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142F" w14:textId="7711E335" w:rsidR="007F56BB" w:rsidRDefault="0078582B" w:rsidP="003E5487">
      <w:r>
        <w:t xml:space="preserve"> </w:t>
      </w:r>
    </w:p>
    <w:p w14:paraId="6EAF31E7" w14:textId="77777777" w:rsidR="007F56BB" w:rsidRDefault="007F56BB" w:rsidP="003E5487"/>
    <w:p w14:paraId="521A5B29" w14:textId="77777777" w:rsidR="007F56BB" w:rsidRPr="003E5487" w:rsidRDefault="007F56BB" w:rsidP="003E5487"/>
    <w:p w14:paraId="582811A1" w14:textId="77777777" w:rsidR="00E71583" w:rsidRPr="00E71583" w:rsidRDefault="00E71583" w:rsidP="00E71583">
      <w:pPr>
        <w:keepNext/>
        <w:jc w:val="center"/>
        <w:outlineLvl w:val="4"/>
        <w:rPr>
          <w:rFonts w:eastAsia="Times New Roman" w:cs="Times New Roman"/>
          <w:b/>
          <w:sz w:val="32"/>
          <w:szCs w:val="32"/>
          <w:lang w:val="x-none" w:eastAsia="x-none"/>
        </w:rPr>
      </w:pPr>
    </w:p>
    <w:p w14:paraId="1439303F" w14:textId="1FAB37C9" w:rsidR="00E71583" w:rsidRPr="001E166A" w:rsidRDefault="00AE09F6" w:rsidP="00E71583">
      <w:pPr>
        <w:widowControl w:val="0"/>
        <w:jc w:val="center"/>
        <w:rPr>
          <w:rFonts w:eastAsia="Times New Roman" w:cs="Times New Roman"/>
          <w:b/>
          <w:sz w:val="28"/>
          <w:szCs w:val="28"/>
        </w:rPr>
      </w:pPr>
      <w:r>
        <w:rPr>
          <w:rFonts w:eastAsia="Times New Roman" w:cs="Times New Roman"/>
          <w:b/>
          <w:sz w:val="28"/>
          <w:szCs w:val="28"/>
        </w:rPr>
        <w:t xml:space="preserve">Riverside Junior </w:t>
      </w:r>
      <w:r w:rsidR="006A59BB">
        <w:rPr>
          <w:rFonts w:eastAsia="Times New Roman" w:cs="Times New Roman"/>
          <w:b/>
          <w:sz w:val="28"/>
          <w:szCs w:val="28"/>
        </w:rPr>
        <w:t>School</w:t>
      </w:r>
    </w:p>
    <w:p w14:paraId="70FCA3CC" w14:textId="77777777" w:rsidR="00E71583" w:rsidRPr="001E166A" w:rsidRDefault="00E71583" w:rsidP="00E71583">
      <w:pPr>
        <w:widowControl w:val="0"/>
        <w:jc w:val="center"/>
        <w:rPr>
          <w:rFonts w:eastAsia="Times New Roman" w:cs="Times New Roman"/>
          <w:b/>
          <w:sz w:val="28"/>
          <w:szCs w:val="28"/>
        </w:rPr>
      </w:pPr>
      <w:r w:rsidRPr="001E166A">
        <w:rPr>
          <w:rFonts w:eastAsia="Times New Roman" w:cs="Times New Roman"/>
          <w:b/>
          <w:sz w:val="28"/>
          <w:szCs w:val="28"/>
        </w:rPr>
        <w:br/>
        <w:t>Recruitment Policy</w:t>
      </w:r>
    </w:p>
    <w:p w14:paraId="2724AAD1" w14:textId="77777777" w:rsidR="00E71583" w:rsidRPr="001E166A" w:rsidRDefault="00E71583" w:rsidP="00E71583">
      <w:pPr>
        <w:widowControl w:val="0"/>
        <w:rPr>
          <w:rFonts w:eastAsia="Times New Roman" w:cs="Times New Roman"/>
          <w:b/>
          <w:sz w:val="28"/>
          <w:szCs w:val="28"/>
        </w:rPr>
      </w:pPr>
    </w:p>
    <w:p w14:paraId="44B9E85F" w14:textId="77777777" w:rsidR="00E71583" w:rsidRPr="001E166A" w:rsidRDefault="00E71583" w:rsidP="00E71583">
      <w:pPr>
        <w:widowControl w:val="0"/>
        <w:rPr>
          <w:rFonts w:eastAsia="Times New Roman" w:cs="Times New Roman"/>
          <w:b/>
          <w:sz w:val="28"/>
          <w:szCs w:val="28"/>
        </w:rPr>
      </w:pPr>
    </w:p>
    <w:p w14:paraId="2B145330" w14:textId="225C6DBF" w:rsidR="00E71583" w:rsidRPr="001E166A" w:rsidRDefault="00AE09F6" w:rsidP="00AE09F6">
      <w:pPr>
        <w:widowControl w:val="0"/>
        <w:jc w:val="center"/>
        <w:rPr>
          <w:rFonts w:eastAsia="Times New Roman" w:cs="Times New Roman"/>
          <w:b/>
          <w:sz w:val="28"/>
          <w:szCs w:val="28"/>
        </w:rPr>
      </w:pPr>
      <w:r>
        <w:rPr>
          <w:b/>
          <w:noProof/>
          <w:lang w:eastAsia="en-GB"/>
        </w:rPr>
        <w:drawing>
          <wp:inline distT="0" distB="0" distL="0" distR="0" wp14:anchorId="4659CA4C" wp14:editId="34C5C67D">
            <wp:extent cx="292354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2057400"/>
                    </a:xfrm>
                    <a:prstGeom prst="rect">
                      <a:avLst/>
                    </a:prstGeom>
                    <a:noFill/>
                  </pic:spPr>
                </pic:pic>
              </a:graphicData>
            </a:graphic>
          </wp:inline>
        </w:drawing>
      </w:r>
    </w:p>
    <w:p w14:paraId="45C827A3" w14:textId="77777777" w:rsidR="00E71583" w:rsidRPr="001E166A" w:rsidRDefault="00E71583" w:rsidP="00E71583">
      <w:pPr>
        <w:widowControl w:val="0"/>
        <w:rPr>
          <w:rFonts w:eastAsia="Times New Roman" w:cs="Times New Roman"/>
          <w:b/>
          <w:sz w:val="28"/>
          <w:szCs w:val="28"/>
        </w:rPr>
      </w:pPr>
    </w:p>
    <w:p w14:paraId="2AA571D5" w14:textId="77777777" w:rsidR="00E71583" w:rsidRPr="001E166A" w:rsidRDefault="00E71583" w:rsidP="00E71583">
      <w:pPr>
        <w:widowControl w:val="0"/>
        <w:rPr>
          <w:rFonts w:eastAsia="Times New Roman" w:cs="Times New Roman"/>
          <w:b/>
          <w:sz w:val="28"/>
          <w:szCs w:val="28"/>
        </w:rPr>
      </w:pPr>
    </w:p>
    <w:p w14:paraId="280CB526" w14:textId="77777777" w:rsidR="00E71583" w:rsidRPr="001E166A" w:rsidRDefault="00E71583" w:rsidP="00E71583">
      <w:pPr>
        <w:widowControl w:val="0"/>
        <w:rPr>
          <w:rFonts w:eastAsia="Times New Roman" w:cs="Times New Roman"/>
          <w:b/>
          <w:sz w:val="28"/>
          <w:szCs w:val="28"/>
        </w:rPr>
      </w:pPr>
    </w:p>
    <w:p w14:paraId="0A8E3233" w14:textId="77777777" w:rsidR="00E71583" w:rsidRPr="001E166A" w:rsidRDefault="00E71583" w:rsidP="00E71583">
      <w:pPr>
        <w:widowControl w:val="0"/>
        <w:rPr>
          <w:rFonts w:eastAsia="Times New Roman" w:cs="Times New Roman"/>
          <w:b/>
          <w:sz w:val="28"/>
          <w:szCs w:val="28"/>
        </w:rPr>
      </w:pPr>
    </w:p>
    <w:p w14:paraId="2A785190" w14:textId="77777777" w:rsidR="00E71583" w:rsidRPr="001E166A" w:rsidRDefault="00E71583" w:rsidP="00E71583">
      <w:pPr>
        <w:widowControl w:val="0"/>
        <w:jc w:val="center"/>
        <w:rPr>
          <w:rFonts w:eastAsia="Times New Roman" w:cs="Times New Roman"/>
          <w:szCs w:val="20"/>
        </w:rPr>
      </w:pPr>
    </w:p>
    <w:p w14:paraId="64DDC56C" w14:textId="77777777" w:rsidR="00E71583" w:rsidRPr="001E166A" w:rsidRDefault="00E71583" w:rsidP="00E71583">
      <w:pPr>
        <w:widowControl w:val="0"/>
        <w:jc w:val="center"/>
        <w:rPr>
          <w:rFonts w:eastAsia="Times New Roman" w:cs="Times New Roman"/>
          <w:b/>
          <w:szCs w:val="20"/>
        </w:rPr>
      </w:pPr>
    </w:p>
    <w:p w14:paraId="2AEB9E59" w14:textId="77777777" w:rsidR="00E71583" w:rsidRPr="001E166A" w:rsidRDefault="00E71583" w:rsidP="00E71583">
      <w:pPr>
        <w:widowControl w:val="0"/>
        <w:jc w:val="center"/>
        <w:rPr>
          <w:rFonts w:eastAsia="Times New Roman" w:cs="Times New Roman"/>
          <w:b/>
          <w:szCs w:val="20"/>
        </w:rPr>
      </w:pPr>
    </w:p>
    <w:p w14:paraId="2C267534" w14:textId="77777777" w:rsidR="00E71583" w:rsidRPr="001E166A" w:rsidRDefault="00E71583" w:rsidP="00E71583">
      <w:pPr>
        <w:widowControl w:val="0"/>
        <w:jc w:val="center"/>
        <w:rPr>
          <w:rFonts w:eastAsia="Times New Roman" w:cs="Times New Roman"/>
          <w:szCs w:val="20"/>
        </w:rPr>
      </w:pPr>
    </w:p>
    <w:p w14:paraId="5A6B208F" w14:textId="77777777" w:rsidR="00E71583" w:rsidRPr="001E166A" w:rsidRDefault="00E71583" w:rsidP="00E71583">
      <w:pPr>
        <w:widowControl w:val="0"/>
        <w:jc w:val="center"/>
        <w:rPr>
          <w:rFonts w:eastAsia="Times New Roman" w:cs="Times New Roman"/>
          <w:szCs w:val="20"/>
        </w:rPr>
      </w:pPr>
    </w:p>
    <w:p w14:paraId="5ACCF187" w14:textId="77777777" w:rsidR="00E71583" w:rsidRPr="001E166A" w:rsidRDefault="00E71583" w:rsidP="00E71583">
      <w:pPr>
        <w:widowControl w:val="0"/>
        <w:jc w:val="center"/>
        <w:rPr>
          <w:rFonts w:eastAsia="Times New Roman" w:cs="Times New Roman"/>
          <w:szCs w:val="20"/>
        </w:rPr>
      </w:pPr>
    </w:p>
    <w:p w14:paraId="035AB13F" w14:textId="77777777" w:rsidR="00E71583" w:rsidRPr="001E166A" w:rsidRDefault="00E71583" w:rsidP="00E71583">
      <w:pPr>
        <w:widowControl w:val="0"/>
        <w:jc w:val="center"/>
        <w:rPr>
          <w:rFonts w:eastAsia="Times New Roman" w:cs="Times New Roman"/>
          <w:szCs w:val="20"/>
        </w:rPr>
      </w:pPr>
    </w:p>
    <w:p w14:paraId="494E7243" w14:textId="77777777" w:rsidR="00E71583" w:rsidRPr="001E166A" w:rsidRDefault="00E71583" w:rsidP="00E71583">
      <w:pPr>
        <w:widowControl w:val="0"/>
        <w:jc w:val="center"/>
        <w:rPr>
          <w:rFonts w:eastAsia="Times New Roman" w:cs="Times New Roman"/>
          <w:szCs w:val="20"/>
        </w:rPr>
      </w:pPr>
    </w:p>
    <w:p w14:paraId="61824CE7" w14:textId="77777777" w:rsidR="00E71583" w:rsidRPr="001E166A" w:rsidRDefault="00E71583" w:rsidP="00E71583">
      <w:pPr>
        <w:widowControl w:val="0"/>
        <w:jc w:val="center"/>
        <w:rPr>
          <w:rFonts w:eastAsia="Times New Roman" w:cs="Times New Roman"/>
          <w:szCs w:val="20"/>
        </w:rPr>
      </w:pPr>
    </w:p>
    <w:p w14:paraId="5ECD2E94" w14:textId="77777777" w:rsidR="00E71583" w:rsidRPr="001E166A" w:rsidRDefault="00E71583" w:rsidP="00E71583">
      <w:pPr>
        <w:widowControl w:val="0"/>
        <w:jc w:val="center"/>
        <w:rPr>
          <w:rFonts w:eastAsia="Times New Roman" w:cs="Times New Roman"/>
          <w:szCs w:val="20"/>
        </w:rPr>
      </w:pPr>
    </w:p>
    <w:p w14:paraId="0080DCDB" w14:textId="77777777" w:rsidR="00E71583" w:rsidRPr="001E166A" w:rsidRDefault="00E71583" w:rsidP="00E71583">
      <w:pPr>
        <w:widowControl w:val="0"/>
        <w:jc w:val="center"/>
        <w:rPr>
          <w:rFonts w:eastAsia="Times New Roman" w:cs="Times New Roman"/>
          <w:szCs w:val="20"/>
        </w:rPr>
      </w:pPr>
    </w:p>
    <w:p w14:paraId="6AA55F0D" w14:textId="77777777" w:rsidR="00E71583" w:rsidRPr="001E166A" w:rsidRDefault="00E71583" w:rsidP="00E71583">
      <w:pPr>
        <w:widowControl w:val="0"/>
        <w:jc w:val="center"/>
        <w:rPr>
          <w:rFonts w:eastAsia="Times New Roman" w:cs="Times New Roman"/>
          <w:szCs w:val="20"/>
        </w:rPr>
      </w:pPr>
    </w:p>
    <w:p w14:paraId="653C56FB" w14:textId="77777777" w:rsidR="00E71583" w:rsidRPr="001E166A" w:rsidRDefault="00E71583" w:rsidP="00E71583">
      <w:pPr>
        <w:widowControl w:val="0"/>
        <w:jc w:val="center"/>
        <w:rPr>
          <w:rFonts w:eastAsia="Times New Roman" w:cs="Times New Roman"/>
          <w:szCs w:val="20"/>
        </w:rPr>
      </w:pPr>
    </w:p>
    <w:p w14:paraId="56E1B7A5" w14:textId="77777777" w:rsidR="00E71583" w:rsidRPr="001E166A" w:rsidRDefault="00E71583" w:rsidP="00E71583">
      <w:pPr>
        <w:widowControl w:val="0"/>
        <w:rPr>
          <w:rFonts w:eastAsia="Times New Roman" w:cs="Times New Roman"/>
          <w:szCs w:val="20"/>
        </w:rPr>
      </w:pPr>
    </w:p>
    <w:p w14:paraId="2C4F1454" w14:textId="77777777" w:rsidR="00E71583" w:rsidRPr="001E166A" w:rsidRDefault="00E71583" w:rsidP="00E71583">
      <w:pPr>
        <w:widowControl w:val="0"/>
        <w:rPr>
          <w:rFonts w:eastAsia="Times New Roman" w:cs="Times New Roman"/>
          <w:szCs w:val="20"/>
        </w:rPr>
      </w:pPr>
    </w:p>
    <w:p w14:paraId="70CB96C1" w14:textId="77777777" w:rsidR="00E71583" w:rsidRPr="001E166A" w:rsidRDefault="00E71583" w:rsidP="00E71583">
      <w:pPr>
        <w:widowControl w:val="0"/>
        <w:rPr>
          <w:rFonts w:eastAsia="Times New Roman" w:cs="Times New Roman"/>
          <w:szCs w:val="20"/>
        </w:rPr>
      </w:pPr>
    </w:p>
    <w:p w14:paraId="4D636BD0" w14:textId="77777777" w:rsidR="00E71583" w:rsidRPr="001E166A" w:rsidRDefault="00E71583" w:rsidP="00E71583">
      <w:pPr>
        <w:widowControl w:val="0"/>
        <w:rPr>
          <w:rFonts w:eastAsia="Times New Roman" w:cs="Times New Roman"/>
          <w:szCs w:val="20"/>
        </w:rPr>
      </w:pPr>
    </w:p>
    <w:p w14:paraId="7A2BF495" w14:textId="77777777" w:rsidR="00E71583" w:rsidRPr="001E166A" w:rsidRDefault="00E71583" w:rsidP="00E71583">
      <w:pPr>
        <w:widowControl w:val="0"/>
        <w:rPr>
          <w:rFonts w:eastAsia="Times New Roman" w:cs="Times New Roman"/>
          <w:szCs w:val="20"/>
        </w:rPr>
      </w:pPr>
    </w:p>
    <w:p w14:paraId="0352F929" w14:textId="77777777" w:rsidR="00E71583" w:rsidRPr="001E166A" w:rsidRDefault="00E71583" w:rsidP="00E71583">
      <w:pPr>
        <w:widowControl w:val="0"/>
        <w:rPr>
          <w:rFonts w:eastAsia="Times New Roman" w:cs="Times New Roman"/>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09"/>
      </w:tblGrid>
      <w:tr w:rsidR="00F8597D" w:rsidRPr="001E166A" w14:paraId="63B1DA46" w14:textId="77777777" w:rsidTr="00E71583">
        <w:tc>
          <w:tcPr>
            <w:tcW w:w="4395" w:type="dxa"/>
            <w:shd w:val="clear" w:color="auto" w:fill="D9D9D9"/>
          </w:tcPr>
          <w:p w14:paraId="212D4548" w14:textId="77777777" w:rsidR="00F8597D" w:rsidRPr="001E166A" w:rsidRDefault="00F8597D" w:rsidP="00E71583">
            <w:pPr>
              <w:spacing w:before="120" w:after="120"/>
              <w:jc w:val="center"/>
              <w:rPr>
                <w:rFonts w:eastAsia="Arial"/>
                <w:b/>
              </w:rPr>
            </w:pPr>
            <w:r w:rsidRPr="001E166A">
              <w:rPr>
                <w:rFonts w:eastAsia="Arial"/>
                <w:b/>
              </w:rPr>
              <w:t>Version</w:t>
            </w:r>
          </w:p>
        </w:tc>
        <w:tc>
          <w:tcPr>
            <w:tcW w:w="2409" w:type="dxa"/>
            <w:shd w:val="clear" w:color="auto" w:fill="auto"/>
          </w:tcPr>
          <w:p w14:paraId="60C79527" w14:textId="04AD45FD" w:rsidR="00F8597D" w:rsidRPr="001E166A" w:rsidRDefault="00110FF3" w:rsidP="0089031A">
            <w:pPr>
              <w:spacing w:before="120" w:after="120"/>
              <w:jc w:val="center"/>
              <w:rPr>
                <w:rFonts w:eastAsia="Times New Roman"/>
                <w:b/>
                <w:color w:val="131313"/>
                <w:lang w:val="en" w:eastAsia="en-GB"/>
              </w:rPr>
            </w:pPr>
            <w:r>
              <w:rPr>
                <w:rFonts w:eastAsia="Times New Roman"/>
                <w:b/>
                <w:color w:val="131313"/>
                <w:lang w:val="en" w:eastAsia="en-GB"/>
              </w:rPr>
              <w:t>12</w:t>
            </w:r>
            <w:r w:rsidR="0018308D">
              <w:rPr>
                <w:rFonts w:eastAsia="Times New Roman"/>
                <w:b/>
                <w:color w:val="131313"/>
                <w:lang w:val="en" w:eastAsia="en-GB"/>
              </w:rPr>
              <w:t>/20</w:t>
            </w:r>
          </w:p>
        </w:tc>
      </w:tr>
      <w:tr w:rsidR="00E71583" w:rsidRPr="001E166A" w14:paraId="78104E4E" w14:textId="77777777" w:rsidTr="00E71583">
        <w:tc>
          <w:tcPr>
            <w:tcW w:w="4395" w:type="dxa"/>
            <w:shd w:val="clear" w:color="auto" w:fill="D9D9D9"/>
          </w:tcPr>
          <w:p w14:paraId="390F98DB" w14:textId="77777777" w:rsidR="00E71583" w:rsidRPr="001E166A" w:rsidRDefault="00E71583" w:rsidP="00E71583">
            <w:pPr>
              <w:spacing w:before="120" w:after="120"/>
              <w:jc w:val="center"/>
              <w:rPr>
                <w:rFonts w:eastAsia="Times New Roman"/>
                <w:b/>
                <w:color w:val="131313"/>
                <w:lang w:val="en" w:eastAsia="en-GB"/>
              </w:rPr>
            </w:pPr>
            <w:r w:rsidRPr="001E166A">
              <w:rPr>
                <w:rFonts w:eastAsia="Arial"/>
                <w:b/>
              </w:rPr>
              <w:t>Name of Policy Writer</w:t>
            </w:r>
          </w:p>
        </w:tc>
        <w:tc>
          <w:tcPr>
            <w:tcW w:w="2409" w:type="dxa"/>
            <w:shd w:val="clear" w:color="auto" w:fill="auto"/>
          </w:tcPr>
          <w:p w14:paraId="2667D2D7" w14:textId="77777777" w:rsidR="00E71583" w:rsidRPr="001E166A" w:rsidRDefault="00E71583" w:rsidP="00E71583">
            <w:pPr>
              <w:spacing w:before="120" w:after="120"/>
              <w:jc w:val="center"/>
              <w:rPr>
                <w:rFonts w:eastAsia="Times New Roman"/>
                <w:b/>
                <w:color w:val="131313"/>
                <w:lang w:val="en" w:eastAsia="en-GB"/>
              </w:rPr>
            </w:pPr>
            <w:r w:rsidRPr="001E166A">
              <w:rPr>
                <w:rFonts w:eastAsia="Times New Roman"/>
                <w:b/>
                <w:color w:val="131313"/>
                <w:lang w:val="en" w:eastAsia="en-GB"/>
              </w:rPr>
              <w:t>EducateHR Ltd</w:t>
            </w:r>
          </w:p>
        </w:tc>
      </w:tr>
      <w:tr w:rsidR="00381776" w:rsidRPr="001E166A" w14:paraId="4C1A06C4" w14:textId="77777777" w:rsidTr="00E71583">
        <w:tc>
          <w:tcPr>
            <w:tcW w:w="4395" w:type="dxa"/>
            <w:shd w:val="clear" w:color="auto" w:fill="D9D9D9"/>
          </w:tcPr>
          <w:p w14:paraId="2B94A01D" w14:textId="0E597B7D" w:rsidR="00381776" w:rsidRPr="001E166A" w:rsidRDefault="00381776" w:rsidP="00E71583">
            <w:pPr>
              <w:spacing w:before="120" w:after="120"/>
              <w:jc w:val="center"/>
              <w:rPr>
                <w:rFonts w:eastAsia="Arial"/>
                <w:b/>
              </w:rPr>
            </w:pPr>
            <w:r w:rsidRPr="001E166A">
              <w:rPr>
                <w:rFonts w:eastAsia="Arial"/>
                <w:b/>
              </w:rPr>
              <w:t xml:space="preserve">Last </w:t>
            </w:r>
            <w:r w:rsidR="007A7239">
              <w:rPr>
                <w:rFonts w:eastAsia="Arial"/>
                <w:b/>
              </w:rPr>
              <w:t>Update</w:t>
            </w:r>
            <w:r w:rsidRPr="001E166A">
              <w:rPr>
                <w:rFonts w:eastAsia="Arial"/>
                <w:b/>
              </w:rPr>
              <w:t>d</w:t>
            </w:r>
          </w:p>
        </w:tc>
        <w:tc>
          <w:tcPr>
            <w:tcW w:w="2409" w:type="dxa"/>
            <w:shd w:val="clear" w:color="auto" w:fill="auto"/>
          </w:tcPr>
          <w:p w14:paraId="7FCF3B11" w14:textId="3F407008" w:rsidR="00381776" w:rsidRPr="004E577B" w:rsidRDefault="00110FF3" w:rsidP="00E71583">
            <w:pPr>
              <w:spacing w:before="120" w:after="120"/>
              <w:jc w:val="center"/>
              <w:rPr>
                <w:rFonts w:eastAsia="Times New Roman"/>
                <w:b/>
                <w:color w:val="131313"/>
                <w:lang w:val="en" w:eastAsia="en-GB"/>
              </w:rPr>
            </w:pPr>
            <w:r>
              <w:rPr>
                <w:rFonts w:eastAsia="Times New Roman"/>
                <w:b/>
                <w:lang w:val="en" w:eastAsia="en-GB"/>
              </w:rPr>
              <w:t>December</w:t>
            </w:r>
            <w:r w:rsidR="0018308D">
              <w:rPr>
                <w:rFonts w:eastAsia="Times New Roman"/>
                <w:b/>
                <w:lang w:val="en" w:eastAsia="en-GB"/>
              </w:rPr>
              <w:t xml:space="preserve"> 2020</w:t>
            </w:r>
          </w:p>
        </w:tc>
      </w:tr>
      <w:tr w:rsidR="00E71583" w:rsidRPr="001E166A" w14:paraId="3F9BF535" w14:textId="77777777" w:rsidTr="00E71583">
        <w:tc>
          <w:tcPr>
            <w:tcW w:w="4395" w:type="dxa"/>
            <w:shd w:val="clear" w:color="auto" w:fill="D9D9D9"/>
          </w:tcPr>
          <w:p w14:paraId="1D827654" w14:textId="77777777" w:rsidR="00E71583" w:rsidRPr="001E166A" w:rsidRDefault="00E71583" w:rsidP="00E71583">
            <w:pPr>
              <w:spacing w:before="120" w:after="120"/>
              <w:jc w:val="center"/>
              <w:rPr>
                <w:rFonts w:eastAsia="Times New Roman"/>
                <w:b/>
                <w:color w:val="131313"/>
                <w:lang w:val="en" w:eastAsia="en-GB"/>
              </w:rPr>
            </w:pPr>
            <w:r w:rsidRPr="001E166A">
              <w:rPr>
                <w:rFonts w:eastAsia="Arial"/>
                <w:b/>
              </w:rPr>
              <w:t>Next Review Due</w:t>
            </w:r>
          </w:p>
        </w:tc>
        <w:tc>
          <w:tcPr>
            <w:tcW w:w="2409" w:type="dxa"/>
            <w:shd w:val="clear" w:color="auto" w:fill="auto"/>
          </w:tcPr>
          <w:p w14:paraId="31024849" w14:textId="4EF53859" w:rsidR="00E71583" w:rsidRPr="004E577B" w:rsidRDefault="00551D3C" w:rsidP="00E71583">
            <w:pPr>
              <w:spacing w:before="120" w:after="120"/>
              <w:jc w:val="center"/>
              <w:rPr>
                <w:rFonts w:eastAsia="Times New Roman"/>
                <w:b/>
                <w:color w:val="131313"/>
                <w:lang w:val="en" w:eastAsia="en-GB"/>
              </w:rPr>
            </w:pPr>
            <w:r w:rsidRPr="004E577B">
              <w:rPr>
                <w:rFonts w:eastAsia="Times New Roman"/>
                <w:b/>
                <w:lang w:val="en" w:eastAsia="en-GB"/>
              </w:rPr>
              <w:t>Dec</w:t>
            </w:r>
            <w:r w:rsidR="00E71583" w:rsidRPr="004E577B">
              <w:rPr>
                <w:rFonts w:eastAsia="Times New Roman"/>
                <w:b/>
                <w:lang w:val="en" w:eastAsia="en-GB"/>
              </w:rPr>
              <w:t>ember</w:t>
            </w:r>
            <w:r w:rsidRPr="004E577B">
              <w:rPr>
                <w:rFonts w:eastAsia="Times New Roman"/>
                <w:b/>
                <w:lang w:val="en" w:eastAsia="en-GB"/>
              </w:rPr>
              <w:t xml:space="preserve"> 20</w:t>
            </w:r>
            <w:r w:rsidR="00AD0A89" w:rsidRPr="004E577B">
              <w:rPr>
                <w:rFonts w:eastAsia="Times New Roman"/>
                <w:b/>
                <w:lang w:val="en" w:eastAsia="en-GB"/>
              </w:rPr>
              <w:t>2</w:t>
            </w:r>
            <w:r w:rsidR="00110FF3">
              <w:rPr>
                <w:rFonts w:eastAsia="Times New Roman"/>
                <w:b/>
                <w:lang w:val="en" w:eastAsia="en-GB"/>
              </w:rPr>
              <w:t>1</w:t>
            </w:r>
          </w:p>
        </w:tc>
      </w:tr>
    </w:tbl>
    <w:p w14:paraId="5D1AC02E" w14:textId="77777777" w:rsidR="00E71583" w:rsidRPr="001E166A" w:rsidRDefault="00E71583" w:rsidP="00E71583">
      <w:pPr>
        <w:widowControl w:val="0"/>
        <w:rPr>
          <w:rFonts w:eastAsia="Times New Roman" w:cs="Times New Roman"/>
          <w:b/>
          <w:sz w:val="20"/>
        </w:rPr>
      </w:pPr>
      <w:r w:rsidRPr="001E166A">
        <w:rPr>
          <w:rFonts w:eastAsia="Times New Roman" w:cs="Times New Roman"/>
          <w:b/>
          <w:szCs w:val="20"/>
        </w:rPr>
        <w:br w:type="page"/>
      </w:r>
      <w:r w:rsidRPr="001E166A">
        <w:rPr>
          <w:rFonts w:eastAsia="Times New Roman" w:cs="Times New Roman"/>
          <w:b/>
          <w:sz w:val="20"/>
        </w:rPr>
        <w:lastRenderedPageBreak/>
        <w:t>Contents</w:t>
      </w:r>
      <w:r w:rsidRPr="001E166A">
        <w:rPr>
          <w:rFonts w:eastAsia="Times New Roman" w:cs="Times New Roman"/>
          <w:b/>
        </w:rPr>
        <w:t xml:space="preserve"> </w:t>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rPr>
        <w:tab/>
      </w:r>
      <w:r w:rsidRPr="001E166A">
        <w:rPr>
          <w:rFonts w:eastAsia="Times New Roman" w:cs="Times New Roman"/>
          <w:b/>
          <w:sz w:val="20"/>
        </w:rPr>
        <w:t xml:space="preserve">     </w:t>
      </w:r>
      <w:r w:rsidR="009C06B0" w:rsidRPr="001E166A">
        <w:rPr>
          <w:rFonts w:eastAsia="Times New Roman" w:cs="Times New Roman"/>
          <w:b/>
          <w:sz w:val="20"/>
        </w:rPr>
        <w:t xml:space="preserve">  </w:t>
      </w:r>
      <w:r w:rsidR="009C06B0" w:rsidRPr="001E166A">
        <w:rPr>
          <w:rFonts w:eastAsia="Times New Roman" w:cs="Times New Roman"/>
          <w:b/>
          <w:sz w:val="4"/>
        </w:rPr>
        <w:t xml:space="preserve">  </w:t>
      </w:r>
      <w:r w:rsidRPr="001E166A">
        <w:rPr>
          <w:rFonts w:eastAsia="Times New Roman" w:cs="Times New Roman"/>
          <w:b/>
          <w:sz w:val="20"/>
        </w:rPr>
        <w:t xml:space="preserve">  </w:t>
      </w:r>
      <w:r w:rsidR="00EC124A" w:rsidRPr="001E166A">
        <w:rPr>
          <w:rFonts w:eastAsia="Times New Roman" w:cs="Times New Roman"/>
          <w:b/>
          <w:sz w:val="20"/>
        </w:rPr>
        <w:t xml:space="preserve"> </w:t>
      </w:r>
      <w:r w:rsidR="00EC124A" w:rsidRPr="001E166A">
        <w:rPr>
          <w:rFonts w:eastAsia="Times New Roman" w:cs="Times New Roman"/>
          <w:b/>
          <w:sz w:val="2"/>
        </w:rPr>
        <w:t xml:space="preserve">         </w:t>
      </w:r>
      <w:r w:rsidRPr="001E166A">
        <w:rPr>
          <w:rFonts w:eastAsia="Times New Roman" w:cs="Times New Roman"/>
          <w:b/>
          <w:sz w:val="20"/>
        </w:rPr>
        <w:t>Page</w:t>
      </w:r>
    </w:p>
    <w:p w14:paraId="664B7AF4" w14:textId="77777777" w:rsidR="008F05C4" w:rsidRPr="0055110B" w:rsidRDefault="008F05C4" w:rsidP="00E71583">
      <w:pPr>
        <w:widowControl w:val="0"/>
        <w:rPr>
          <w:rFonts w:eastAsia="Times New Roman" w:cs="Times New Roman"/>
          <w:b/>
          <w:sz w:val="24"/>
        </w:rPr>
      </w:pPr>
    </w:p>
    <w:p w14:paraId="78B8BF19" w14:textId="77777777" w:rsidR="00E71583" w:rsidRPr="00272A7A" w:rsidRDefault="00E71583" w:rsidP="00E71583">
      <w:pPr>
        <w:widowControl w:val="0"/>
        <w:rPr>
          <w:rFonts w:eastAsia="Times New Roman" w:cs="Times New Roman"/>
          <w:b/>
          <w:sz w:val="16"/>
          <w:szCs w:val="20"/>
        </w:rPr>
      </w:pPr>
    </w:p>
    <w:p w14:paraId="430116BC" w14:textId="233A461C" w:rsidR="00272A7A" w:rsidRPr="00272A7A" w:rsidRDefault="00E71583">
      <w:pPr>
        <w:pStyle w:val="TOC1"/>
        <w:rPr>
          <w:rFonts w:asciiTheme="minorHAnsi" w:eastAsiaTheme="minorEastAsia" w:hAnsiTheme="minorHAnsi" w:cstheme="minorBidi"/>
          <w:b/>
          <w:bCs w:val="0"/>
          <w:kern w:val="0"/>
          <w:sz w:val="22"/>
          <w:szCs w:val="22"/>
          <w:lang w:eastAsia="en-GB"/>
        </w:rPr>
      </w:pPr>
      <w:r w:rsidRPr="00272A7A">
        <w:rPr>
          <w:b/>
          <w:bCs w:val="0"/>
          <w:sz w:val="16"/>
        </w:rPr>
        <w:fldChar w:fldCharType="begin"/>
      </w:r>
      <w:r w:rsidRPr="00272A7A">
        <w:rPr>
          <w:b/>
          <w:bCs w:val="0"/>
          <w:sz w:val="16"/>
        </w:rPr>
        <w:instrText xml:space="preserve"> TOC \o "1-1" \h \z \u </w:instrText>
      </w:r>
      <w:r w:rsidRPr="00272A7A">
        <w:rPr>
          <w:b/>
          <w:bCs w:val="0"/>
          <w:sz w:val="16"/>
        </w:rPr>
        <w:fldChar w:fldCharType="separate"/>
      </w:r>
      <w:hyperlink w:anchor="_Toc62159133" w:history="1">
        <w:r w:rsidR="00272A7A" w:rsidRPr="00272A7A">
          <w:rPr>
            <w:rStyle w:val="Hyperlink"/>
            <w:b/>
            <w:bCs w:val="0"/>
          </w:rPr>
          <w:t>1.</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Introduction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_Toc62159133 \h </w:instrText>
        </w:r>
        <w:r w:rsidR="00272A7A" w:rsidRPr="00272A7A">
          <w:rPr>
            <w:b/>
            <w:bCs w:val="0"/>
            <w:webHidden/>
          </w:rPr>
        </w:r>
        <w:r w:rsidR="00272A7A" w:rsidRPr="00272A7A">
          <w:rPr>
            <w:b/>
            <w:bCs w:val="0"/>
            <w:webHidden/>
          </w:rPr>
          <w:fldChar w:fldCharType="separate"/>
        </w:r>
        <w:r w:rsidR="00BE4220">
          <w:rPr>
            <w:b/>
            <w:bCs w:val="0"/>
            <w:webHidden/>
          </w:rPr>
          <w:t>3</w:t>
        </w:r>
        <w:r w:rsidR="00272A7A" w:rsidRPr="00272A7A">
          <w:rPr>
            <w:b/>
            <w:bCs w:val="0"/>
            <w:webHidden/>
          </w:rPr>
          <w:fldChar w:fldCharType="end"/>
        </w:r>
      </w:hyperlink>
    </w:p>
    <w:p w14:paraId="1BD20869" w14:textId="2A367C7D"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4" w:history="1">
        <w:r w:rsidR="00272A7A" w:rsidRPr="00272A7A">
          <w:rPr>
            <w:rStyle w:val="Hyperlink"/>
            <w:rFonts w:eastAsia="Calibri"/>
            <w:b/>
            <w:bCs w:val="0"/>
          </w:rPr>
          <w:t>2.</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rFonts w:eastAsia="Calibri"/>
            <w:b/>
            <w:bCs w:val="0"/>
          </w:rPr>
          <w:t>Purpose and scope</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_Toc62159134 \h </w:instrText>
        </w:r>
        <w:r w:rsidR="00272A7A" w:rsidRPr="00272A7A">
          <w:rPr>
            <w:b/>
            <w:bCs w:val="0"/>
            <w:webHidden/>
          </w:rPr>
        </w:r>
        <w:r w:rsidR="00272A7A" w:rsidRPr="00272A7A">
          <w:rPr>
            <w:b/>
            <w:bCs w:val="0"/>
            <w:webHidden/>
          </w:rPr>
          <w:fldChar w:fldCharType="separate"/>
        </w:r>
        <w:r w:rsidR="00BE4220">
          <w:rPr>
            <w:b/>
            <w:bCs w:val="0"/>
            <w:webHidden/>
          </w:rPr>
          <w:t>3</w:t>
        </w:r>
        <w:r w:rsidR="00272A7A" w:rsidRPr="00272A7A">
          <w:rPr>
            <w:b/>
            <w:bCs w:val="0"/>
            <w:webHidden/>
          </w:rPr>
          <w:fldChar w:fldCharType="end"/>
        </w:r>
      </w:hyperlink>
    </w:p>
    <w:p w14:paraId="63995D03" w14:textId="4ADB7868"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5" w:history="1">
        <w:r w:rsidR="00272A7A" w:rsidRPr="00272A7A">
          <w:rPr>
            <w:rStyle w:val="Hyperlink"/>
            <w:b/>
            <w:bCs w:val="0"/>
          </w:rPr>
          <w:t>3.</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Preliminary review prior to recruitment</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_Toc62159135 \h </w:instrText>
        </w:r>
        <w:r w:rsidR="00272A7A" w:rsidRPr="00272A7A">
          <w:rPr>
            <w:b/>
            <w:bCs w:val="0"/>
            <w:webHidden/>
          </w:rPr>
        </w:r>
        <w:r w:rsidR="00272A7A" w:rsidRPr="00272A7A">
          <w:rPr>
            <w:b/>
            <w:bCs w:val="0"/>
            <w:webHidden/>
          </w:rPr>
          <w:fldChar w:fldCharType="separate"/>
        </w:r>
        <w:r w:rsidR="00BE4220">
          <w:rPr>
            <w:b/>
            <w:bCs w:val="0"/>
            <w:webHidden/>
          </w:rPr>
          <w:t>3</w:t>
        </w:r>
        <w:r w:rsidR="00272A7A" w:rsidRPr="00272A7A">
          <w:rPr>
            <w:b/>
            <w:bCs w:val="0"/>
            <w:webHidden/>
          </w:rPr>
          <w:fldChar w:fldCharType="end"/>
        </w:r>
      </w:hyperlink>
    </w:p>
    <w:p w14:paraId="0D923720" w14:textId="4A5B2013"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6" w:history="1">
        <w:r w:rsidR="00272A7A" w:rsidRPr="00272A7A">
          <w:rPr>
            <w:rStyle w:val="Hyperlink"/>
            <w:b/>
            <w:bCs w:val="0"/>
          </w:rPr>
          <w:t>4.</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Planning process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_Toc62159136 \h </w:instrText>
        </w:r>
        <w:r w:rsidR="00272A7A" w:rsidRPr="00272A7A">
          <w:rPr>
            <w:b/>
            <w:bCs w:val="0"/>
            <w:webHidden/>
          </w:rPr>
        </w:r>
        <w:r w:rsidR="00272A7A" w:rsidRPr="00272A7A">
          <w:rPr>
            <w:b/>
            <w:bCs w:val="0"/>
            <w:webHidden/>
          </w:rPr>
          <w:fldChar w:fldCharType="separate"/>
        </w:r>
        <w:r w:rsidR="00BE4220">
          <w:rPr>
            <w:b/>
            <w:bCs w:val="0"/>
            <w:webHidden/>
          </w:rPr>
          <w:t>4</w:t>
        </w:r>
        <w:r w:rsidR="00272A7A" w:rsidRPr="00272A7A">
          <w:rPr>
            <w:b/>
            <w:bCs w:val="0"/>
            <w:webHidden/>
          </w:rPr>
          <w:fldChar w:fldCharType="end"/>
        </w:r>
      </w:hyperlink>
    </w:p>
    <w:p w14:paraId="3D5983D8" w14:textId="50192B1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7" w:history="1">
        <w:r w:rsidR="00272A7A" w:rsidRPr="00272A7A">
          <w:rPr>
            <w:rStyle w:val="Hyperlink"/>
            <w:b/>
            <w:bCs w:val="0"/>
          </w:rPr>
          <w:t>5.</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Selection panel</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_Toc62159137 \h </w:instrText>
        </w:r>
        <w:r w:rsidR="00272A7A" w:rsidRPr="00272A7A">
          <w:rPr>
            <w:b/>
            <w:bCs w:val="0"/>
            <w:webHidden/>
          </w:rPr>
        </w:r>
        <w:r w:rsidR="00272A7A" w:rsidRPr="00272A7A">
          <w:rPr>
            <w:b/>
            <w:bCs w:val="0"/>
            <w:webHidden/>
          </w:rPr>
          <w:fldChar w:fldCharType="separate"/>
        </w:r>
        <w:r w:rsidR="00BE4220">
          <w:rPr>
            <w:b/>
            <w:bCs w:val="0"/>
            <w:webHidden/>
          </w:rPr>
          <w:t>4</w:t>
        </w:r>
        <w:r w:rsidR="00272A7A" w:rsidRPr="00272A7A">
          <w:rPr>
            <w:b/>
            <w:bCs w:val="0"/>
            <w:webHidden/>
          </w:rPr>
          <w:fldChar w:fldCharType="end"/>
        </w:r>
      </w:hyperlink>
    </w:p>
    <w:p w14:paraId="2E23B84E" w14:textId="6D1F74D1"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8" w:history="1">
        <w:r w:rsidR="00272A7A" w:rsidRPr="00272A7A">
          <w:rPr>
            <w:rStyle w:val="Hyperlink"/>
            <w:b/>
            <w:bCs w:val="0"/>
          </w:rPr>
          <w:t>6.</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Job description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_Toc62159138 \h </w:instrText>
        </w:r>
        <w:r w:rsidR="00272A7A" w:rsidRPr="00272A7A">
          <w:rPr>
            <w:b/>
            <w:bCs w:val="0"/>
            <w:webHidden/>
          </w:rPr>
        </w:r>
        <w:r w:rsidR="00272A7A" w:rsidRPr="00272A7A">
          <w:rPr>
            <w:b/>
            <w:bCs w:val="0"/>
            <w:webHidden/>
          </w:rPr>
          <w:fldChar w:fldCharType="separate"/>
        </w:r>
        <w:r w:rsidR="00BE4220">
          <w:rPr>
            <w:b/>
            <w:bCs w:val="0"/>
            <w:webHidden/>
          </w:rPr>
          <w:t>5</w:t>
        </w:r>
        <w:r w:rsidR="00272A7A" w:rsidRPr="00272A7A">
          <w:rPr>
            <w:b/>
            <w:bCs w:val="0"/>
            <w:webHidden/>
          </w:rPr>
          <w:fldChar w:fldCharType="end"/>
        </w:r>
      </w:hyperlink>
    </w:p>
    <w:p w14:paraId="2B626313" w14:textId="7CED97B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39" w:history="1">
        <w:r w:rsidR="00272A7A" w:rsidRPr="00272A7A">
          <w:rPr>
            <w:rStyle w:val="Hyperlink"/>
            <w:b/>
            <w:bCs w:val="0"/>
          </w:rPr>
          <w:t>7.</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Person specification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_Toc62159139 \h </w:instrText>
        </w:r>
        <w:r w:rsidR="00272A7A" w:rsidRPr="00272A7A">
          <w:rPr>
            <w:b/>
            <w:bCs w:val="0"/>
            <w:webHidden/>
          </w:rPr>
        </w:r>
        <w:r w:rsidR="00272A7A" w:rsidRPr="00272A7A">
          <w:rPr>
            <w:b/>
            <w:bCs w:val="0"/>
            <w:webHidden/>
          </w:rPr>
          <w:fldChar w:fldCharType="separate"/>
        </w:r>
        <w:r w:rsidR="00BE4220">
          <w:rPr>
            <w:b/>
            <w:bCs w:val="0"/>
            <w:webHidden/>
          </w:rPr>
          <w:t>6</w:t>
        </w:r>
        <w:r w:rsidR="00272A7A" w:rsidRPr="00272A7A">
          <w:rPr>
            <w:b/>
            <w:bCs w:val="0"/>
            <w:webHidden/>
          </w:rPr>
          <w:fldChar w:fldCharType="end"/>
        </w:r>
      </w:hyperlink>
    </w:p>
    <w:p w14:paraId="787FA877" w14:textId="04898ADE"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0" w:history="1">
        <w:r w:rsidR="00272A7A" w:rsidRPr="00272A7A">
          <w:rPr>
            <w:rStyle w:val="Hyperlink"/>
            <w:b/>
            <w:bCs w:val="0"/>
          </w:rPr>
          <w:t>8.</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Advertisement</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_Toc62159140 \h </w:instrText>
        </w:r>
        <w:r w:rsidR="00272A7A" w:rsidRPr="00272A7A">
          <w:rPr>
            <w:b/>
            <w:bCs w:val="0"/>
            <w:webHidden/>
          </w:rPr>
        </w:r>
        <w:r w:rsidR="00272A7A" w:rsidRPr="00272A7A">
          <w:rPr>
            <w:b/>
            <w:bCs w:val="0"/>
            <w:webHidden/>
          </w:rPr>
          <w:fldChar w:fldCharType="separate"/>
        </w:r>
        <w:r w:rsidR="00BE4220">
          <w:rPr>
            <w:b/>
            <w:bCs w:val="0"/>
            <w:webHidden/>
          </w:rPr>
          <w:t>6</w:t>
        </w:r>
        <w:r w:rsidR="00272A7A" w:rsidRPr="00272A7A">
          <w:rPr>
            <w:b/>
            <w:bCs w:val="0"/>
            <w:webHidden/>
          </w:rPr>
          <w:fldChar w:fldCharType="end"/>
        </w:r>
      </w:hyperlink>
    </w:p>
    <w:p w14:paraId="546ED1E5" w14:textId="4EA3886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1" w:history="1">
        <w:r w:rsidR="00272A7A" w:rsidRPr="00272A7A">
          <w:rPr>
            <w:rStyle w:val="Hyperlink"/>
            <w:b/>
            <w:bCs w:val="0"/>
          </w:rPr>
          <w:t>9.</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Application form</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_Toc62159141 \h </w:instrText>
        </w:r>
        <w:r w:rsidR="00272A7A" w:rsidRPr="00272A7A">
          <w:rPr>
            <w:b/>
            <w:bCs w:val="0"/>
            <w:webHidden/>
          </w:rPr>
        </w:r>
        <w:r w:rsidR="00272A7A" w:rsidRPr="00272A7A">
          <w:rPr>
            <w:b/>
            <w:bCs w:val="0"/>
            <w:webHidden/>
          </w:rPr>
          <w:fldChar w:fldCharType="separate"/>
        </w:r>
        <w:r w:rsidR="00BE4220">
          <w:rPr>
            <w:b/>
            <w:bCs w:val="0"/>
            <w:webHidden/>
          </w:rPr>
          <w:t>8</w:t>
        </w:r>
        <w:r w:rsidR="00272A7A" w:rsidRPr="00272A7A">
          <w:rPr>
            <w:b/>
            <w:bCs w:val="0"/>
            <w:webHidden/>
          </w:rPr>
          <w:fldChar w:fldCharType="end"/>
        </w:r>
      </w:hyperlink>
    </w:p>
    <w:p w14:paraId="3A7710FD" w14:textId="6CC858C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2" w:history="1">
        <w:r w:rsidR="00272A7A" w:rsidRPr="00272A7A">
          <w:rPr>
            <w:rStyle w:val="Hyperlink"/>
            <w:b/>
            <w:bCs w:val="0"/>
          </w:rPr>
          <w:t>10.</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Applicant pack</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_Toc62159142 \h </w:instrText>
        </w:r>
        <w:r w:rsidR="00272A7A" w:rsidRPr="00272A7A">
          <w:rPr>
            <w:b/>
            <w:bCs w:val="0"/>
            <w:webHidden/>
          </w:rPr>
        </w:r>
        <w:r w:rsidR="00272A7A" w:rsidRPr="00272A7A">
          <w:rPr>
            <w:b/>
            <w:bCs w:val="0"/>
            <w:webHidden/>
          </w:rPr>
          <w:fldChar w:fldCharType="separate"/>
        </w:r>
        <w:r w:rsidR="00BE4220">
          <w:rPr>
            <w:b/>
            <w:bCs w:val="0"/>
            <w:webHidden/>
          </w:rPr>
          <w:t>8</w:t>
        </w:r>
        <w:r w:rsidR="00272A7A" w:rsidRPr="00272A7A">
          <w:rPr>
            <w:b/>
            <w:bCs w:val="0"/>
            <w:webHidden/>
          </w:rPr>
          <w:fldChar w:fldCharType="end"/>
        </w:r>
      </w:hyperlink>
    </w:p>
    <w:p w14:paraId="04D388BD" w14:textId="5B4AA952"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3" w:history="1">
        <w:r w:rsidR="00272A7A" w:rsidRPr="00272A7A">
          <w:rPr>
            <w:rStyle w:val="Hyperlink"/>
            <w:b/>
            <w:bCs w:val="0"/>
          </w:rPr>
          <w:t>11.</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Demographic monitoring</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_Toc62159143 \h </w:instrText>
        </w:r>
        <w:r w:rsidR="00272A7A" w:rsidRPr="00272A7A">
          <w:rPr>
            <w:b/>
            <w:bCs w:val="0"/>
            <w:webHidden/>
          </w:rPr>
        </w:r>
        <w:r w:rsidR="00272A7A" w:rsidRPr="00272A7A">
          <w:rPr>
            <w:b/>
            <w:bCs w:val="0"/>
            <w:webHidden/>
          </w:rPr>
          <w:fldChar w:fldCharType="separate"/>
        </w:r>
        <w:r w:rsidR="00BE4220">
          <w:rPr>
            <w:b/>
            <w:bCs w:val="0"/>
            <w:webHidden/>
          </w:rPr>
          <w:t>9</w:t>
        </w:r>
        <w:r w:rsidR="00272A7A" w:rsidRPr="00272A7A">
          <w:rPr>
            <w:b/>
            <w:bCs w:val="0"/>
            <w:webHidden/>
          </w:rPr>
          <w:fldChar w:fldCharType="end"/>
        </w:r>
      </w:hyperlink>
    </w:p>
    <w:p w14:paraId="4231716F" w14:textId="0A24E5C4"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4" w:history="1">
        <w:r w:rsidR="00272A7A" w:rsidRPr="00272A7A">
          <w:rPr>
            <w:rStyle w:val="Hyperlink"/>
            <w:b/>
            <w:bCs w:val="0"/>
          </w:rPr>
          <w:t>12.</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Shortlisting</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_Toc62159144 \h </w:instrText>
        </w:r>
        <w:r w:rsidR="00272A7A" w:rsidRPr="00272A7A">
          <w:rPr>
            <w:b/>
            <w:bCs w:val="0"/>
            <w:webHidden/>
          </w:rPr>
        </w:r>
        <w:r w:rsidR="00272A7A" w:rsidRPr="00272A7A">
          <w:rPr>
            <w:b/>
            <w:bCs w:val="0"/>
            <w:webHidden/>
          </w:rPr>
          <w:fldChar w:fldCharType="separate"/>
        </w:r>
        <w:r w:rsidR="00BE4220">
          <w:rPr>
            <w:b/>
            <w:bCs w:val="0"/>
            <w:webHidden/>
          </w:rPr>
          <w:t>10</w:t>
        </w:r>
        <w:r w:rsidR="00272A7A" w:rsidRPr="00272A7A">
          <w:rPr>
            <w:b/>
            <w:bCs w:val="0"/>
            <w:webHidden/>
          </w:rPr>
          <w:fldChar w:fldCharType="end"/>
        </w:r>
      </w:hyperlink>
    </w:p>
    <w:p w14:paraId="7DD980B1" w14:textId="251E84C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5" w:history="1">
        <w:r w:rsidR="00272A7A" w:rsidRPr="00272A7A">
          <w:rPr>
            <w:rStyle w:val="Hyperlink"/>
            <w:b/>
            <w:bCs w:val="0"/>
          </w:rPr>
          <w:t>13.</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References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_Toc62159145 \h </w:instrText>
        </w:r>
        <w:r w:rsidR="00272A7A" w:rsidRPr="00272A7A">
          <w:rPr>
            <w:b/>
            <w:bCs w:val="0"/>
            <w:webHidden/>
          </w:rPr>
        </w:r>
        <w:r w:rsidR="00272A7A" w:rsidRPr="00272A7A">
          <w:rPr>
            <w:b/>
            <w:bCs w:val="0"/>
            <w:webHidden/>
          </w:rPr>
          <w:fldChar w:fldCharType="separate"/>
        </w:r>
        <w:r w:rsidR="00BE4220">
          <w:rPr>
            <w:b/>
            <w:bCs w:val="0"/>
            <w:webHidden/>
          </w:rPr>
          <w:t>11</w:t>
        </w:r>
        <w:r w:rsidR="00272A7A" w:rsidRPr="00272A7A">
          <w:rPr>
            <w:b/>
            <w:bCs w:val="0"/>
            <w:webHidden/>
          </w:rPr>
          <w:fldChar w:fldCharType="end"/>
        </w:r>
      </w:hyperlink>
    </w:p>
    <w:p w14:paraId="1C2B108C" w14:textId="1670740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6" w:history="1">
        <w:r w:rsidR="00272A7A" w:rsidRPr="00272A7A">
          <w:rPr>
            <w:rStyle w:val="Hyperlink"/>
            <w:b/>
            <w:bCs w:val="0"/>
          </w:rPr>
          <w:t>14.</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Invitation to interview</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_Toc62159146 \h </w:instrText>
        </w:r>
        <w:r w:rsidR="00272A7A" w:rsidRPr="00272A7A">
          <w:rPr>
            <w:b/>
            <w:bCs w:val="0"/>
            <w:webHidden/>
          </w:rPr>
        </w:r>
        <w:r w:rsidR="00272A7A" w:rsidRPr="00272A7A">
          <w:rPr>
            <w:b/>
            <w:bCs w:val="0"/>
            <w:webHidden/>
          </w:rPr>
          <w:fldChar w:fldCharType="separate"/>
        </w:r>
        <w:r w:rsidR="00BE4220">
          <w:rPr>
            <w:b/>
            <w:bCs w:val="0"/>
            <w:webHidden/>
          </w:rPr>
          <w:t>12</w:t>
        </w:r>
        <w:r w:rsidR="00272A7A" w:rsidRPr="00272A7A">
          <w:rPr>
            <w:b/>
            <w:bCs w:val="0"/>
            <w:webHidden/>
          </w:rPr>
          <w:fldChar w:fldCharType="end"/>
        </w:r>
      </w:hyperlink>
    </w:p>
    <w:p w14:paraId="3B268348" w14:textId="46F1CEDE"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7" w:history="1">
        <w:r w:rsidR="00272A7A" w:rsidRPr="00272A7A">
          <w:rPr>
            <w:rStyle w:val="Hyperlink"/>
            <w:b/>
            <w:bCs w:val="0"/>
          </w:rPr>
          <w:t>15.</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Final selection process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_Toc62159147 \h </w:instrText>
        </w:r>
        <w:r w:rsidR="00272A7A" w:rsidRPr="00272A7A">
          <w:rPr>
            <w:b/>
            <w:bCs w:val="0"/>
            <w:webHidden/>
          </w:rPr>
        </w:r>
        <w:r w:rsidR="00272A7A" w:rsidRPr="00272A7A">
          <w:rPr>
            <w:b/>
            <w:bCs w:val="0"/>
            <w:webHidden/>
          </w:rPr>
          <w:fldChar w:fldCharType="separate"/>
        </w:r>
        <w:r w:rsidR="00BE4220">
          <w:rPr>
            <w:b/>
            <w:bCs w:val="0"/>
            <w:webHidden/>
          </w:rPr>
          <w:t>13</w:t>
        </w:r>
        <w:r w:rsidR="00272A7A" w:rsidRPr="00272A7A">
          <w:rPr>
            <w:b/>
            <w:bCs w:val="0"/>
            <w:webHidden/>
          </w:rPr>
          <w:fldChar w:fldCharType="end"/>
        </w:r>
      </w:hyperlink>
    </w:p>
    <w:p w14:paraId="4F873261" w14:textId="34675422"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8" w:history="1">
        <w:r w:rsidR="00272A7A" w:rsidRPr="00272A7A">
          <w:rPr>
            <w:rStyle w:val="Hyperlink"/>
            <w:b/>
            <w:bCs w:val="0"/>
          </w:rPr>
          <w:t>16.</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Interview</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_Toc62159148 \h </w:instrText>
        </w:r>
        <w:r w:rsidR="00272A7A" w:rsidRPr="00272A7A">
          <w:rPr>
            <w:b/>
            <w:bCs w:val="0"/>
            <w:webHidden/>
          </w:rPr>
        </w:r>
        <w:r w:rsidR="00272A7A" w:rsidRPr="00272A7A">
          <w:rPr>
            <w:b/>
            <w:bCs w:val="0"/>
            <w:webHidden/>
          </w:rPr>
          <w:fldChar w:fldCharType="separate"/>
        </w:r>
        <w:r w:rsidR="00BE4220">
          <w:rPr>
            <w:b/>
            <w:bCs w:val="0"/>
            <w:webHidden/>
          </w:rPr>
          <w:t>14</w:t>
        </w:r>
        <w:r w:rsidR="00272A7A" w:rsidRPr="00272A7A">
          <w:rPr>
            <w:b/>
            <w:bCs w:val="0"/>
            <w:webHidden/>
          </w:rPr>
          <w:fldChar w:fldCharType="end"/>
        </w:r>
      </w:hyperlink>
    </w:p>
    <w:p w14:paraId="10A4892F" w14:textId="312049FF"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49" w:history="1">
        <w:r w:rsidR="00272A7A" w:rsidRPr="00272A7A">
          <w:rPr>
            <w:rStyle w:val="Hyperlink"/>
            <w:b/>
            <w:bCs w:val="0"/>
          </w:rPr>
          <w:t>17.</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Record keeping</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_Toc62159149 \h </w:instrText>
        </w:r>
        <w:r w:rsidR="00272A7A" w:rsidRPr="00272A7A">
          <w:rPr>
            <w:b/>
            <w:bCs w:val="0"/>
            <w:webHidden/>
          </w:rPr>
        </w:r>
        <w:r w:rsidR="00272A7A" w:rsidRPr="00272A7A">
          <w:rPr>
            <w:b/>
            <w:bCs w:val="0"/>
            <w:webHidden/>
          </w:rPr>
          <w:fldChar w:fldCharType="separate"/>
        </w:r>
        <w:r w:rsidR="00BE4220">
          <w:rPr>
            <w:b/>
            <w:bCs w:val="0"/>
            <w:webHidden/>
          </w:rPr>
          <w:t>15</w:t>
        </w:r>
        <w:r w:rsidR="00272A7A" w:rsidRPr="00272A7A">
          <w:rPr>
            <w:b/>
            <w:bCs w:val="0"/>
            <w:webHidden/>
          </w:rPr>
          <w:fldChar w:fldCharType="end"/>
        </w:r>
      </w:hyperlink>
    </w:p>
    <w:p w14:paraId="132F90AA" w14:textId="594A9FC4"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0" w:history="1">
        <w:r w:rsidR="00272A7A" w:rsidRPr="00272A7A">
          <w:rPr>
            <w:rStyle w:val="Hyperlink"/>
            <w:b/>
            <w:bCs w:val="0"/>
          </w:rPr>
          <w:t>18.</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Conditional offer of appointment</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_Toc62159150 \h </w:instrText>
        </w:r>
        <w:r w:rsidR="00272A7A" w:rsidRPr="00272A7A">
          <w:rPr>
            <w:b/>
            <w:bCs w:val="0"/>
            <w:webHidden/>
          </w:rPr>
        </w:r>
        <w:r w:rsidR="00272A7A" w:rsidRPr="00272A7A">
          <w:rPr>
            <w:b/>
            <w:bCs w:val="0"/>
            <w:webHidden/>
          </w:rPr>
          <w:fldChar w:fldCharType="separate"/>
        </w:r>
        <w:r w:rsidR="00BE4220">
          <w:rPr>
            <w:b/>
            <w:bCs w:val="0"/>
            <w:webHidden/>
          </w:rPr>
          <w:t>15</w:t>
        </w:r>
        <w:r w:rsidR="00272A7A" w:rsidRPr="00272A7A">
          <w:rPr>
            <w:b/>
            <w:bCs w:val="0"/>
            <w:webHidden/>
          </w:rPr>
          <w:fldChar w:fldCharType="end"/>
        </w:r>
      </w:hyperlink>
    </w:p>
    <w:p w14:paraId="22CD9344" w14:textId="31973805"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1" w:history="1">
        <w:r w:rsidR="00272A7A" w:rsidRPr="00272A7A">
          <w:rPr>
            <w:rStyle w:val="Hyperlink"/>
            <w:b/>
            <w:bCs w:val="0"/>
          </w:rPr>
          <w:t>19.</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Pre-employment checks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_Toc62159151 \h </w:instrText>
        </w:r>
        <w:r w:rsidR="00272A7A" w:rsidRPr="00272A7A">
          <w:rPr>
            <w:b/>
            <w:bCs w:val="0"/>
            <w:webHidden/>
          </w:rPr>
        </w:r>
        <w:r w:rsidR="00272A7A" w:rsidRPr="00272A7A">
          <w:rPr>
            <w:b/>
            <w:bCs w:val="0"/>
            <w:webHidden/>
          </w:rPr>
          <w:fldChar w:fldCharType="separate"/>
        </w:r>
        <w:r w:rsidR="00BE4220">
          <w:rPr>
            <w:b/>
            <w:bCs w:val="0"/>
            <w:webHidden/>
          </w:rPr>
          <w:t>16</w:t>
        </w:r>
        <w:r w:rsidR="00272A7A" w:rsidRPr="00272A7A">
          <w:rPr>
            <w:b/>
            <w:bCs w:val="0"/>
            <w:webHidden/>
          </w:rPr>
          <w:fldChar w:fldCharType="end"/>
        </w:r>
      </w:hyperlink>
    </w:p>
    <w:p w14:paraId="43975272" w14:textId="63C4EA3B"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2" w:history="1">
        <w:r w:rsidR="00272A7A" w:rsidRPr="00272A7A">
          <w:rPr>
            <w:rStyle w:val="Hyperlink"/>
            <w:b/>
            <w:bCs w:val="0"/>
            <w:lang w:eastAsia="en-GB"/>
          </w:rPr>
          <w:t>20.</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Additional (DBS, prohibition from teaching, and Section 128) checks and assessments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_Toc62159152 \h </w:instrText>
        </w:r>
        <w:r w:rsidR="00272A7A" w:rsidRPr="00272A7A">
          <w:rPr>
            <w:b/>
            <w:bCs w:val="0"/>
            <w:webHidden/>
          </w:rPr>
        </w:r>
        <w:r w:rsidR="00272A7A" w:rsidRPr="00272A7A">
          <w:rPr>
            <w:b/>
            <w:bCs w:val="0"/>
            <w:webHidden/>
          </w:rPr>
          <w:fldChar w:fldCharType="separate"/>
        </w:r>
        <w:r w:rsidR="00BE4220">
          <w:rPr>
            <w:b/>
            <w:bCs w:val="0"/>
            <w:webHidden/>
          </w:rPr>
          <w:t>17</w:t>
        </w:r>
        <w:r w:rsidR="00272A7A" w:rsidRPr="00272A7A">
          <w:rPr>
            <w:b/>
            <w:bCs w:val="0"/>
            <w:webHidden/>
          </w:rPr>
          <w:fldChar w:fldCharType="end"/>
        </w:r>
      </w:hyperlink>
    </w:p>
    <w:p w14:paraId="1F42C8D7" w14:textId="1BADA20F"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3" w:history="1">
        <w:r w:rsidR="00272A7A" w:rsidRPr="00272A7A">
          <w:rPr>
            <w:rStyle w:val="Hyperlink"/>
            <w:b/>
            <w:bCs w:val="0"/>
          </w:rPr>
          <w:t>21.</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Disqualification checks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_Toc62159153 \h </w:instrText>
        </w:r>
        <w:r w:rsidR="00272A7A" w:rsidRPr="00272A7A">
          <w:rPr>
            <w:b/>
            <w:bCs w:val="0"/>
            <w:webHidden/>
          </w:rPr>
        </w:r>
        <w:r w:rsidR="00272A7A" w:rsidRPr="00272A7A">
          <w:rPr>
            <w:b/>
            <w:bCs w:val="0"/>
            <w:webHidden/>
          </w:rPr>
          <w:fldChar w:fldCharType="separate"/>
        </w:r>
        <w:r w:rsidR="00BE4220">
          <w:rPr>
            <w:b/>
            <w:bCs w:val="0"/>
            <w:webHidden/>
          </w:rPr>
          <w:t>18</w:t>
        </w:r>
        <w:r w:rsidR="00272A7A" w:rsidRPr="00272A7A">
          <w:rPr>
            <w:b/>
            <w:bCs w:val="0"/>
            <w:webHidden/>
          </w:rPr>
          <w:fldChar w:fldCharType="end"/>
        </w:r>
      </w:hyperlink>
    </w:p>
    <w:p w14:paraId="601FA962" w14:textId="6799F30C"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4" w:history="1">
        <w:r w:rsidR="00272A7A" w:rsidRPr="00272A7A">
          <w:rPr>
            <w:rStyle w:val="Hyperlink"/>
            <w:b/>
            <w:bCs w:val="0"/>
          </w:rPr>
          <w:t>22.</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Right to work checks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_Toc62159154 \h </w:instrText>
        </w:r>
        <w:r w:rsidR="00272A7A" w:rsidRPr="00272A7A">
          <w:rPr>
            <w:b/>
            <w:bCs w:val="0"/>
            <w:webHidden/>
          </w:rPr>
        </w:r>
        <w:r w:rsidR="00272A7A" w:rsidRPr="00272A7A">
          <w:rPr>
            <w:b/>
            <w:bCs w:val="0"/>
            <w:webHidden/>
          </w:rPr>
          <w:fldChar w:fldCharType="separate"/>
        </w:r>
        <w:r w:rsidR="00BE4220">
          <w:rPr>
            <w:b/>
            <w:bCs w:val="0"/>
            <w:webHidden/>
          </w:rPr>
          <w:t>18</w:t>
        </w:r>
        <w:r w:rsidR="00272A7A" w:rsidRPr="00272A7A">
          <w:rPr>
            <w:b/>
            <w:bCs w:val="0"/>
            <w:webHidden/>
          </w:rPr>
          <w:fldChar w:fldCharType="end"/>
        </w:r>
      </w:hyperlink>
    </w:p>
    <w:p w14:paraId="39B2072B" w14:textId="3373881E"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5" w:history="1">
        <w:r w:rsidR="00272A7A" w:rsidRPr="00272A7A">
          <w:rPr>
            <w:rStyle w:val="Hyperlink"/>
            <w:b/>
            <w:bCs w:val="0"/>
          </w:rPr>
          <w:t>23.</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Health checks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_Toc62159155 \h </w:instrText>
        </w:r>
        <w:r w:rsidR="00272A7A" w:rsidRPr="00272A7A">
          <w:rPr>
            <w:b/>
            <w:bCs w:val="0"/>
            <w:webHidden/>
          </w:rPr>
        </w:r>
        <w:r w:rsidR="00272A7A" w:rsidRPr="00272A7A">
          <w:rPr>
            <w:b/>
            <w:bCs w:val="0"/>
            <w:webHidden/>
          </w:rPr>
          <w:fldChar w:fldCharType="separate"/>
        </w:r>
        <w:r w:rsidR="00BE4220">
          <w:rPr>
            <w:b/>
            <w:bCs w:val="0"/>
            <w:webHidden/>
          </w:rPr>
          <w:t>19</w:t>
        </w:r>
        <w:r w:rsidR="00272A7A" w:rsidRPr="00272A7A">
          <w:rPr>
            <w:b/>
            <w:bCs w:val="0"/>
            <w:webHidden/>
          </w:rPr>
          <w:fldChar w:fldCharType="end"/>
        </w:r>
      </w:hyperlink>
    </w:p>
    <w:p w14:paraId="7DC9CC0B" w14:textId="4E38D30B"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6" w:history="1">
        <w:r w:rsidR="00272A7A" w:rsidRPr="00272A7A">
          <w:rPr>
            <w:rStyle w:val="Hyperlink"/>
            <w:b/>
            <w:bCs w:val="0"/>
          </w:rPr>
          <w:t>24.</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Contract of employment</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_Toc62159156 \h </w:instrText>
        </w:r>
        <w:r w:rsidR="00272A7A" w:rsidRPr="00272A7A">
          <w:rPr>
            <w:b/>
            <w:bCs w:val="0"/>
            <w:webHidden/>
          </w:rPr>
        </w:r>
        <w:r w:rsidR="00272A7A" w:rsidRPr="00272A7A">
          <w:rPr>
            <w:b/>
            <w:bCs w:val="0"/>
            <w:webHidden/>
          </w:rPr>
          <w:fldChar w:fldCharType="separate"/>
        </w:r>
        <w:r w:rsidR="00BE4220">
          <w:rPr>
            <w:b/>
            <w:bCs w:val="0"/>
            <w:webHidden/>
          </w:rPr>
          <w:t>19</w:t>
        </w:r>
        <w:r w:rsidR="00272A7A" w:rsidRPr="00272A7A">
          <w:rPr>
            <w:b/>
            <w:bCs w:val="0"/>
            <w:webHidden/>
          </w:rPr>
          <w:fldChar w:fldCharType="end"/>
        </w:r>
      </w:hyperlink>
    </w:p>
    <w:p w14:paraId="41A5B084" w14:textId="47EE87D4"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7" w:history="1">
        <w:r w:rsidR="00272A7A" w:rsidRPr="00272A7A">
          <w:rPr>
            <w:rStyle w:val="Hyperlink"/>
            <w:b/>
            <w:bCs w:val="0"/>
          </w:rPr>
          <w:t>25.</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Feedback to unsuccessful candidates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_Toc62159157 \h </w:instrText>
        </w:r>
        <w:r w:rsidR="00272A7A" w:rsidRPr="00272A7A">
          <w:rPr>
            <w:b/>
            <w:bCs w:val="0"/>
            <w:webHidden/>
          </w:rPr>
        </w:r>
        <w:r w:rsidR="00272A7A" w:rsidRPr="00272A7A">
          <w:rPr>
            <w:b/>
            <w:bCs w:val="0"/>
            <w:webHidden/>
          </w:rPr>
          <w:fldChar w:fldCharType="separate"/>
        </w:r>
        <w:r w:rsidR="00BE4220">
          <w:rPr>
            <w:b/>
            <w:bCs w:val="0"/>
            <w:webHidden/>
          </w:rPr>
          <w:t>20</w:t>
        </w:r>
        <w:r w:rsidR="00272A7A" w:rsidRPr="00272A7A">
          <w:rPr>
            <w:b/>
            <w:bCs w:val="0"/>
            <w:webHidden/>
          </w:rPr>
          <w:fldChar w:fldCharType="end"/>
        </w:r>
      </w:hyperlink>
    </w:p>
    <w:p w14:paraId="0C718ECC" w14:textId="520B35E7"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8" w:history="1">
        <w:r w:rsidR="00272A7A" w:rsidRPr="00272A7A">
          <w:rPr>
            <w:rStyle w:val="Hyperlink"/>
            <w:b/>
            <w:bCs w:val="0"/>
          </w:rPr>
          <w:t>26.</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Induction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_Toc62159158 \h </w:instrText>
        </w:r>
        <w:r w:rsidR="00272A7A" w:rsidRPr="00272A7A">
          <w:rPr>
            <w:b/>
            <w:bCs w:val="0"/>
            <w:webHidden/>
          </w:rPr>
        </w:r>
        <w:r w:rsidR="00272A7A" w:rsidRPr="00272A7A">
          <w:rPr>
            <w:b/>
            <w:bCs w:val="0"/>
            <w:webHidden/>
          </w:rPr>
          <w:fldChar w:fldCharType="separate"/>
        </w:r>
        <w:r w:rsidR="00BE4220">
          <w:rPr>
            <w:b/>
            <w:bCs w:val="0"/>
            <w:webHidden/>
          </w:rPr>
          <w:t>21</w:t>
        </w:r>
        <w:r w:rsidR="00272A7A" w:rsidRPr="00272A7A">
          <w:rPr>
            <w:b/>
            <w:bCs w:val="0"/>
            <w:webHidden/>
          </w:rPr>
          <w:fldChar w:fldCharType="end"/>
        </w:r>
      </w:hyperlink>
    </w:p>
    <w:p w14:paraId="7B7FEF96" w14:textId="0F22CB8B"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59" w:history="1">
        <w:r w:rsidR="00272A7A" w:rsidRPr="00272A7A">
          <w:rPr>
            <w:rStyle w:val="Hyperlink"/>
            <w:b/>
            <w:bCs w:val="0"/>
          </w:rPr>
          <w:t>27.</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Documentation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_Toc62159159 \h </w:instrText>
        </w:r>
        <w:r w:rsidR="00272A7A" w:rsidRPr="00272A7A">
          <w:rPr>
            <w:b/>
            <w:bCs w:val="0"/>
            <w:webHidden/>
          </w:rPr>
        </w:r>
        <w:r w:rsidR="00272A7A" w:rsidRPr="00272A7A">
          <w:rPr>
            <w:b/>
            <w:bCs w:val="0"/>
            <w:webHidden/>
          </w:rPr>
          <w:fldChar w:fldCharType="separate"/>
        </w:r>
        <w:r w:rsidR="00BE4220">
          <w:rPr>
            <w:b/>
            <w:bCs w:val="0"/>
            <w:webHidden/>
          </w:rPr>
          <w:t>21</w:t>
        </w:r>
        <w:r w:rsidR="00272A7A" w:rsidRPr="00272A7A">
          <w:rPr>
            <w:b/>
            <w:bCs w:val="0"/>
            <w:webHidden/>
          </w:rPr>
          <w:fldChar w:fldCharType="end"/>
        </w:r>
      </w:hyperlink>
    </w:p>
    <w:p w14:paraId="761758A2" w14:textId="7F3AC40E" w:rsidR="00272A7A" w:rsidRDefault="003D41EA">
      <w:pPr>
        <w:pStyle w:val="TOC1"/>
        <w:rPr>
          <w:rStyle w:val="Hyperlink"/>
          <w:b/>
          <w:bCs w:val="0"/>
        </w:rPr>
      </w:pPr>
      <w:hyperlink w:anchor="_Toc62159160" w:history="1">
        <w:r w:rsidR="00272A7A" w:rsidRPr="00272A7A">
          <w:rPr>
            <w:rStyle w:val="Hyperlink"/>
            <w:b/>
            <w:bCs w:val="0"/>
          </w:rPr>
          <w:t>28.</w:t>
        </w:r>
        <w:r w:rsidR="00272A7A" w:rsidRPr="00272A7A">
          <w:rPr>
            <w:rFonts w:asciiTheme="minorHAnsi" w:eastAsiaTheme="minorEastAsia" w:hAnsiTheme="minorHAnsi" w:cstheme="minorBidi"/>
            <w:b/>
            <w:bCs w:val="0"/>
            <w:kern w:val="0"/>
            <w:sz w:val="22"/>
            <w:szCs w:val="22"/>
            <w:lang w:eastAsia="en-GB"/>
          </w:rPr>
          <w:tab/>
        </w:r>
        <w:r w:rsidR="00272A7A" w:rsidRPr="00272A7A">
          <w:rPr>
            <w:rStyle w:val="Hyperlink"/>
            <w:b/>
            <w:bCs w:val="0"/>
          </w:rPr>
          <w:t>Other policies and procedures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_Toc62159160 \h </w:instrText>
        </w:r>
        <w:r w:rsidR="00272A7A" w:rsidRPr="00272A7A">
          <w:rPr>
            <w:b/>
            <w:bCs w:val="0"/>
            <w:webHidden/>
          </w:rPr>
        </w:r>
        <w:r w:rsidR="00272A7A" w:rsidRPr="00272A7A">
          <w:rPr>
            <w:b/>
            <w:bCs w:val="0"/>
            <w:webHidden/>
          </w:rPr>
          <w:fldChar w:fldCharType="separate"/>
        </w:r>
        <w:r w:rsidR="00BE4220">
          <w:rPr>
            <w:b/>
            <w:bCs w:val="0"/>
            <w:webHidden/>
          </w:rPr>
          <w:t>22</w:t>
        </w:r>
        <w:r w:rsidR="00272A7A" w:rsidRPr="00272A7A">
          <w:rPr>
            <w:b/>
            <w:bCs w:val="0"/>
            <w:webHidden/>
          </w:rPr>
          <w:fldChar w:fldCharType="end"/>
        </w:r>
      </w:hyperlink>
    </w:p>
    <w:p w14:paraId="17F8A67B" w14:textId="77777777" w:rsidR="00272A7A" w:rsidRPr="00272A7A" w:rsidRDefault="00272A7A" w:rsidP="00272A7A">
      <w:pPr>
        <w:rPr>
          <w:noProof/>
          <w:lang w:eastAsia="x-none"/>
        </w:rPr>
      </w:pPr>
    </w:p>
    <w:p w14:paraId="78B02487" w14:textId="1BBD5C27"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1" w:history="1">
        <w:r w:rsidR="00272A7A" w:rsidRPr="00272A7A">
          <w:rPr>
            <w:rStyle w:val="Hyperlink"/>
            <w:b/>
            <w:bCs w:val="0"/>
          </w:rPr>
          <w:t xml:space="preserve">Appendix 1: </w:t>
        </w:r>
        <w:r w:rsidR="002A0AC5">
          <w:rPr>
            <w:rStyle w:val="Hyperlink"/>
            <w:b/>
            <w:bCs w:val="0"/>
          </w:rPr>
          <w:t>R</w:t>
        </w:r>
        <w:r w:rsidR="00272A7A" w:rsidRPr="00272A7A">
          <w:rPr>
            <w:rStyle w:val="Hyperlink"/>
            <w:b/>
            <w:bCs w:val="0"/>
          </w:rPr>
          <w:t>ecruitment process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_Toc62159161 \h </w:instrText>
        </w:r>
        <w:r w:rsidR="00272A7A" w:rsidRPr="00272A7A">
          <w:rPr>
            <w:b/>
            <w:bCs w:val="0"/>
            <w:webHidden/>
          </w:rPr>
        </w:r>
        <w:r w:rsidR="00272A7A" w:rsidRPr="00272A7A">
          <w:rPr>
            <w:b/>
            <w:bCs w:val="0"/>
            <w:webHidden/>
          </w:rPr>
          <w:fldChar w:fldCharType="separate"/>
        </w:r>
        <w:r w:rsidR="00BE4220">
          <w:rPr>
            <w:b/>
            <w:bCs w:val="0"/>
            <w:webHidden/>
          </w:rPr>
          <w:t>23</w:t>
        </w:r>
        <w:r w:rsidR="00272A7A" w:rsidRPr="00272A7A">
          <w:rPr>
            <w:b/>
            <w:bCs w:val="0"/>
            <w:webHidden/>
          </w:rPr>
          <w:fldChar w:fldCharType="end"/>
        </w:r>
      </w:hyperlink>
    </w:p>
    <w:p w14:paraId="18763B9E" w14:textId="505560F8"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2" w:history="1">
        <w:r w:rsidR="00272A7A" w:rsidRPr="00272A7A">
          <w:rPr>
            <w:rStyle w:val="Hyperlink"/>
            <w:b/>
            <w:bCs w:val="0"/>
          </w:rPr>
          <w:t>Appendix 2: Job description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_Toc62159162 \h </w:instrText>
        </w:r>
        <w:r w:rsidR="00272A7A" w:rsidRPr="00272A7A">
          <w:rPr>
            <w:b/>
            <w:bCs w:val="0"/>
            <w:webHidden/>
          </w:rPr>
        </w:r>
        <w:r w:rsidR="00272A7A" w:rsidRPr="00272A7A">
          <w:rPr>
            <w:b/>
            <w:bCs w:val="0"/>
            <w:webHidden/>
          </w:rPr>
          <w:fldChar w:fldCharType="separate"/>
        </w:r>
        <w:r w:rsidR="00BE4220">
          <w:rPr>
            <w:b/>
            <w:bCs w:val="0"/>
            <w:webHidden/>
          </w:rPr>
          <w:t>24</w:t>
        </w:r>
        <w:r w:rsidR="00272A7A" w:rsidRPr="00272A7A">
          <w:rPr>
            <w:b/>
            <w:bCs w:val="0"/>
            <w:webHidden/>
          </w:rPr>
          <w:fldChar w:fldCharType="end"/>
        </w:r>
      </w:hyperlink>
    </w:p>
    <w:p w14:paraId="0AD9D785" w14:textId="2FFAC82C"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3" w:history="1">
        <w:r w:rsidR="00272A7A" w:rsidRPr="00272A7A">
          <w:rPr>
            <w:rStyle w:val="Hyperlink"/>
            <w:rFonts w:eastAsia="Arial"/>
            <w:b/>
            <w:bCs w:val="0"/>
          </w:rPr>
          <w:t>Appendix 3: Person specification</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_Toc62159163 \h </w:instrText>
        </w:r>
        <w:r w:rsidR="00272A7A" w:rsidRPr="00272A7A">
          <w:rPr>
            <w:b/>
            <w:bCs w:val="0"/>
            <w:webHidden/>
          </w:rPr>
        </w:r>
        <w:r w:rsidR="00272A7A" w:rsidRPr="00272A7A">
          <w:rPr>
            <w:b/>
            <w:bCs w:val="0"/>
            <w:webHidden/>
          </w:rPr>
          <w:fldChar w:fldCharType="separate"/>
        </w:r>
        <w:r w:rsidR="00BE4220">
          <w:rPr>
            <w:b/>
            <w:bCs w:val="0"/>
            <w:webHidden/>
          </w:rPr>
          <w:t>26</w:t>
        </w:r>
        <w:r w:rsidR="00272A7A" w:rsidRPr="00272A7A">
          <w:rPr>
            <w:b/>
            <w:bCs w:val="0"/>
            <w:webHidden/>
          </w:rPr>
          <w:fldChar w:fldCharType="end"/>
        </w:r>
      </w:hyperlink>
    </w:p>
    <w:p w14:paraId="622DC8DB" w14:textId="7E044CA3"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4" w:history="1">
        <w:r w:rsidR="00272A7A" w:rsidRPr="00272A7A">
          <w:rPr>
            <w:rStyle w:val="Hyperlink"/>
            <w:b/>
            <w:bCs w:val="0"/>
          </w:rPr>
          <w:t>Appendix 4: Example reference proforma</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_Toc62159164 \h </w:instrText>
        </w:r>
        <w:r w:rsidR="00272A7A" w:rsidRPr="00272A7A">
          <w:rPr>
            <w:b/>
            <w:bCs w:val="0"/>
            <w:webHidden/>
          </w:rPr>
        </w:r>
        <w:r w:rsidR="00272A7A" w:rsidRPr="00272A7A">
          <w:rPr>
            <w:b/>
            <w:bCs w:val="0"/>
            <w:webHidden/>
          </w:rPr>
          <w:fldChar w:fldCharType="separate"/>
        </w:r>
        <w:r w:rsidR="00BE4220">
          <w:rPr>
            <w:b/>
            <w:bCs w:val="0"/>
            <w:webHidden/>
          </w:rPr>
          <w:t>27</w:t>
        </w:r>
        <w:r w:rsidR="00272A7A" w:rsidRPr="00272A7A">
          <w:rPr>
            <w:b/>
            <w:bCs w:val="0"/>
            <w:webHidden/>
          </w:rPr>
          <w:fldChar w:fldCharType="end"/>
        </w:r>
      </w:hyperlink>
    </w:p>
    <w:p w14:paraId="117F549A" w14:textId="51B48642"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5" w:history="1">
        <w:r w:rsidR="00272A7A" w:rsidRPr="00272A7A">
          <w:rPr>
            <w:rStyle w:val="Hyperlink"/>
            <w:b/>
            <w:bCs w:val="0"/>
          </w:rPr>
          <w:t>Appendix 5: Checks in relation to the right to work in the United Kingdom</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_Toc62159165 \h </w:instrText>
        </w:r>
        <w:r w:rsidR="00272A7A" w:rsidRPr="00272A7A">
          <w:rPr>
            <w:b/>
            <w:bCs w:val="0"/>
            <w:webHidden/>
          </w:rPr>
        </w:r>
        <w:r w:rsidR="00272A7A" w:rsidRPr="00272A7A">
          <w:rPr>
            <w:b/>
            <w:bCs w:val="0"/>
            <w:webHidden/>
          </w:rPr>
          <w:fldChar w:fldCharType="separate"/>
        </w:r>
        <w:r w:rsidR="00BE4220">
          <w:rPr>
            <w:b/>
            <w:bCs w:val="0"/>
            <w:webHidden/>
          </w:rPr>
          <w:t>32</w:t>
        </w:r>
        <w:r w:rsidR="00272A7A" w:rsidRPr="00272A7A">
          <w:rPr>
            <w:b/>
            <w:bCs w:val="0"/>
            <w:webHidden/>
          </w:rPr>
          <w:fldChar w:fldCharType="end"/>
        </w:r>
      </w:hyperlink>
    </w:p>
    <w:p w14:paraId="5CDD3FA8" w14:textId="7A3C2F73"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66" w:history="1">
        <w:r w:rsidR="00272A7A" w:rsidRPr="00272A7A">
          <w:rPr>
            <w:rStyle w:val="Hyperlink"/>
            <w:b/>
            <w:bCs w:val="0"/>
          </w:rPr>
          <w:t>Appendix 6: Pre-employment issues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_Toc62159166 \h </w:instrText>
        </w:r>
        <w:r w:rsidR="00272A7A" w:rsidRPr="00272A7A">
          <w:rPr>
            <w:b/>
            <w:bCs w:val="0"/>
            <w:webHidden/>
          </w:rPr>
        </w:r>
        <w:r w:rsidR="00272A7A" w:rsidRPr="00272A7A">
          <w:rPr>
            <w:b/>
            <w:bCs w:val="0"/>
            <w:webHidden/>
          </w:rPr>
          <w:fldChar w:fldCharType="separate"/>
        </w:r>
        <w:r w:rsidR="00BE4220">
          <w:rPr>
            <w:b/>
            <w:bCs w:val="0"/>
            <w:webHidden/>
          </w:rPr>
          <w:t>41</w:t>
        </w:r>
        <w:r w:rsidR="00272A7A" w:rsidRPr="00272A7A">
          <w:rPr>
            <w:b/>
            <w:bCs w:val="0"/>
            <w:webHidden/>
          </w:rPr>
          <w:fldChar w:fldCharType="end"/>
        </w:r>
      </w:hyperlink>
    </w:p>
    <w:p w14:paraId="2D3340F0" w14:textId="5B3E920C"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70" w:history="1">
        <w:r w:rsidR="00272A7A" w:rsidRPr="00272A7A">
          <w:rPr>
            <w:rStyle w:val="Hyperlink"/>
            <w:b/>
            <w:bCs w:val="0"/>
          </w:rPr>
          <w:t>Appendix 7: Vetting checks on volunteers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_Toc62159170 \h </w:instrText>
        </w:r>
        <w:r w:rsidR="00272A7A" w:rsidRPr="00272A7A">
          <w:rPr>
            <w:b/>
            <w:bCs w:val="0"/>
            <w:webHidden/>
          </w:rPr>
        </w:r>
        <w:r w:rsidR="00272A7A" w:rsidRPr="00272A7A">
          <w:rPr>
            <w:b/>
            <w:bCs w:val="0"/>
            <w:webHidden/>
          </w:rPr>
          <w:fldChar w:fldCharType="separate"/>
        </w:r>
        <w:r w:rsidR="00BE4220">
          <w:rPr>
            <w:b/>
            <w:bCs w:val="0"/>
            <w:webHidden/>
          </w:rPr>
          <w:t>42</w:t>
        </w:r>
        <w:r w:rsidR="00272A7A" w:rsidRPr="00272A7A">
          <w:rPr>
            <w:b/>
            <w:bCs w:val="0"/>
            <w:webHidden/>
          </w:rPr>
          <w:fldChar w:fldCharType="end"/>
        </w:r>
      </w:hyperlink>
    </w:p>
    <w:p w14:paraId="224F0FAE" w14:textId="0D674739"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71" w:history="1">
        <w:r w:rsidR="00272A7A" w:rsidRPr="00272A7A">
          <w:rPr>
            <w:rStyle w:val="Hyperlink"/>
            <w:b/>
            <w:bCs w:val="0"/>
          </w:rPr>
          <w:t>Appendix 8: Safeguarding declarations</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_Toc62159171 \h </w:instrText>
        </w:r>
        <w:r w:rsidR="00272A7A" w:rsidRPr="00272A7A">
          <w:rPr>
            <w:b/>
            <w:bCs w:val="0"/>
            <w:webHidden/>
          </w:rPr>
        </w:r>
        <w:r w:rsidR="00272A7A" w:rsidRPr="00272A7A">
          <w:rPr>
            <w:b/>
            <w:bCs w:val="0"/>
            <w:webHidden/>
          </w:rPr>
          <w:fldChar w:fldCharType="separate"/>
        </w:r>
        <w:r w:rsidR="00BE4220">
          <w:rPr>
            <w:b/>
            <w:bCs w:val="0"/>
            <w:webHidden/>
          </w:rPr>
          <w:t>43</w:t>
        </w:r>
        <w:r w:rsidR="00272A7A" w:rsidRPr="00272A7A">
          <w:rPr>
            <w:b/>
            <w:bCs w:val="0"/>
            <w:webHidden/>
          </w:rPr>
          <w:fldChar w:fldCharType="end"/>
        </w:r>
      </w:hyperlink>
    </w:p>
    <w:bookmarkStart w:id="0" w:name="_GoBack"/>
    <w:p w14:paraId="4E194D8B" w14:textId="0BAE3939" w:rsidR="00272A7A" w:rsidRPr="00272A7A" w:rsidRDefault="003D41EA">
      <w:pPr>
        <w:pStyle w:val="TOC1"/>
        <w:rPr>
          <w:rFonts w:asciiTheme="minorHAnsi" w:eastAsiaTheme="minorEastAsia" w:hAnsiTheme="minorHAnsi" w:cstheme="minorBidi"/>
          <w:b/>
          <w:bCs w:val="0"/>
          <w:kern w:val="0"/>
          <w:sz w:val="22"/>
          <w:szCs w:val="22"/>
          <w:lang w:eastAsia="en-GB"/>
        </w:rPr>
      </w:pPr>
      <w:r>
        <w:fldChar w:fldCharType="begin"/>
      </w:r>
      <w:r>
        <w:instrText xml:space="preserve"> HYPERLINK \l "_Toc62159172" </w:instrText>
      </w:r>
      <w:r>
        <w:fldChar w:fldCharType="separate"/>
      </w:r>
      <w:r w:rsidR="00272A7A" w:rsidRPr="00272A7A">
        <w:rPr>
          <w:rStyle w:val="Hyperlink"/>
          <w:b/>
          <w:bCs w:val="0"/>
        </w:rPr>
        <w:t>Appendix 9: Shortlisting matrix</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_Toc62159172 \h </w:instrText>
      </w:r>
      <w:r w:rsidR="00272A7A" w:rsidRPr="00272A7A">
        <w:rPr>
          <w:b/>
          <w:bCs w:val="0"/>
          <w:webHidden/>
        </w:rPr>
      </w:r>
      <w:r w:rsidR="00272A7A" w:rsidRPr="00272A7A">
        <w:rPr>
          <w:b/>
          <w:bCs w:val="0"/>
          <w:webHidden/>
        </w:rPr>
        <w:fldChar w:fldCharType="separate"/>
      </w:r>
      <w:r w:rsidR="00BE4220">
        <w:rPr>
          <w:b/>
          <w:bCs w:val="0"/>
          <w:webHidden/>
        </w:rPr>
        <w:t>46</w:t>
      </w:r>
      <w:r w:rsidR="00272A7A" w:rsidRPr="00272A7A">
        <w:rPr>
          <w:b/>
          <w:bCs w:val="0"/>
          <w:webHidden/>
        </w:rPr>
        <w:fldChar w:fldCharType="end"/>
      </w:r>
      <w:r>
        <w:rPr>
          <w:b/>
          <w:bCs w:val="0"/>
        </w:rPr>
        <w:fldChar w:fldCharType="end"/>
      </w:r>
    </w:p>
    <w:bookmarkEnd w:id="0"/>
    <w:p w14:paraId="3BC0A457" w14:textId="03821BEE" w:rsidR="00272A7A" w:rsidRPr="00272A7A" w:rsidRDefault="003D41EA">
      <w:pPr>
        <w:pStyle w:val="TOC1"/>
        <w:rPr>
          <w:rFonts w:asciiTheme="minorHAnsi" w:eastAsiaTheme="minorEastAsia" w:hAnsiTheme="minorHAnsi" w:cstheme="minorBidi"/>
          <w:b/>
          <w:bCs w:val="0"/>
          <w:kern w:val="0"/>
          <w:sz w:val="22"/>
          <w:szCs w:val="22"/>
          <w:lang w:eastAsia="en-GB"/>
        </w:rPr>
      </w:pPr>
      <w:r>
        <w:fldChar w:fldCharType="begin"/>
      </w:r>
      <w:r>
        <w:instrText xml:space="preserve"> HYPERLINK \l "_Toc62159173" </w:instrText>
      </w:r>
      <w:r>
        <w:fldChar w:fldCharType="separate"/>
      </w:r>
      <w:r w:rsidR="00272A7A" w:rsidRPr="00272A7A">
        <w:rPr>
          <w:rStyle w:val="Hyperlink"/>
          <w:b/>
          <w:bCs w:val="0"/>
        </w:rPr>
        <w:t>Appendix 10: Model interview grid</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_Toc62159173 \h </w:instrText>
      </w:r>
      <w:r w:rsidR="00272A7A" w:rsidRPr="00272A7A">
        <w:rPr>
          <w:b/>
          <w:bCs w:val="0"/>
          <w:webHidden/>
        </w:rPr>
      </w:r>
      <w:r w:rsidR="00272A7A" w:rsidRPr="00272A7A">
        <w:rPr>
          <w:b/>
          <w:bCs w:val="0"/>
          <w:webHidden/>
        </w:rPr>
        <w:fldChar w:fldCharType="separate"/>
      </w:r>
      <w:r w:rsidR="00BE4220">
        <w:rPr>
          <w:b/>
          <w:bCs w:val="0"/>
          <w:webHidden/>
        </w:rPr>
        <w:t>47</w:t>
      </w:r>
      <w:r w:rsidR="00272A7A" w:rsidRPr="00272A7A">
        <w:rPr>
          <w:b/>
          <w:bCs w:val="0"/>
          <w:webHidden/>
        </w:rPr>
        <w:fldChar w:fldCharType="end"/>
      </w:r>
      <w:r>
        <w:rPr>
          <w:b/>
          <w:bCs w:val="0"/>
        </w:rPr>
        <w:fldChar w:fldCharType="end"/>
      </w:r>
    </w:p>
    <w:p w14:paraId="686D6516" w14:textId="1D90C8C2" w:rsidR="00272A7A" w:rsidRPr="00272A7A" w:rsidRDefault="003D41EA">
      <w:pPr>
        <w:pStyle w:val="TOC1"/>
        <w:rPr>
          <w:rFonts w:asciiTheme="minorHAnsi" w:eastAsiaTheme="minorEastAsia" w:hAnsiTheme="minorHAnsi" w:cstheme="minorBidi"/>
          <w:b/>
          <w:bCs w:val="0"/>
          <w:kern w:val="0"/>
          <w:sz w:val="22"/>
          <w:szCs w:val="22"/>
          <w:lang w:eastAsia="en-GB"/>
        </w:rPr>
      </w:pPr>
      <w:hyperlink w:anchor="_Toc62159174" w:history="1">
        <w:r w:rsidR="00272A7A" w:rsidRPr="00272A7A">
          <w:rPr>
            <w:rStyle w:val="Hyperlink"/>
            <w:b/>
            <w:bCs w:val="0"/>
          </w:rPr>
          <w:t>Appendix 11: Recruitment summary sheet</w:t>
        </w:r>
        <w:r w:rsidR="00272A7A" w:rsidRPr="00272A7A">
          <w:rPr>
            <w:b/>
            <w:bCs w:val="0"/>
            <w:webHidden/>
          </w:rPr>
          <w:tab/>
        </w:r>
        <w:r w:rsidR="00272A7A" w:rsidRPr="00272A7A">
          <w:rPr>
            <w:b/>
            <w:bCs w:val="0"/>
            <w:webHidden/>
          </w:rPr>
          <w:fldChar w:fldCharType="begin"/>
        </w:r>
        <w:r w:rsidR="00272A7A" w:rsidRPr="00272A7A">
          <w:rPr>
            <w:b/>
            <w:bCs w:val="0"/>
            <w:webHidden/>
          </w:rPr>
          <w:instrText xml:space="preserve"> PAGEREF _Toc62159174 \h </w:instrText>
        </w:r>
        <w:r w:rsidR="00272A7A" w:rsidRPr="00272A7A">
          <w:rPr>
            <w:b/>
            <w:bCs w:val="0"/>
            <w:webHidden/>
          </w:rPr>
        </w:r>
        <w:r w:rsidR="00272A7A" w:rsidRPr="00272A7A">
          <w:rPr>
            <w:b/>
            <w:bCs w:val="0"/>
            <w:webHidden/>
          </w:rPr>
          <w:fldChar w:fldCharType="separate"/>
        </w:r>
        <w:r w:rsidR="00BE4220">
          <w:rPr>
            <w:b/>
            <w:bCs w:val="0"/>
            <w:webHidden/>
          </w:rPr>
          <w:t>48</w:t>
        </w:r>
        <w:r w:rsidR="00272A7A" w:rsidRPr="00272A7A">
          <w:rPr>
            <w:b/>
            <w:bCs w:val="0"/>
            <w:webHidden/>
          </w:rPr>
          <w:fldChar w:fldCharType="end"/>
        </w:r>
      </w:hyperlink>
    </w:p>
    <w:p w14:paraId="177FCB78" w14:textId="47CBE1C5" w:rsidR="00E71583" w:rsidRPr="00F52FFB" w:rsidRDefault="00E71583" w:rsidP="001D54AD">
      <w:pPr>
        <w:pStyle w:val="Heading1"/>
        <w:numPr>
          <w:ilvl w:val="0"/>
          <w:numId w:val="40"/>
        </w:numPr>
        <w:ind w:firstLine="624"/>
      </w:pPr>
      <w:r w:rsidRPr="00272A7A">
        <w:rPr>
          <w:bCs w:val="0"/>
          <w:sz w:val="16"/>
          <w:szCs w:val="20"/>
        </w:rPr>
        <w:lastRenderedPageBreak/>
        <w:fldChar w:fldCharType="end"/>
      </w:r>
      <w:bookmarkStart w:id="1" w:name="_Toc62159133"/>
      <w:r w:rsidRPr="00F52FFB">
        <w:t>Introduction</w:t>
      </w:r>
      <w:bookmarkEnd w:id="1"/>
    </w:p>
    <w:p w14:paraId="1CAD66E1" w14:textId="77777777" w:rsidR="00401F56" w:rsidRPr="001E166A" w:rsidRDefault="00401F56" w:rsidP="00401F56">
      <w:pPr>
        <w:widowControl w:val="0"/>
        <w:ind w:left="4"/>
        <w:jc w:val="both"/>
        <w:rPr>
          <w:rFonts w:eastAsia="Calibri"/>
          <w:lang w:eastAsia="en-GB"/>
        </w:rPr>
      </w:pPr>
    </w:p>
    <w:p w14:paraId="435086A0" w14:textId="77777777" w:rsidR="00956213" w:rsidRPr="001E166A" w:rsidRDefault="00956213" w:rsidP="000B605E">
      <w:pPr>
        <w:widowControl w:val="0"/>
        <w:numPr>
          <w:ilvl w:val="1"/>
          <w:numId w:val="19"/>
        </w:numPr>
        <w:jc w:val="both"/>
        <w:rPr>
          <w:rFonts w:eastAsia="Calibri"/>
          <w:lang w:eastAsia="en-GB"/>
        </w:rPr>
      </w:pPr>
      <w:bookmarkStart w:id="2" w:name="_Hlk502824714"/>
      <w:r w:rsidRPr="001E166A">
        <w:rPr>
          <w:rFonts w:eastAsia="Times New Roman"/>
        </w:rPr>
        <w:t xml:space="preserve">The policy is based on the premise that the governors will ensure that fair, consistent and objective processes exist for matters relating to recruitment and selection of staff and volunteers.  </w:t>
      </w:r>
    </w:p>
    <w:p w14:paraId="03498D82" w14:textId="77777777" w:rsidR="00956213" w:rsidRPr="001E166A" w:rsidRDefault="00956213" w:rsidP="00956213">
      <w:pPr>
        <w:widowControl w:val="0"/>
        <w:ind w:left="4"/>
        <w:jc w:val="both"/>
        <w:rPr>
          <w:rFonts w:eastAsia="Calibri"/>
          <w:lang w:eastAsia="en-GB"/>
        </w:rPr>
      </w:pPr>
    </w:p>
    <w:p w14:paraId="37C65E7D" w14:textId="5A7B97E9" w:rsidR="00956213" w:rsidRPr="001E166A" w:rsidRDefault="00956213" w:rsidP="000B605E">
      <w:pPr>
        <w:widowControl w:val="0"/>
        <w:numPr>
          <w:ilvl w:val="1"/>
          <w:numId w:val="19"/>
        </w:numPr>
        <w:jc w:val="both"/>
        <w:rPr>
          <w:rFonts w:eastAsia="Calibri"/>
          <w:lang w:eastAsia="en-GB"/>
        </w:rPr>
      </w:pPr>
      <w:r w:rsidRPr="001E166A">
        <w:rPr>
          <w:rFonts w:eastAsia="Calibri"/>
          <w:lang w:eastAsia="en-GB"/>
        </w:rPr>
        <w:t xml:space="preserve">Regardless of the size or nature of an </w:t>
      </w:r>
      <w:r w:rsidRPr="00974AC0">
        <w:rPr>
          <w:rFonts w:eastAsia="Calibri"/>
          <w:lang w:eastAsia="en-GB"/>
        </w:rPr>
        <w:t xml:space="preserve">organisation, </w:t>
      </w:r>
      <w:r w:rsidR="006C3A1A" w:rsidRPr="00974AC0">
        <w:rPr>
          <w:rFonts w:eastAsia="Calibri"/>
          <w:lang w:eastAsia="en-GB"/>
        </w:rPr>
        <w:t xml:space="preserve">appropriate </w:t>
      </w:r>
      <w:r w:rsidRPr="00974AC0">
        <w:rPr>
          <w:rFonts w:eastAsia="Calibri"/>
          <w:lang w:eastAsia="en-GB"/>
        </w:rPr>
        <w:t xml:space="preserve">processes </w:t>
      </w:r>
      <w:r w:rsidR="002164D1" w:rsidRPr="00974AC0">
        <w:rPr>
          <w:rFonts w:eastAsia="Calibri"/>
          <w:lang w:eastAsia="en-GB"/>
        </w:rPr>
        <w:t xml:space="preserve">to ensure absolute propriety in all elements of staff recruitment </w:t>
      </w:r>
      <w:r w:rsidRPr="00974AC0">
        <w:rPr>
          <w:rFonts w:eastAsia="Calibri"/>
          <w:lang w:eastAsia="en-GB"/>
        </w:rPr>
        <w:t xml:space="preserve">require not only to be </w:t>
      </w:r>
      <w:r w:rsidR="002164D1" w:rsidRPr="00974AC0">
        <w:rPr>
          <w:rFonts w:eastAsia="Calibri"/>
          <w:lang w:eastAsia="en-GB"/>
        </w:rPr>
        <w:t xml:space="preserve">individually </w:t>
      </w:r>
      <w:r w:rsidRPr="00974AC0">
        <w:rPr>
          <w:rFonts w:eastAsia="Calibri"/>
          <w:lang w:eastAsia="en-GB"/>
        </w:rPr>
        <w:t>robust but also to be applied in a consistent manner</w:t>
      </w:r>
      <w:r w:rsidR="002164D1" w:rsidRPr="00974AC0">
        <w:rPr>
          <w:rFonts w:eastAsia="Calibri"/>
          <w:lang w:eastAsia="en-GB"/>
        </w:rPr>
        <w:t xml:space="preserve"> throughout</w:t>
      </w:r>
      <w:r w:rsidRPr="00974AC0">
        <w:rPr>
          <w:rFonts w:eastAsia="Calibri"/>
          <w:lang w:eastAsia="en-GB"/>
        </w:rPr>
        <w:t>.  Accordingly, this policy</w:t>
      </w:r>
      <w:r w:rsidRPr="00974AC0">
        <w:rPr>
          <w:rFonts w:eastAsia="Times New Roman"/>
        </w:rPr>
        <w:t xml:space="preserve"> is designed to develop and maintain an underlying culture of safeguarding awareness by observing </w:t>
      </w:r>
      <w:r w:rsidR="006C3A1A" w:rsidRPr="00974AC0">
        <w:rPr>
          <w:rFonts w:eastAsia="Times New Roman"/>
        </w:rPr>
        <w:t>best practice in relation to</w:t>
      </w:r>
      <w:r w:rsidRPr="00974AC0">
        <w:rPr>
          <w:rFonts w:eastAsia="Times New Roman"/>
        </w:rPr>
        <w:t xml:space="preserve"> risk assessment</w:t>
      </w:r>
      <w:r w:rsidRPr="001E166A">
        <w:rPr>
          <w:rFonts w:eastAsia="Times New Roman"/>
        </w:rPr>
        <w:t xml:space="preserve"> and strategic management throughout.  </w:t>
      </w:r>
    </w:p>
    <w:p w14:paraId="5023A5F9" w14:textId="77777777" w:rsidR="00956213" w:rsidRPr="001E166A" w:rsidRDefault="00956213" w:rsidP="00956213">
      <w:pPr>
        <w:ind w:left="4"/>
        <w:jc w:val="both"/>
        <w:rPr>
          <w:rFonts w:eastAsia="Calibri"/>
          <w:lang w:eastAsia="en-GB"/>
        </w:rPr>
      </w:pPr>
    </w:p>
    <w:p w14:paraId="02A313A8" w14:textId="71D8852C" w:rsidR="00790D56" w:rsidRPr="001E166A" w:rsidRDefault="00956213" w:rsidP="000B605E">
      <w:pPr>
        <w:widowControl w:val="0"/>
        <w:numPr>
          <w:ilvl w:val="1"/>
          <w:numId w:val="19"/>
        </w:numPr>
        <w:jc w:val="both"/>
        <w:rPr>
          <w:rFonts w:eastAsia="Calibri"/>
          <w:lang w:eastAsia="en-GB"/>
        </w:rPr>
      </w:pPr>
      <w:r w:rsidRPr="001E166A">
        <w:rPr>
          <w:rFonts w:eastAsia="Calibri"/>
          <w:lang w:eastAsia="en-GB"/>
        </w:rPr>
        <w:t>The policy is designed to ensure that the best possible staff are recruited on the basis of their individual merits, abilities and suitability for the available advertised position</w:t>
      </w:r>
      <w:r w:rsidR="00790D56" w:rsidRPr="001E166A">
        <w:rPr>
          <w:rFonts w:eastAsia="Calibri"/>
          <w:lang w:eastAsia="en-GB"/>
        </w:rPr>
        <w:t>,</w:t>
      </w:r>
      <w:r w:rsidRPr="001E166A">
        <w:rPr>
          <w:rFonts w:eastAsia="Calibri"/>
          <w:lang w:eastAsia="en-GB"/>
        </w:rPr>
        <w:t xml:space="preserve"> and to ensure that all </w:t>
      </w:r>
      <w:r w:rsidR="006C3A1A" w:rsidRPr="001E166A">
        <w:rPr>
          <w:rFonts w:eastAsia="Calibri"/>
          <w:lang w:eastAsia="en-GB"/>
        </w:rPr>
        <w:t xml:space="preserve">individuals are given equal opportunity to apply for positions with the </w:t>
      </w:r>
      <w:r w:rsidR="006A59BB">
        <w:rPr>
          <w:rFonts w:eastAsia="Calibri"/>
          <w:lang w:eastAsia="en-GB"/>
        </w:rPr>
        <w:t>school</w:t>
      </w:r>
      <w:r w:rsidR="006C3A1A" w:rsidRPr="001E166A">
        <w:rPr>
          <w:rFonts w:eastAsia="Calibri"/>
          <w:lang w:eastAsia="en-GB"/>
        </w:rPr>
        <w:t xml:space="preserve"> with all applications being</w:t>
      </w:r>
      <w:r w:rsidRPr="001E166A">
        <w:rPr>
          <w:rFonts w:eastAsia="Calibri"/>
          <w:lang w:eastAsia="en-GB"/>
        </w:rPr>
        <w:t xml:space="preserve"> considered equitably and consistently</w:t>
      </w:r>
      <w:r w:rsidR="00790D56" w:rsidRPr="001E166A">
        <w:rPr>
          <w:rFonts w:eastAsia="Calibri"/>
          <w:lang w:eastAsia="en-GB"/>
        </w:rPr>
        <w:t>.</w:t>
      </w:r>
    </w:p>
    <w:p w14:paraId="4535D179" w14:textId="77777777" w:rsidR="00790D56" w:rsidRPr="001E166A" w:rsidRDefault="00790D56" w:rsidP="00790D56">
      <w:pPr>
        <w:widowControl w:val="0"/>
        <w:ind w:left="4"/>
        <w:jc w:val="both"/>
        <w:rPr>
          <w:rFonts w:eastAsia="Calibri"/>
          <w:lang w:eastAsia="en-GB"/>
        </w:rPr>
      </w:pPr>
    </w:p>
    <w:p w14:paraId="3CB1E6B3" w14:textId="50053E6D" w:rsidR="00956213" w:rsidRPr="001E166A" w:rsidRDefault="00790D56" w:rsidP="000B605E">
      <w:pPr>
        <w:widowControl w:val="0"/>
        <w:numPr>
          <w:ilvl w:val="1"/>
          <w:numId w:val="19"/>
        </w:numPr>
        <w:jc w:val="both"/>
        <w:rPr>
          <w:rFonts w:eastAsia="Calibri"/>
          <w:lang w:eastAsia="en-GB"/>
        </w:rPr>
      </w:pPr>
      <w:r w:rsidRPr="001E166A">
        <w:rPr>
          <w:rFonts w:eastAsia="Calibri"/>
          <w:lang w:eastAsia="en-GB"/>
        </w:rPr>
        <w:t xml:space="preserve">Such practice will ensure that the </w:t>
      </w:r>
      <w:r w:rsidR="006A59BB">
        <w:rPr>
          <w:rFonts w:eastAsia="Calibri"/>
          <w:lang w:eastAsia="en-GB"/>
        </w:rPr>
        <w:t>school</w:t>
      </w:r>
      <w:r w:rsidR="00956213" w:rsidRPr="001E166A">
        <w:rPr>
          <w:rFonts w:eastAsia="Calibri"/>
          <w:lang w:eastAsia="en-GB"/>
        </w:rPr>
        <w:t xml:space="preserve"> thus </w:t>
      </w:r>
      <w:r w:rsidRPr="001E166A">
        <w:rPr>
          <w:rFonts w:eastAsia="Calibri"/>
          <w:lang w:eastAsia="en-GB"/>
        </w:rPr>
        <w:t xml:space="preserve">embraces </w:t>
      </w:r>
      <w:r w:rsidR="00956213" w:rsidRPr="001E166A">
        <w:rPr>
          <w:rFonts w:eastAsia="Calibri"/>
          <w:lang w:eastAsia="en-GB"/>
        </w:rPr>
        <w:t>fully the principles of the Equality Act 2010</w:t>
      </w:r>
      <w:r w:rsidR="00897F14" w:rsidRPr="001E166A">
        <w:rPr>
          <w:rFonts w:eastAsia="Calibri"/>
          <w:lang w:eastAsia="en-GB"/>
        </w:rPr>
        <w:t xml:space="preserve"> </w:t>
      </w:r>
      <w:r w:rsidR="00207C52" w:rsidRPr="001E166A">
        <w:rPr>
          <w:rFonts w:eastAsia="Calibri"/>
          <w:lang w:eastAsia="en-GB"/>
        </w:rPr>
        <w:t>whilst</w:t>
      </w:r>
      <w:r w:rsidRPr="001E166A">
        <w:rPr>
          <w:rFonts w:eastAsia="Calibri"/>
          <w:lang w:eastAsia="en-GB"/>
        </w:rPr>
        <w:t xml:space="preserve"> also acting in accordance with</w:t>
      </w:r>
      <w:r w:rsidR="00897F14" w:rsidRPr="001E166A">
        <w:rPr>
          <w:rFonts w:eastAsia="Calibri"/>
          <w:lang w:eastAsia="en-GB"/>
        </w:rPr>
        <w:t xml:space="preserve"> relevant sections of </w:t>
      </w:r>
      <w:r w:rsidR="0051670E" w:rsidRPr="001E166A">
        <w:rPr>
          <w:rFonts w:eastAsia="Calibri"/>
          <w:lang w:eastAsia="en-GB"/>
        </w:rPr>
        <w:t>data protection legislation</w:t>
      </w:r>
      <w:r w:rsidR="001B3723" w:rsidRPr="001E166A">
        <w:rPr>
          <w:rFonts w:eastAsia="Calibri"/>
          <w:lang w:eastAsia="en-GB"/>
        </w:rPr>
        <w:t>,</w:t>
      </w:r>
      <w:r w:rsidR="0051670E" w:rsidRPr="001E166A">
        <w:rPr>
          <w:rFonts w:eastAsia="Calibri"/>
          <w:lang w:eastAsia="en-GB"/>
        </w:rPr>
        <w:t xml:space="preserve"> </w:t>
      </w:r>
      <w:r w:rsidR="001B3723" w:rsidRPr="001E166A">
        <w:rPr>
          <w:rFonts w:eastAsia="Calibri"/>
          <w:lang w:eastAsia="en-GB"/>
        </w:rPr>
        <w:t xml:space="preserve">principally </w:t>
      </w:r>
      <w:r w:rsidR="00094CC6" w:rsidRPr="001E166A">
        <w:rPr>
          <w:rFonts w:eastAsia="Calibri"/>
          <w:lang w:eastAsia="en-GB"/>
        </w:rPr>
        <w:t xml:space="preserve">the </w:t>
      </w:r>
      <w:r w:rsidR="006C3A1A" w:rsidRPr="001E166A">
        <w:rPr>
          <w:rFonts w:eastAsia="Calibri"/>
          <w:lang w:eastAsia="en-GB"/>
        </w:rPr>
        <w:t xml:space="preserve">Data Protection Act 2018 and the </w:t>
      </w:r>
      <w:r w:rsidR="00094CC6" w:rsidRPr="001E166A">
        <w:rPr>
          <w:rFonts w:eastAsia="Calibri"/>
          <w:lang w:eastAsia="en-GB"/>
        </w:rPr>
        <w:t xml:space="preserve">General Data </w:t>
      </w:r>
      <w:r w:rsidR="00484451" w:rsidRPr="001E166A">
        <w:rPr>
          <w:rFonts w:eastAsia="Calibri"/>
          <w:lang w:eastAsia="en-GB"/>
        </w:rPr>
        <w:t>P</w:t>
      </w:r>
      <w:r w:rsidR="00094CC6" w:rsidRPr="001E166A">
        <w:rPr>
          <w:rFonts w:eastAsia="Calibri"/>
          <w:lang w:eastAsia="en-GB"/>
        </w:rPr>
        <w:t xml:space="preserve">rotection </w:t>
      </w:r>
      <w:r w:rsidR="00484451" w:rsidRPr="001E166A">
        <w:rPr>
          <w:rFonts w:eastAsia="Calibri"/>
          <w:lang w:eastAsia="en-GB"/>
        </w:rPr>
        <w:t>R</w:t>
      </w:r>
      <w:r w:rsidR="00094CC6" w:rsidRPr="001E166A">
        <w:rPr>
          <w:rFonts w:eastAsia="Calibri"/>
          <w:lang w:eastAsia="en-GB"/>
        </w:rPr>
        <w:t>egulation (</w:t>
      </w:r>
      <w:r w:rsidR="00897F14" w:rsidRPr="001E166A">
        <w:rPr>
          <w:rFonts w:eastAsia="Calibri"/>
          <w:lang w:eastAsia="en-GB"/>
        </w:rPr>
        <w:t>GDPR</w:t>
      </w:r>
      <w:r w:rsidRPr="001E166A">
        <w:rPr>
          <w:rFonts w:eastAsia="Calibri"/>
          <w:lang w:eastAsia="en-GB"/>
        </w:rPr>
        <w:t>)</w:t>
      </w:r>
      <w:r w:rsidR="001B3723" w:rsidRPr="001E166A">
        <w:rPr>
          <w:rFonts w:eastAsia="Calibri"/>
          <w:lang w:eastAsia="en-GB"/>
        </w:rPr>
        <w:t>,</w:t>
      </w:r>
      <w:r w:rsidR="0051670E" w:rsidRPr="001E166A">
        <w:rPr>
          <w:rFonts w:eastAsia="Calibri"/>
          <w:lang w:eastAsia="en-GB"/>
        </w:rPr>
        <w:t xml:space="preserve"> </w:t>
      </w:r>
      <w:r w:rsidRPr="001E166A">
        <w:rPr>
          <w:rFonts w:eastAsia="Calibri"/>
          <w:lang w:eastAsia="en-GB"/>
        </w:rPr>
        <w:t>by clarifying its justification to obtain and retain (or process) certain categories of identifiable data.</w:t>
      </w:r>
    </w:p>
    <w:p w14:paraId="0FEC4669" w14:textId="77777777" w:rsidR="00790D56" w:rsidRPr="001E166A" w:rsidRDefault="00790D56" w:rsidP="00790D56">
      <w:pPr>
        <w:widowControl w:val="0"/>
        <w:ind w:left="4"/>
        <w:jc w:val="both"/>
        <w:rPr>
          <w:rFonts w:eastAsia="Calibri"/>
          <w:lang w:eastAsia="en-GB"/>
        </w:rPr>
      </w:pPr>
    </w:p>
    <w:p w14:paraId="7655D467" w14:textId="2BD217E2" w:rsidR="00E71583" w:rsidRPr="001E166A" w:rsidRDefault="00E71583" w:rsidP="001D54AD">
      <w:pPr>
        <w:pStyle w:val="Heading1"/>
        <w:numPr>
          <w:ilvl w:val="0"/>
          <w:numId w:val="19"/>
        </w:numPr>
        <w:rPr>
          <w:rFonts w:eastAsia="Calibri"/>
        </w:rPr>
      </w:pPr>
      <w:bookmarkStart w:id="3" w:name="_Toc62159134"/>
      <w:bookmarkEnd w:id="2"/>
      <w:r w:rsidRPr="001E166A">
        <w:rPr>
          <w:rFonts w:eastAsia="Calibri"/>
        </w:rPr>
        <w:t>Purpose and scope</w:t>
      </w:r>
      <w:bookmarkEnd w:id="3"/>
    </w:p>
    <w:p w14:paraId="55C25E57" w14:textId="77777777" w:rsidR="00E71583" w:rsidRPr="001E166A" w:rsidRDefault="00E71583" w:rsidP="00E71583">
      <w:pPr>
        <w:jc w:val="both"/>
        <w:rPr>
          <w:rFonts w:eastAsia="Calibri"/>
          <w:lang w:eastAsia="en-GB"/>
        </w:rPr>
      </w:pPr>
    </w:p>
    <w:p w14:paraId="1CAA113D" w14:textId="34A79015" w:rsidR="004108C6" w:rsidRPr="00974AC0" w:rsidRDefault="00807609" w:rsidP="000B605E">
      <w:pPr>
        <w:pStyle w:val="ListParagraph"/>
        <w:numPr>
          <w:ilvl w:val="1"/>
          <w:numId w:val="19"/>
        </w:numPr>
        <w:jc w:val="both"/>
        <w:rPr>
          <w:rFonts w:eastAsia="Calibri"/>
          <w:lang w:eastAsia="en-GB"/>
        </w:rPr>
      </w:pPr>
      <w:bookmarkStart w:id="4" w:name="_Hlk502835557"/>
      <w:r w:rsidRPr="00F52FFB">
        <w:rPr>
          <w:rFonts w:eastAsia="Times New Roman"/>
        </w:rPr>
        <w:t xml:space="preserve">This document underlies the principles enshrined in </w:t>
      </w:r>
      <w:r w:rsidR="00DC4F8E" w:rsidRPr="00F52FFB">
        <w:rPr>
          <w:rFonts w:eastAsia="Times New Roman"/>
        </w:rPr>
        <w:t>‘</w:t>
      </w:r>
      <w:r w:rsidRPr="00F52FFB">
        <w:rPr>
          <w:rFonts w:eastAsia="Times New Roman"/>
        </w:rPr>
        <w:t>Inspecting safeguarding in early years, education and skills settings</w:t>
      </w:r>
      <w:r w:rsidR="00DC4F8E" w:rsidRPr="00F52FFB">
        <w:rPr>
          <w:rFonts w:eastAsia="Times New Roman"/>
        </w:rPr>
        <w:t>’</w:t>
      </w:r>
      <w:r w:rsidRPr="00F52FFB">
        <w:rPr>
          <w:rFonts w:eastAsia="Times New Roman"/>
        </w:rPr>
        <w:t xml:space="preserve"> (guidance for inspectors undertaking inspection under the common inspection framework – last updated </w:t>
      </w:r>
      <w:r w:rsidR="00935AEC" w:rsidRPr="00F52FFB">
        <w:rPr>
          <w:rFonts w:eastAsia="Times New Roman"/>
        </w:rPr>
        <w:t>September</w:t>
      </w:r>
      <w:r w:rsidRPr="00F52FFB">
        <w:rPr>
          <w:rFonts w:eastAsia="Times New Roman"/>
        </w:rPr>
        <w:t xml:space="preserve"> 201</w:t>
      </w:r>
      <w:r w:rsidR="00935AEC" w:rsidRPr="00F52FFB">
        <w:rPr>
          <w:rFonts w:eastAsia="Times New Roman"/>
        </w:rPr>
        <w:t>9</w:t>
      </w:r>
      <w:r w:rsidRPr="00F52FFB">
        <w:rPr>
          <w:rFonts w:eastAsia="Times New Roman"/>
        </w:rPr>
        <w:t xml:space="preserve">) and in </w:t>
      </w:r>
      <w:r w:rsidR="00DC4F8E" w:rsidRPr="00F52FFB">
        <w:rPr>
          <w:rFonts w:eastAsia="Times New Roman"/>
        </w:rPr>
        <w:t>‘</w:t>
      </w:r>
      <w:r w:rsidRPr="00F52FFB">
        <w:rPr>
          <w:rFonts w:eastAsia="Times New Roman"/>
        </w:rPr>
        <w:t xml:space="preserve">Working together to </w:t>
      </w:r>
      <w:r w:rsidRPr="00974AC0">
        <w:rPr>
          <w:rFonts w:eastAsia="Times New Roman"/>
        </w:rPr>
        <w:t>safeguard children</w:t>
      </w:r>
      <w:r w:rsidR="00DC4F8E" w:rsidRPr="00974AC0">
        <w:rPr>
          <w:rFonts w:eastAsia="Times New Roman"/>
        </w:rPr>
        <w:t>’</w:t>
      </w:r>
      <w:r w:rsidRPr="00974AC0">
        <w:rPr>
          <w:rFonts w:eastAsia="Times New Roman"/>
        </w:rPr>
        <w:t xml:space="preserve"> (</w:t>
      </w:r>
      <w:r w:rsidRPr="00974AC0">
        <w:rPr>
          <w:lang w:val="en"/>
        </w:rPr>
        <w:t>statutory guidance on inter-agency working to safeguard and promote the welfare of children</w:t>
      </w:r>
      <w:r w:rsidRPr="00974AC0">
        <w:rPr>
          <w:rFonts w:eastAsia="Times New Roman"/>
        </w:rPr>
        <w:t xml:space="preserve"> – last updated </w:t>
      </w:r>
      <w:r w:rsidR="00454A8E" w:rsidRPr="00974AC0">
        <w:rPr>
          <w:rFonts w:eastAsia="Times New Roman"/>
        </w:rPr>
        <w:t>Jul</w:t>
      </w:r>
      <w:r w:rsidRPr="00974AC0">
        <w:rPr>
          <w:rFonts w:eastAsia="Times New Roman"/>
        </w:rPr>
        <w:t>y 201</w:t>
      </w:r>
      <w:r w:rsidR="00454A8E" w:rsidRPr="00974AC0">
        <w:rPr>
          <w:rFonts w:eastAsia="Times New Roman"/>
        </w:rPr>
        <w:t>8</w:t>
      </w:r>
      <w:r w:rsidRPr="00974AC0">
        <w:rPr>
          <w:rFonts w:eastAsia="Times New Roman"/>
        </w:rPr>
        <w:t xml:space="preserve">) as well as the documents entitled </w:t>
      </w:r>
      <w:r w:rsidR="00DC4F8E" w:rsidRPr="00974AC0">
        <w:rPr>
          <w:rFonts w:eastAsia="Calibri"/>
          <w:lang w:eastAsia="en-GB"/>
        </w:rPr>
        <w:t>‘</w:t>
      </w:r>
      <w:r w:rsidRPr="00974AC0">
        <w:rPr>
          <w:rFonts w:eastAsia="Calibri"/>
          <w:lang w:eastAsia="en-GB"/>
        </w:rPr>
        <w:t>School Staffing (England) (Amendment) Regulations 2012</w:t>
      </w:r>
      <w:r w:rsidR="00DC4F8E" w:rsidRPr="00974AC0">
        <w:rPr>
          <w:rFonts w:eastAsia="Calibri"/>
          <w:lang w:eastAsia="en-GB"/>
        </w:rPr>
        <w:t>’</w:t>
      </w:r>
      <w:r w:rsidRPr="00974AC0">
        <w:rPr>
          <w:rFonts w:eastAsia="Calibri"/>
          <w:lang w:eastAsia="en-GB"/>
        </w:rPr>
        <w:t xml:space="preserve"> and </w:t>
      </w:r>
      <w:r w:rsidR="00DC4F8E" w:rsidRPr="00974AC0">
        <w:rPr>
          <w:rFonts w:eastAsia="Calibri"/>
          <w:lang w:eastAsia="en-GB"/>
        </w:rPr>
        <w:t>‘</w:t>
      </w:r>
      <w:r w:rsidRPr="00974AC0">
        <w:rPr>
          <w:rFonts w:eastAsia="Calibri"/>
          <w:lang w:eastAsia="en-GB"/>
        </w:rPr>
        <w:t xml:space="preserve">Keeping </w:t>
      </w:r>
      <w:r w:rsidR="00B93A26" w:rsidRPr="00974AC0">
        <w:rPr>
          <w:rFonts w:eastAsia="Calibri"/>
          <w:lang w:eastAsia="en-GB"/>
        </w:rPr>
        <w:t>C</w:t>
      </w:r>
      <w:r w:rsidRPr="00974AC0">
        <w:rPr>
          <w:rFonts w:eastAsia="Calibri"/>
          <w:lang w:eastAsia="en-GB"/>
        </w:rPr>
        <w:t xml:space="preserve">hildren </w:t>
      </w:r>
      <w:r w:rsidR="00B93A26" w:rsidRPr="00974AC0">
        <w:rPr>
          <w:rFonts w:eastAsia="Calibri"/>
          <w:lang w:eastAsia="en-GB"/>
        </w:rPr>
        <w:t>S</w:t>
      </w:r>
      <w:r w:rsidRPr="00974AC0">
        <w:rPr>
          <w:rFonts w:eastAsia="Calibri"/>
          <w:lang w:eastAsia="en-GB"/>
        </w:rPr>
        <w:t xml:space="preserve">afe </w:t>
      </w:r>
      <w:r w:rsidR="007E574D" w:rsidRPr="00974AC0">
        <w:rPr>
          <w:rFonts w:eastAsia="Calibri"/>
          <w:lang w:eastAsia="en-GB"/>
        </w:rPr>
        <w:t>i</w:t>
      </w:r>
      <w:r w:rsidRPr="00974AC0">
        <w:rPr>
          <w:rFonts w:eastAsia="Calibri"/>
          <w:lang w:eastAsia="en-GB"/>
        </w:rPr>
        <w:t xml:space="preserve">n </w:t>
      </w:r>
      <w:r w:rsidR="00B93A26" w:rsidRPr="00974AC0">
        <w:rPr>
          <w:rFonts w:eastAsia="Calibri"/>
          <w:lang w:eastAsia="en-GB"/>
        </w:rPr>
        <w:t>E</w:t>
      </w:r>
      <w:r w:rsidRPr="00974AC0">
        <w:rPr>
          <w:rFonts w:eastAsia="Calibri"/>
          <w:lang w:eastAsia="en-GB"/>
        </w:rPr>
        <w:t xml:space="preserve">ducation </w:t>
      </w:r>
      <w:r w:rsidR="000A52FC" w:rsidRPr="00974AC0">
        <w:rPr>
          <w:rFonts w:eastAsia="Calibri"/>
          <w:lang w:eastAsia="en-GB"/>
        </w:rPr>
        <w:t>20</w:t>
      </w:r>
      <w:r w:rsidR="006D7C4A" w:rsidRPr="00974AC0">
        <w:rPr>
          <w:rFonts w:eastAsia="Calibri"/>
          <w:lang w:eastAsia="en-GB"/>
        </w:rPr>
        <w:t>20</w:t>
      </w:r>
      <w:r w:rsidR="000A52FC" w:rsidRPr="00974AC0">
        <w:rPr>
          <w:rFonts w:eastAsia="Calibri"/>
          <w:lang w:eastAsia="en-GB"/>
        </w:rPr>
        <w:t>’</w:t>
      </w:r>
      <w:r w:rsidRPr="00974AC0">
        <w:rPr>
          <w:rFonts w:eastAsia="Calibri"/>
          <w:lang w:eastAsia="en-GB"/>
        </w:rPr>
        <w:t xml:space="preserve">. </w:t>
      </w:r>
      <w:bookmarkEnd w:id="4"/>
    </w:p>
    <w:p w14:paraId="43641EA3" w14:textId="77777777" w:rsidR="004108C6" w:rsidRPr="00974AC0" w:rsidRDefault="004108C6" w:rsidP="00E71583">
      <w:pPr>
        <w:ind w:hanging="851"/>
        <w:jc w:val="both"/>
        <w:rPr>
          <w:rFonts w:eastAsia="Calibri"/>
          <w:lang w:eastAsia="en-GB"/>
        </w:rPr>
      </w:pPr>
    </w:p>
    <w:p w14:paraId="72F82602" w14:textId="60D6C76F" w:rsidR="00E71583" w:rsidRPr="00F52FFB" w:rsidRDefault="004108C6" w:rsidP="000B605E">
      <w:pPr>
        <w:pStyle w:val="ListParagraph"/>
        <w:numPr>
          <w:ilvl w:val="1"/>
          <w:numId w:val="19"/>
        </w:numPr>
        <w:jc w:val="both"/>
        <w:rPr>
          <w:rFonts w:eastAsia="Times New Roman"/>
        </w:rPr>
      </w:pPr>
      <w:r w:rsidRPr="00974AC0">
        <w:rPr>
          <w:rFonts w:eastAsia="Times New Roman"/>
        </w:rPr>
        <w:t xml:space="preserve">The purpose is to ensure that a fair and consistent procedure is applied to all employees, having regard to the nature of their </w:t>
      </w:r>
      <w:r w:rsidR="006D7C4A" w:rsidRPr="00974AC0">
        <w:rPr>
          <w:rFonts w:eastAsia="Times New Roman"/>
        </w:rPr>
        <w:t xml:space="preserve">individual </w:t>
      </w:r>
      <w:r w:rsidRPr="00974AC0">
        <w:rPr>
          <w:rFonts w:eastAsia="Times New Roman"/>
        </w:rPr>
        <w:t>employment</w:t>
      </w:r>
      <w:r w:rsidRPr="00F52FFB">
        <w:rPr>
          <w:rFonts w:eastAsia="Times New Roman"/>
        </w:rPr>
        <w:t xml:space="preserve">.  </w:t>
      </w:r>
      <w:r w:rsidR="00E71583" w:rsidRPr="00F52FFB">
        <w:rPr>
          <w:rFonts w:eastAsia="Calibri"/>
          <w:lang w:eastAsia="en-GB"/>
        </w:rPr>
        <w:t xml:space="preserve"> </w:t>
      </w:r>
    </w:p>
    <w:p w14:paraId="34D70FEA" w14:textId="77777777" w:rsidR="00E71583" w:rsidRPr="001E166A" w:rsidRDefault="00E71583" w:rsidP="00E71583">
      <w:pPr>
        <w:ind w:hanging="851"/>
        <w:jc w:val="both"/>
        <w:rPr>
          <w:rFonts w:eastAsia="Times New Roman"/>
        </w:rPr>
      </w:pPr>
    </w:p>
    <w:p w14:paraId="398A6125" w14:textId="789B2E8C" w:rsidR="00E13D5B" w:rsidRPr="00F52FFB" w:rsidRDefault="00E13D5B" w:rsidP="000B605E">
      <w:pPr>
        <w:pStyle w:val="ListParagraph"/>
        <w:numPr>
          <w:ilvl w:val="1"/>
          <w:numId w:val="19"/>
        </w:numPr>
        <w:jc w:val="both"/>
        <w:rPr>
          <w:rFonts w:eastAsia="Times New Roman"/>
        </w:rPr>
      </w:pPr>
      <w:r w:rsidRPr="00F52FFB">
        <w:rPr>
          <w:rFonts w:eastAsia="Times New Roman"/>
        </w:rPr>
        <w:t xml:space="preserve">The purpose is also to ensure that safer recruitment procedures are followed in line with best practice to identify people who may be unsuitable to work with children, and additionally to ensure that those who come into regular contact with pupils </w:t>
      </w:r>
      <w:r w:rsidR="00515005" w:rsidRPr="00F52FFB">
        <w:rPr>
          <w:rFonts w:eastAsia="Times New Roman"/>
        </w:rPr>
        <w:t xml:space="preserve">are assessed as to their suitability </w:t>
      </w:r>
      <w:r w:rsidRPr="00F52FFB">
        <w:rPr>
          <w:rFonts w:eastAsia="Times New Roman"/>
        </w:rPr>
        <w:t xml:space="preserve">(this </w:t>
      </w:r>
      <w:r w:rsidR="00C7391C" w:rsidRPr="00F52FFB">
        <w:rPr>
          <w:rFonts w:eastAsia="Times New Roman"/>
        </w:rPr>
        <w:t>will</w:t>
      </w:r>
      <w:r w:rsidR="00C60FEA" w:rsidRPr="00F52FFB">
        <w:rPr>
          <w:rFonts w:eastAsia="Times New Roman"/>
        </w:rPr>
        <w:t xml:space="preserve"> </w:t>
      </w:r>
      <w:r w:rsidRPr="00F52FFB">
        <w:rPr>
          <w:rFonts w:eastAsia="Times New Roman"/>
        </w:rPr>
        <w:t>include individuals such as volunteers</w:t>
      </w:r>
      <w:r w:rsidR="00C7391C" w:rsidRPr="00F52FFB">
        <w:rPr>
          <w:rFonts w:eastAsia="Times New Roman"/>
        </w:rPr>
        <w:t xml:space="preserve"> </w:t>
      </w:r>
      <w:r w:rsidRPr="00F52FFB">
        <w:rPr>
          <w:rFonts w:eastAsia="Times New Roman"/>
        </w:rPr>
        <w:t>and supply staff</w:t>
      </w:r>
      <w:r w:rsidR="00693DA8">
        <w:rPr>
          <w:rFonts w:eastAsia="Times New Roman"/>
        </w:rPr>
        <w:t>: in certain circumstances it</w:t>
      </w:r>
      <w:r w:rsidR="00C7391C" w:rsidRPr="00F52FFB">
        <w:rPr>
          <w:rFonts w:eastAsia="Times New Roman"/>
        </w:rPr>
        <w:t xml:space="preserve"> may also extend to contractors and their employees)</w:t>
      </w:r>
      <w:r w:rsidRPr="00F52FFB">
        <w:rPr>
          <w:rFonts w:eastAsia="Times New Roman"/>
        </w:rPr>
        <w:t>.</w:t>
      </w:r>
    </w:p>
    <w:p w14:paraId="0CBD99D1" w14:textId="77777777" w:rsidR="00E13D5B" w:rsidRPr="001E166A" w:rsidRDefault="00E13D5B" w:rsidP="00E13D5B">
      <w:pPr>
        <w:ind w:hanging="851"/>
        <w:jc w:val="both"/>
        <w:rPr>
          <w:rFonts w:eastAsia="Times New Roman"/>
        </w:rPr>
      </w:pPr>
    </w:p>
    <w:p w14:paraId="60C2A471" w14:textId="11102DC2" w:rsidR="00E71583" w:rsidRPr="00F52FFB" w:rsidRDefault="00E71583" w:rsidP="000B605E">
      <w:pPr>
        <w:pStyle w:val="ListParagraph"/>
        <w:numPr>
          <w:ilvl w:val="1"/>
          <w:numId w:val="19"/>
        </w:numPr>
        <w:jc w:val="both"/>
        <w:rPr>
          <w:rFonts w:eastAsia="Times New Roman"/>
        </w:rPr>
      </w:pPr>
      <w:r w:rsidRPr="00F52FFB">
        <w:rPr>
          <w:rFonts w:eastAsia="Times New Roman"/>
        </w:rPr>
        <w:t>It is important that all staff have appropriate training, induction</w:t>
      </w:r>
      <w:r w:rsidR="00AB7B96" w:rsidRPr="00F52FFB">
        <w:rPr>
          <w:rFonts w:eastAsia="Times New Roman"/>
        </w:rPr>
        <w:t xml:space="preserve"> </w:t>
      </w:r>
      <w:r w:rsidRPr="00F52FFB">
        <w:rPr>
          <w:rFonts w:eastAsia="Times New Roman"/>
        </w:rPr>
        <w:t>and appraisal so that they understand their roles and responsibilities and are confident about carrying them out.</w:t>
      </w:r>
    </w:p>
    <w:p w14:paraId="262B61C3" w14:textId="77777777" w:rsidR="00E71583" w:rsidRPr="001E166A" w:rsidRDefault="00E71583" w:rsidP="00E71583">
      <w:pPr>
        <w:ind w:hanging="851"/>
        <w:jc w:val="both"/>
        <w:rPr>
          <w:rFonts w:eastAsia="Times New Roman"/>
        </w:rPr>
      </w:pPr>
    </w:p>
    <w:p w14:paraId="69524017" w14:textId="424CD08D" w:rsidR="00E71583" w:rsidRPr="00F52FFB" w:rsidRDefault="00E71583" w:rsidP="000B605E">
      <w:pPr>
        <w:pStyle w:val="ListParagraph"/>
        <w:numPr>
          <w:ilvl w:val="1"/>
          <w:numId w:val="19"/>
        </w:numPr>
        <w:autoSpaceDE w:val="0"/>
        <w:autoSpaceDN w:val="0"/>
        <w:adjustRightInd w:val="0"/>
        <w:jc w:val="both"/>
        <w:rPr>
          <w:rFonts w:eastAsia="Times New Roman"/>
        </w:rPr>
      </w:pPr>
      <w:r w:rsidRPr="00F52FFB">
        <w:rPr>
          <w:rFonts w:eastAsia="Times New Roman"/>
        </w:rPr>
        <w:t xml:space="preserve">These procedures apply to all employees </w:t>
      </w:r>
      <w:r w:rsidR="00790D56" w:rsidRPr="00F52FFB">
        <w:rPr>
          <w:rFonts w:eastAsia="Times New Roman"/>
        </w:rPr>
        <w:t xml:space="preserve">(and potential employees) of </w:t>
      </w:r>
      <w:r w:rsidRPr="00F52FFB">
        <w:rPr>
          <w:rFonts w:eastAsia="Times New Roman"/>
        </w:rPr>
        <w:t xml:space="preserve">the </w:t>
      </w:r>
      <w:r w:rsidR="006A59BB">
        <w:rPr>
          <w:rFonts w:eastAsia="Times New Roman"/>
        </w:rPr>
        <w:t>school</w:t>
      </w:r>
      <w:r w:rsidRPr="00F52FFB">
        <w:rPr>
          <w:rFonts w:eastAsia="Times New Roman"/>
        </w:rPr>
        <w:t xml:space="preserve">.  Nothing in these procedures is intended to contravene the statutory rights, duties and obligations of </w:t>
      </w:r>
      <w:r w:rsidR="00790D56" w:rsidRPr="00F52FFB">
        <w:rPr>
          <w:rFonts w:eastAsia="Times New Roman"/>
        </w:rPr>
        <w:t>those individuals</w:t>
      </w:r>
      <w:r w:rsidRPr="00F52FFB">
        <w:rPr>
          <w:rFonts w:eastAsia="Times New Roman"/>
        </w:rPr>
        <w:t xml:space="preserve">. </w:t>
      </w:r>
    </w:p>
    <w:p w14:paraId="1371B2C9" w14:textId="77777777" w:rsidR="00E71583" w:rsidRPr="001E166A" w:rsidRDefault="00E71583" w:rsidP="00E71583">
      <w:pPr>
        <w:jc w:val="both"/>
        <w:rPr>
          <w:rFonts w:eastAsia="Times New Roman"/>
        </w:rPr>
      </w:pPr>
    </w:p>
    <w:p w14:paraId="0BE4893D" w14:textId="30035CD8" w:rsidR="00E71583" w:rsidRPr="001E166A" w:rsidRDefault="00974AC0" w:rsidP="000B605E">
      <w:pPr>
        <w:pStyle w:val="Heading1"/>
        <w:numPr>
          <w:ilvl w:val="0"/>
          <w:numId w:val="19"/>
        </w:numPr>
      </w:pPr>
      <w:bookmarkStart w:id="5" w:name="_Toc62159135"/>
      <w:r w:rsidRPr="00974AC0">
        <w:t>Prelim</w:t>
      </w:r>
      <w:r>
        <w:t>in</w:t>
      </w:r>
      <w:r w:rsidRPr="00974AC0">
        <w:t>ary r</w:t>
      </w:r>
      <w:r w:rsidR="00E71583" w:rsidRPr="00974AC0">
        <w:t>eview</w:t>
      </w:r>
      <w:r w:rsidRPr="00974AC0">
        <w:t xml:space="preserve"> </w:t>
      </w:r>
      <w:r>
        <w:t>prior to recruitment</w:t>
      </w:r>
      <w:bookmarkEnd w:id="5"/>
    </w:p>
    <w:p w14:paraId="59718FD2" w14:textId="77777777" w:rsidR="00E71583" w:rsidRPr="001E166A" w:rsidRDefault="00E71583" w:rsidP="00E71583">
      <w:pPr>
        <w:jc w:val="both"/>
        <w:rPr>
          <w:rFonts w:eastAsia="Times New Roman"/>
        </w:rPr>
      </w:pPr>
    </w:p>
    <w:p w14:paraId="74A76100" w14:textId="7806D9C5" w:rsidR="00E71583" w:rsidRPr="00F52FFB" w:rsidRDefault="00E71583" w:rsidP="000B605E">
      <w:pPr>
        <w:pStyle w:val="ListParagraph"/>
        <w:numPr>
          <w:ilvl w:val="1"/>
          <w:numId w:val="19"/>
        </w:numPr>
        <w:jc w:val="both"/>
        <w:rPr>
          <w:rFonts w:eastAsia="Times New Roman"/>
        </w:rPr>
      </w:pPr>
      <w:r w:rsidRPr="00F52FFB">
        <w:rPr>
          <w:rFonts w:eastAsia="Times New Roman"/>
        </w:rPr>
        <w:lastRenderedPageBreak/>
        <w:t>A</w:t>
      </w:r>
      <w:r w:rsidR="0035065C" w:rsidRPr="00F52FFB">
        <w:rPr>
          <w:rFonts w:eastAsia="Times New Roman"/>
        </w:rPr>
        <w:t>ny</w:t>
      </w:r>
      <w:r w:rsidRPr="00F52FFB">
        <w:rPr>
          <w:rFonts w:eastAsia="Times New Roman"/>
        </w:rPr>
        <w:t xml:space="preserve"> vacancy presents an opportunity to consider restructuring or to reassess the requirements of the post within the context of the </w:t>
      </w:r>
      <w:r w:rsidR="006A59BB">
        <w:rPr>
          <w:rFonts w:eastAsia="Times New Roman"/>
        </w:rPr>
        <w:t>school</w:t>
      </w:r>
      <w:r w:rsidRPr="00F52FFB">
        <w:rPr>
          <w:rFonts w:eastAsia="Times New Roman"/>
        </w:rPr>
        <w:t xml:space="preserve">’s development plan and budgetary </w:t>
      </w:r>
      <w:r w:rsidR="00EE1490" w:rsidRPr="00F52FFB">
        <w:rPr>
          <w:rFonts w:eastAsia="Times New Roman"/>
        </w:rPr>
        <w:t>constraints</w:t>
      </w:r>
      <w:r w:rsidRPr="00F52FFB">
        <w:rPr>
          <w:rFonts w:eastAsia="Times New Roman"/>
        </w:rPr>
        <w:t xml:space="preserve">.  </w:t>
      </w:r>
    </w:p>
    <w:p w14:paraId="5441248D" w14:textId="77777777" w:rsidR="00E71583" w:rsidRPr="001E166A" w:rsidRDefault="00E71583" w:rsidP="00E71583">
      <w:pPr>
        <w:ind w:hanging="851"/>
        <w:jc w:val="both"/>
        <w:rPr>
          <w:rFonts w:eastAsia="Times New Roman"/>
        </w:rPr>
      </w:pPr>
    </w:p>
    <w:p w14:paraId="62241042" w14:textId="12D67F76" w:rsidR="008167F8" w:rsidRPr="00476FAE" w:rsidRDefault="00E71583" w:rsidP="000B605E">
      <w:pPr>
        <w:pStyle w:val="ListParagraph"/>
        <w:numPr>
          <w:ilvl w:val="1"/>
          <w:numId w:val="19"/>
        </w:numPr>
        <w:jc w:val="both"/>
        <w:rPr>
          <w:rFonts w:eastAsia="Times New Roman"/>
        </w:rPr>
      </w:pPr>
      <w:r w:rsidRPr="00F52FFB">
        <w:rPr>
          <w:rFonts w:eastAsia="Times New Roman"/>
        </w:rPr>
        <w:t xml:space="preserve">Valid </w:t>
      </w:r>
      <w:r w:rsidR="0035065C" w:rsidRPr="00F52FFB">
        <w:rPr>
          <w:rFonts w:eastAsia="Times New Roman"/>
        </w:rPr>
        <w:t xml:space="preserve">considerations include any </w:t>
      </w:r>
      <w:r w:rsidRPr="00F52FFB">
        <w:rPr>
          <w:rFonts w:eastAsia="Times New Roman"/>
        </w:rPr>
        <w:t xml:space="preserve">change in the functions of the post, </w:t>
      </w:r>
      <w:r w:rsidR="0034319B" w:rsidRPr="00F52FFB">
        <w:rPr>
          <w:rFonts w:eastAsia="Times New Roman"/>
        </w:rPr>
        <w:t xml:space="preserve">any </w:t>
      </w:r>
      <w:r w:rsidRPr="00F52FFB">
        <w:rPr>
          <w:rFonts w:eastAsia="Times New Roman"/>
        </w:rPr>
        <w:t xml:space="preserve">alterations to the post </w:t>
      </w:r>
      <w:r w:rsidR="00922CD4" w:rsidRPr="00F52FFB">
        <w:rPr>
          <w:rFonts w:eastAsia="Times New Roman"/>
        </w:rPr>
        <w:t>in relation</w:t>
      </w:r>
      <w:r w:rsidRPr="00F52FFB">
        <w:rPr>
          <w:rFonts w:eastAsia="Times New Roman"/>
        </w:rPr>
        <w:t xml:space="preserve"> to new technologies or </w:t>
      </w:r>
      <w:r w:rsidR="0034319B" w:rsidRPr="00F52FFB">
        <w:rPr>
          <w:rFonts w:eastAsia="Times New Roman"/>
        </w:rPr>
        <w:t xml:space="preserve">any </w:t>
      </w:r>
      <w:r w:rsidRPr="00F52FFB">
        <w:rPr>
          <w:rFonts w:eastAsia="Times New Roman"/>
        </w:rPr>
        <w:t xml:space="preserve">new work patterns etc.  </w:t>
      </w:r>
      <w:bookmarkStart w:id="6" w:name="_Hlk513979449"/>
      <w:r w:rsidRPr="00F52FFB">
        <w:rPr>
          <w:rFonts w:eastAsia="Times New Roman"/>
        </w:rPr>
        <w:t>A</w:t>
      </w:r>
      <w:r w:rsidR="0034319B" w:rsidRPr="00F52FFB">
        <w:rPr>
          <w:rFonts w:eastAsia="Times New Roman"/>
        </w:rPr>
        <w:t>ddressing these issues</w:t>
      </w:r>
      <w:r w:rsidRPr="00F52FFB">
        <w:rPr>
          <w:rFonts w:eastAsia="Times New Roman"/>
        </w:rPr>
        <w:t xml:space="preserve"> </w:t>
      </w:r>
      <w:bookmarkEnd w:id="6"/>
      <w:r w:rsidRPr="00476FAE">
        <w:rPr>
          <w:rFonts w:eastAsia="Times New Roman"/>
        </w:rPr>
        <w:t xml:space="preserve">will help to clarify the </w:t>
      </w:r>
      <w:r w:rsidR="00922CD4" w:rsidRPr="00476FAE">
        <w:rPr>
          <w:rFonts w:eastAsia="Times New Roman"/>
        </w:rPr>
        <w:t xml:space="preserve">precise </w:t>
      </w:r>
      <w:r w:rsidRPr="00476FAE">
        <w:rPr>
          <w:rFonts w:eastAsia="Times New Roman"/>
        </w:rPr>
        <w:t xml:space="preserve">requirements of the post and how it fits into the </w:t>
      </w:r>
      <w:r w:rsidR="0034319B" w:rsidRPr="00476FAE">
        <w:rPr>
          <w:rFonts w:eastAsia="Times New Roman"/>
        </w:rPr>
        <w:t xml:space="preserve">overall </w:t>
      </w:r>
      <w:r w:rsidR="00922CD4" w:rsidRPr="00476FAE">
        <w:rPr>
          <w:rFonts w:eastAsia="Times New Roman"/>
        </w:rPr>
        <w:t xml:space="preserve">staffing </w:t>
      </w:r>
      <w:r w:rsidR="0035065C" w:rsidRPr="00476FAE">
        <w:rPr>
          <w:rFonts w:eastAsia="Times New Roman"/>
        </w:rPr>
        <w:t xml:space="preserve">structure of the </w:t>
      </w:r>
      <w:r w:rsidRPr="00476FAE">
        <w:rPr>
          <w:rFonts w:eastAsia="Times New Roman"/>
        </w:rPr>
        <w:t>organisation.</w:t>
      </w:r>
    </w:p>
    <w:p w14:paraId="1C90A86B" w14:textId="77777777" w:rsidR="008167F8" w:rsidRPr="00476FAE" w:rsidRDefault="008167F8" w:rsidP="00E71583">
      <w:pPr>
        <w:ind w:hanging="851"/>
        <w:jc w:val="both"/>
        <w:rPr>
          <w:rFonts w:eastAsia="Times New Roman"/>
        </w:rPr>
      </w:pPr>
    </w:p>
    <w:p w14:paraId="515C416F" w14:textId="6AE953D0" w:rsidR="00293FDB" w:rsidRPr="00476FAE" w:rsidRDefault="00293FDB" w:rsidP="000B605E">
      <w:pPr>
        <w:pStyle w:val="ListParagraph"/>
        <w:numPr>
          <w:ilvl w:val="1"/>
          <w:numId w:val="19"/>
        </w:numPr>
        <w:jc w:val="both"/>
        <w:rPr>
          <w:rFonts w:eastAsia="Times New Roman"/>
        </w:rPr>
      </w:pPr>
      <w:r w:rsidRPr="00476FAE">
        <w:rPr>
          <w:rFonts w:eastAsia="Times New Roman"/>
        </w:rPr>
        <w:t xml:space="preserve">The departure of a member of staff represents an opportunity to gain useful information about their role which, over time, may have evolved </w:t>
      </w:r>
      <w:r w:rsidR="00C27072" w:rsidRPr="00476FAE">
        <w:rPr>
          <w:rFonts w:eastAsia="Times New Roman"/>
        </w:rPr>
        <w:t>beyond the parameters of</w:t>
      </w:r>
      <w:r w:rsidRPr="00476FAE">
        <w:rPr>
          <w:rFonts w:eastAsia="Times New Roman"/>
        </w:rPr>
        <w:t xml:space="preserve"> the existing job description.</w:t>
      </w:r>
    </w:p>
    <w:p w14:paraId="46444BA1" w14:textId="77777777" w:rsidR="00293FDB" w:rsidRPr="00476FAE" w:rsidRDefault="00293FDB" w:rsidP="00293FDB">
      <w:pPr>
        <w:pStyle w:val="ListParagraph"/>
        <w:rPr>
          <w:rFonts w:eastAsia="Times New Roman"/>
        </w:rPr>
      </w:pPr>
    </w:p>
    <w:p w14:paraId="3C5C9170" w14:textId="4EA12ABE" w:rsidR="00293FDB" w:rsidRPr="00476FAE" w:rsidRDefault="00293FDB" w:rsidP="000B605E">
      <w:pPr>
        <w:pStyle w:val="ListParagraph"/>
        <w:numPr>
          <w:ilvl w:val="1"/>
          <w:numId w:val="19"/>
        </w:numPr>
        <w:jc w:val="both"/>
        <w:rPr>
          <w:rFonts w:eastAsia="Times New Roman"/>
        </w:rPr>
      </w:pPr>
      <w:r w:rsidRPr="00476FAE">
        <w:rPr>
          <w:rFonts w:eastAsia="Times New Roman"/>
        </w:rPr>
        <w:t>Such information may help to clarify requirements before a decision is taken as to whether the role should be advertised in an identical or amended format (or indeed may further inform debate as to the need for a direct replacement).</w:t>
      </w:r>
    </w:p>
    <w:p w14:paraId="5B471CAF" w14:textId="77777777" w:rsidR="00293FDB" w:rsidRPr="00476FAE" w:rsidRDefault="00293FDB" w:rsidP="00293FDB">
      <w:pPr>
        <w:pStyle w:val="ListParagraph"/>
        <w:rPr>
          <w:rFonts w:eastAsia="Times New Roman"/>
        </w:rPr>
      </w:pPr>
    </w:p>
    <w:p w14:paraId="7499CEAF" w14:textId="00232170" w:rsidR="00456F6D" w:rsidRPr="00476FAE" w:rsidRDefault="00293FDB" w:rsidP="000B605E">
      <w:pPr>
        <w:pStyle w:val="ListParagraph"/>
        <w:numPr>
          <w:ilvl w:val="1"/>
          <w:numId w:val="19"/>
        </w:numPr>
        <w:jc w:val="both"/>
        <w:rPr>
          <w:rFonts w:eastAsia="Times New Roman"/>
        </w:rPr>
      </w:pPr>
      <w:r w:rsidRPr="00476FAE">
        <w:rPr>
          <w:rFonts w:eastAsia="Times New Roman"/>
        </w:rPr>
        <w:t>Accordingly, i</w:t>
      </w:r>
      <w:r w:rsidR="00922CD4" w:rsidRPr="00476FAE">
        <w:rPr>
          <w:rFonts w:eastAsia="Times New Roman"/>
        </w:rPr>
        <w:t>t is considered good practice to c</w:t>
      </w:r>
      <w:r w:rsidR="00E71583" w:rsidRPr="00476FAE">
        <w:rPr>
          <w:rFonts w:eastAsia="Times New Roman"/>
        </w:rPr>
        <w:t xml:space="preserve">onduct exit interviews </w:t>
      </w:r>
      <w:r w:rsidR="00C27072" w:rsidRPr="00476FAE">
        <w:rPr>
          <w:rFonts w:eastAsia="Times New Roman"/>
        </w:rPr>
        <w:t>(</w:t>
      </w:r>
      <w:r w:rsidR="00E71583" w:rsidRPr="00476FAE">
        <w:rPr>
          <w:rFonts w:eastAsia="Times New Roman"/>
        </w:rPr>
        <w:t xml:space="preserve">or </w:t>
      </w:r>
      <w:r w:rsidR="00922CD4" w:rsidRPr="00476FAE">
        <w:rPr>
          <w:rFonts w:eastAsia="Times New Roman"/>
        </w:rPr>
        <w:t xml:space="preserve">hold </w:t>
      </w:r>
      <w:r w:rsidR="00C27072" w:rsidRPr="00476FAE">
        <w:rPr>
          <w:rFonts w:eastAsia="Times New Roman"/>
        </w:rPr>
        <w:t xml:space="preserve">equivalent </w:t>
      </w:r>
      <w:r w:rsidR="00E71583" w:rsidRPr="00476FAE">
        <w:rPr>
          <w:rFonts w:eastAsia="Times New Roman"/>
        </w:rPr>
        <w:t>discussion</w:t>
      </w:r>
      <w:r w:rsidR="00C27072" w:rsidRPr="00476FAE">
        <w:rPr>
          <w:rFonts w:eastAsia="Times New Roman"/>
        </w:rPr>
        <w:t>s)</w:t>
      </w:r>
      <w:r w:rsidR="00E71583" w:rsidRPr="00476FAE">
        <w:rPr>
          <w:rFonts w:eastAsia="Times New Roman"/>
        </w:rPr>
        <w:t xml:space="preserve"> with the </w:t>
      </w:r>
      <w:r w:rsidR="00922CD4" w:rsidRPr="00476FAE">
        <w:rPr>
          <w:rFonts w:eastAsia="Times New Roman"/>
        </w:rPr>
        <w:t>departing</w:t>
      </w:r>
      <w:r w:rsidR="00476FAE">
        <w:rPr>
          <w:rFonts w:eastAsia="Times New Roman"/>
        </w:rPr>
        <w:t xml:space="preserve"> </w:t>
      </w:r>
      <w:bookmarkStart w:id="7" w:name="_Hlk62118354"/>
      <w:r w:rsidR="00C27072" w:rsidRPr="00476FAE">
        <w:rPr>
          <w:rFonts w:eastAsia="Times New Roman"/>
        </w:rPr>
        <w:t>post</w:t>
      </w:r>
      <w:bookmarkEnd w:id="7"/>
      <w:r w:rsidR="00E71583" w:rsidRPr="00476FAE">
        <w:rPr>
          <w:rFonts w:eastAsia="Times New Roman"/>
        </w:rPr>
        <w:t>holder</w:t>
      </w:r>
      <w:r w:rsidR="00922CD4" w:rsidRPr="00476FAE">
        <w:rPr>
          <w:rFonts w:eastAsia="Times New Roman"/>
        </w:rPr>
        <w:t xml:space="preserve"> as this</w:t>
      </w:r>
      <w:r w:rsidR="00E71583" w:rsidRPr="00476FAE">
        <w:rPr>
          <w:rFonts w:eastAsia="Times New Roman"/>
        </w:rPr>
        <w:t xml:space="preserve"> will provide </w:t>
      </w:r>
      <w:r w:rsidR="00922CD4" w:rsidRPr="00476FAE">
        <w:rPr>
          <w:rFonts w:eastAsia="Times New Roman"/>
        </w:rPr>
        <w:t xml:space="preserve">useful </w:t>
      </w:r>
      <w:r w:rsidR="00E71583" w:rsidRPr="00476FAE">
        <w:rPr>
          <w:rFonts w:eastAsia="Times New Roman"/>
        </w:rPr>
        <w:t xml:space="preserve">information about </w:t>
      </w:r>
      <w:r w:rsidR="00922CD4" w:rsidRPr="00476FAE">
        <w:rPr>
          <w:rFonts w:eastAsia="Times New Roman"/>
        </w:rPr>
        <w:t>the role</w:t>
      </w:r>
      <w:r w:rsidR="00E71583" w:rsidRPr="00476FAE">
        <w:rPr>
          <w:rFonts w:eastAsia="Times New Roman"/>
        </w:rPr>
        <w:t>.</w:t>
      </w:r>
    </w:p>
    <w:p w14:paraId="4B9B0A28" w14:textId="77777777" w:rsidR="00456F6D" w:rsidRPr="00476FAE" w:rsidRDefault="00456F6D" w:rsidP="008167F8">
      <w:pPr>
        <w:ind w:hanging="851"/>
        <w:jc w:val="both"/>
        <w:rPr>
          <w:rFonts w:eastAsia="Times New Roman"/>
        </w:rPr>
      </w:pPr>
    </w:p>
    <w:p w14:paraId="74CC5190" w14:textId="17397A78" w:rsidR="00293FDB" w:rsidRPr="00476FAE" w:rsidRDefault="00E71583" w:rsidP="000B605E">
      <w:pPr>
        <w:pStyle w:val="ListParagraph"/>
        <w:numPr>
          <w:ilvl w:val="1"/>
          <w:numId w:val="19"/>
        </w:numPr>
        <w:jc w:val="both"/>
        <w:rPr>
          <w:rFonts w:eastAsia="Times New Roman"/>
        </w:rPr>
      </w:pPr>
      <w:r w:rsidRPr="00476FAE">
        <w:rPr>
          <w:rFonts w:eastAsia="Times New Roman"/>
        </w:rPr>
        <w:t xml:space="preserve">If an </w:t>
      </w:r>
      <w:r w:rsidR="00456F6D" w:rsidRPr="00476FAE">
        <w:rPr>
          <w:rFonts w:eastAsia="Times New Roman"/>
        </w:rPr>
        <w:t xml:space="preserve">exit </w:t>
      </w:r>
      <w:r w:rsidRPr="00476FAE">
        <w:rPr>
          <w:rFonts w:eastAsia="Times New Roman"/>
        </w:rPr>
        <w:t xml:space="preserve">interview cannot be arranged prior to the employee leaving, </w:t>
      </w:r>
      <w:r w:rsidR="002F33BC" w:rsidRPr="00476FAE">
        <w:rPr>
          <w:rFonts w:eastAsia="Times New Roman"/>
        </w:rPr>
        <w:t>an appropriate</w:t>
      </w:r>
      <w:r w:rsidRPr="00476FAE">
        <w:rPr>
          <w:rFonts w:eastAsia="Times New Roman"/>
        </w:rPr>
        <w:t xml:space="preserve"> questionnaire can be </w:t>
      </w:r>
      <w:r w:rsidR="00C27072" w:rsidRPr="00476FAE">
        <w:rPr>
          <w:rFonts w:eastAsia="Times New Roman"/>
        </w:rPr>
        <w:t xml:space="preserve">emailed (or </w:t>
      </w:r>
      <w:r w:rsidRPr="00476FAE">
        <w:rPr>
          <w:rFonts w:eastAsia="Times New Roman"/>
        </w:rPr>
        <w:t xml:space="preserve">posted to their home address) </w:t>
      </w:r>
      <w:r w:rsidR="0034319B" w:rsidRPr="00476FAE">
        <w:rPr>
          <w:rFonts w:eastAsia="Times New Roman"/>
        </w:rPr>
        <w:t>to allow them</w:t>
      </w:r>
      <w:r w:rsidRPr="00476FAE">
        <w:rPr>
          <w:rFonts w:eastAsia="Times New Roman"/>
        </w:rPr>
        <w:t xml:space="preserve"> an opportunity to respond.  </w:t>
      </w:r>
    </w:p>
    <w:p w14:paraId="5D61FBE5" w14:textId="77777777" w:rsidR="00293FDB" w:rsidRPr="00476FAE" w:rsidRDefault="00293FDB" w:rsidP="00293FDB">
      <w:pPr>
        <w:pStyle w:val="ListParagraph"/>
        <w:rPr>
          <w:rFonts w:eastAsia="Times New Roman"/>
        </w:rPr>
      </w:pPr>
    </w:p>
    <w:p w14:paraId="15E180AB" w14:textId="5EC6677B" w:rsidR="00E71583" w:rsidRPr="00F52FFB" w:rsidRDefault="00E71583" w:rsidP="000B605E">
      <w:pPr>
        <w:pStyle w:val="ListParagraph"/>
        <w:numPr>
          <w:ilvl w:val="1"/>
          <w:numId w:val="19"/>
        </w:numPr>
        <w:jc w:val="both"/>
        <w:rPr>
          <w:rFonts w:eastAsia="Times New Roman"/>
        </w:rPr>
      </w:pPr>
      <w:r w:rsidRPr="00476FAE">
        <w:rPr>
          <w:rFonts w:eastAsia="Times New Roman"/>
        </w:rPr>
        <w:t xml:space="preserve">In exceptional cases the employee may wish the exit interview to be conducted by someone other than their </w:t>
      </w:r>
      <w:r w:rsidR="00293FDB" w:rsidRPr="00476FAE">
        <w:rPr>
          <w:rFonts w:eastAsia="Times New Roman"/>
        </w:rPr>
        <w:t xml:space="preserve">immediate </w:t>
      </w:r>
      <w:r w:rsidRPr="00476FAE">
        <w:rPr>
          <w:rFonts w:eastAsia="Times New Roman"/>
        </w:rPr>
        <w:t xml:space="preserve">line manager and </w:t>
      </w:r>
      <w:r w:rsidR="00293FDB" w:rsidRPr="00476FAE">
        <w:rPr>
          <w:rFonts w:eastAsia="Times New Roman"/>
        </w:rPr>
        <w:t>such requests</w:t>
      </w:r>
      <w:r w:rsidRPr="00476FAE">
        <w:rPr>
          <w:rFonts w:eastAsia="Times New Roman"/>
        </w:rPr>
        <w:t xml:space="preserve"> should</w:t>
      </w:r>
      <w:r w:rsidR="00293FDB" w:rsidRPr="00476FAE">
        <w:rPr>
          <w:rFonts w:eastAsia="Times New Roman"/>
        </w:rPr>
        <w:t>,</w:t>
      </w:r>
      <w:r w:rsidRPr="00476FAE">
        <w:rPr>
          <w:rFonts w:eastAsia="Times New Roman"/>
        </w:rPr>
        <w:t xml:space="preserve"> </w:t>
      </w:r>
      <w:r w:rsidR="00293FDB" w:rsidRPr="00476FAE">
        <w:rPr>
          <w:rFonts w:eastAsia="Times New Roman"/>
        </w:rPr>
        <w:t xml:space="preserve">where possible, </w:t>
      </w:r>
      <w:r w:rsidRPr="00476FAE">
        <w:rPr>
          <w:rFonts w:eastAsia="Times New Roman"/>
        </w:rPr>
        <w:t>be accommodated (</w:t>
      </w:r>
      <w:r w:rsidR="00E8625E" w:rsidRPr="00476FAE">
        <w:rPr>
          <w:rFonts w:eastAsia="Times New Roman"/>
        </w:rPr>
        <w:t>for instance</w:t>
      </w:r>
      <w:r w:rsidR="00293FDB" w:rsidRPr="00476FAE">
        <w:rPr>
          <w:rFonts w:eastAsia="Times New Roman"/>
        </w:rPr>
        <w:t xml:space="preserve"> by</w:t>
      </w:r>
      <w:r w:rsidRPr="00476FAE">
        <w:rPr>
          <w:rFonts w:eastAsia="Times New Roman"/>
        </w:rPr>
        <w:t xml:space="preserve"> an HR Advisor undertak</w:t>
      </w:r>
      <w:r w:rsidR="00293FDB" w:rsidRPr="00476FAE">
        <w:rPr>
          <w:rFonts w:eastAsia="Times New Roman"/>
        </w:rPr>
        <w:t>ing</w:t>
      </w:r>
      <w:r w:rsidRPr="00476FAE">
        <w:rPr>
          <w:rFonts w:eastAsia="Times New Roman"/>
        </w:rPr>
        <w:t xml:space="preserve"> that</w:t>
      </w:r>
      <w:r w:rsidRPr="00F52FFB">
        <w:rPr>
          <w:rFonts w:eastAsia="Times New Roman"/>
        </w:rPr>
        <w:t xml:space="preserve"> task).</w:t>
      </w:r>
    </w:p>
    <w:p w14:paraId="0711D553" w14:textId="77777777" w:rsidR="00E71583" w:rsidRPr="00AF17E6" w:rsidRDefault="00E71583" w:rsidP="00E71583">
      <w:pPr>
        <w:jc w:val="both"/>
        <w:rPr>
          <w:rFonts w:eastAsia="Times New Roman"/>
        </w:rPr>
      </w:pPr>
    </w:p>
    <w:p w14:paraId="52318347" w14:textId="3947A36C" w:rsidR="00E71583" w:rsidRPr="00AF17E6" w:rsidRDefault="00E71583" w:rsidP="000B605E">
      <w:pPr>
        <w:pStyle w:val="Heading1"/>
        <w:numPr>
          <w:ilvl w:val="0"/>
          <w:numId w:val="19"/>
        </w:numPr>
      </w:pPr>
      <w:bookmarkStart w:id="8" w:name="_Toc62159136"/>
      <w:r w:rsidRPr="00AF17E6">
        <w:t>Planning process</w:t>
      </w:r>
      <w:bookmarkEnd w:id="8"/>
    </w:p>
    <w:p w14:paraId="5086287D" w14:textId="77777777" w:rsidR="00E71583" w:rsidRPr="00AF17E6" w:rsidRDefault="00E71583" w:rsidP="00E71583">
      <w:pPr>
        <w:jc w:val="both"/>
        <w:rPr>
          <w:rFonts w:eastAsia="Times New Roman"/>
          <w:b/>
        </w:rPr>
      </w:pPr>
    </w:p>
    <w:p w14:paraId="15EBDFEF" w14:textId="77777777" w:rsidR="00007534" w:rsidRPr="00476FAE" w:rsidRDefault="00E71583" w:rsidP="000B605E">
      <w:pPr>
        <w:pStyle w:val="ListParagraph"/>
        <w:numPr>
          <w:ilvl w:val="1"/>
          <w:numId w:val="19"/>
        </w:numPr>
        <w:jc w:val="both"/>
        <w:rPr>
          <w:rFonts w:eastAsia="Times New Roman"/>
        </w:rPr>
      </w:pPr>
      <w:r w:rsidRPr="00476FAE">
        <w:rPr>
          <w:rFonts w:eastAsia="Times New Roman"/>
        </w:rPr>
        <w:t xml:space="preserve">It is important that </w:t>
      </w:r>
      <w:r w:rsidR="0034319B" w:rsidRPr="00476FAE">
        <w:rPr>
          <w:rFonts w:eastAsia="Times New Roman"/>
        </w:rPr>
        <w:t xml:space="preserve">sufficient </w:t>
      </w:r>
      <w:r w:rsidRPr="00476FAE">
        <w:rPr>
          <w:rFonts w:eastAsia="Times New Roman"/>
        </w:rPr>
        <w:t xml:space="preserve">time is allowed </w:t>
      </w:r>
      <w:r w:rsidR="00293FDB" w:rsidRPr="00476FAE">
        <w:rPr>
          <w:rFonts w:eastAsia="Times New Roman"/>
        </w:rPr>
        <w:t>in</w:t>
      </w:r>
      <w:r w:rsidRPr="00476FAE">
        <w:rPr>
          <w:rFonts w:eastAsia="Times New Roman"/>
        </w:rPr>
        <w:t xml:space="preserve"> plan</w:t>
      </w:r>
      <w:r w:rsidR="00293FDB" w:rsidRPr="00476FAE">
        <w:rPr>
          <w:rFonts w:eastAsia="Times New Roman"/>
        </w:rPr>
        <w:t>ning</w:t>
      </w:r>
      <w:r w:rsidRPr="00476FAE">
        <w:rPr>
          <w:rFonts w:eastAsia="Times New Roman"/>
        </w:rPr>
        <w:t xml:space="preserve"> for recrui</w:t>
      </w:r>
      <w:r w:rsidR="00456F6D" w:rsidRPr="00476FAE">
        <w:rPr>
          <w:rFonts w:eastAsia="Times New Roman"/>
        </w:rPr>
        <w:t>tment</w:t>
      </w:r>
      <w:r w:rsidR="00454A8E" w:rsidRPr="00476FAE">
        <w:rPr>
          <w:rFonts w:eastAsia="Times New Roman"/>
        </w:rPr>
        <w:t xml:space="preserve"> (f</w:t>
      </w:r>
      <w:r w:rsidR="00646F96" w:rsidRPr="00476FAE">
        <w:rPr>
          <w:rFonts w:eastAsia="Times New Roman"/>
        </w:rPr>
        <w:t>or an example of timescales see Appendix 1)</w:t>
      </w:r>
      <w:r w:rsidR="00454A8E" w:rsidRPr="00476FAE">
        <w:rPr>
          <w:rFonts w:eastAsia="Times New Roman"/>
        </w:rPr>
        <w:t>.</w:t>
      </w:r>
    </w:p>
    <w:p w14:paraId="56F33478" w14:textId="0DBC8FF8" w:rsidR="00007534" w:rsidRPr="00476FAE" w:rsidRDefault="00646F96" w:rsidP="00007534">
      <w:pPr>
        <w:pStyle w:val="ListParagraph"/>
        <w:ind w:left="624"/>
        <w:jc w:val="both"/>
        <w:rPr>
          <w:rFonts w:eastAsia="Times New Roman"/>
        </w:rPr>
      </w:pPr>
      <w:r w:rsidRPr="00476FAE">
        <w:rPr>
          <w:rFonts w:eastAsia="Times New Roman"/>
        </w:rPr>
        <w:t xml:space="preserve">  </w:t>
      </w:r>
    </w:p>
    <w:p w14:paraId="52AE38C2" w14:textId="05F471C0" w:rsidR="00293FDB" w:rsidRPr="00476FAE" w:rsidRDefault="00EE1490" w:rsidP="000B605E">
      <w:pPr>
        <w:pStyle w:val="ListParagraph"/>
        <w:numPr>
          <w:ilvl w:val="1"/>
          <w:numId w:val="19"/>
        </w:numPr>
        <w:jc w:val="both"/>
        <w:rPr>
          <w:rFonts w:eastAsia="Times New Roman"/>
        </w:rPr>
      </w:pPr>
      <w:r w:rsidRPr="00476FAE">
        <w:rPr>
          <w:rFonts w:eastAsia="Times New Roman"/>
        </w:rPr>
        <w:t>Relevant</w:t>
      </w:r>
      <w:r w:rsidR="00456F6D" w:rsidRPr="00476FAE">
        <w:rPr>
          <w:rFonts w:eastAsia="Times New Roman"/>
        </w:rPr>
        <w:t xml:space="preserve"> </w:t>
      </w:r>
      <w:r w:rsidR="00646F96" w:rsidRPr="00476FAE">
        <w:rPr>
          <w:rFonts w:eastAsia="Times New Roman"/>
        </w:rPr>
        <w:t>elements</w:t>
      </w:r>
      <w:r w:rsidR="00007534" w:rsidRPr="00476FAE">
        <w:rPr>
          <w:rFonts w:eastAsia="Times New Roman"/>
        </w:rPr>
        <w:t xml:space="preserve"> of planning</w:t>
      </w:r>
      <w:r w:rsidR="00456F6D" w:rsidRPr="00476FAE">
        <w:rPr>
          <w:rFonts w:eastAsia="Times New Roman"/>
        </w:rPr>
        <w:t xml:space="preserve"> include</w:t>
      </w:r>
      <w:r w:rsidR="00007534" w:rsidRPr="00476FAE">
        <w:rPr>
          <w:rFonts w:eastAsia="Times New Roman"/>
        </w:rPr>
        <w:t xml:space="preserve"> the following</w:t>
      </w:r>
      <w:r w:rsidR="00456F6D" w:rsidRPr="00476FAE">
        <w:rPr>
          <w:rFonts w:eastAsia="Times New Roman"/>
        </w:rPr>
        <w:t>:</w:t>
      </w:r>
      <w:r w:rsidR="00E71583" w:rsidRPr="00476FAE">
        <w:rPr>
          <w:rFonts w:eastAsia="Times New Roman"/>
        </w:rPr>
        <w:t xml:space="preserve"> </w:t>
      </w:r>
    </w:p>
    <w:p w14:paraId="0D877E96" w14:textId="77777777" w:rsidR="00293FDB" w:rsidRPr="00476FAE" w:rsidRDefault="00EE1490" w:rsidP="000B605E">
      <w:pPr>
        <w:pStyle w:val="ListParagraph"/>
        <w:numPr>
          <w:ilvl w:val="0"/>
          <w:numId w:val="35"/>
        </w:numPr>
        <w:spacing w:before="120"/>
        <w:ind w:left="1135" w:hanging="284"/>
        <w:contextualSpacing w:val="0"/>
        <w:jc w:val="both"/>
        <w:rPr>
          <w:rFonts w:eastAsia="Times New Roman"/>
        </w:rPr>
      </w:pPr>
      <w:r w:rsidRPr="00476FAE">
        <w:rPr>
          <w:rFonts w:eastAsia="Times New Roman"/>
        </w:rPr>
        <w:t>drawing up</w:t>
      </w:r>
      <w:r w:rsidR="00E71583" w:rsidRPr="00476FAE">
        <w:rPr>
          <w:rFonts w:eastAsia="Times New Roman"/>
        </w:rPr>
        <w:t xml:space="preserve"> the job descr</w:t>
      </w:r>
      <w:r w:rsidR="00456F6D" w:rsidRPr="00476FAE">
        <w:rPr>
          <w:rFonts w:eastAsia="Times New Roman"/>
        </w:rPr>
        <w:t>iption and person specification;</w:t>
      </w:r>
      <w:r w:rsidR="00E71583" w:rsidRPr="00476FAE">
        <w:rPr>
          <w:rFonts w:eastAsia="Times New Roman"/>
        </w:rPr>
        <w:t xml:space="preserve"> </w:t>
      </w:r>
    </w:p>
    <w:p w14:paraId="4D269864" w14:textId="77777777" w:rsidR="00293FDB" w:rsidRPr="00476FAE" w:rsidRDefault="00E71583" w:rsidP="000B605E">
      <w:pPr>
        <w:pStyle w:val="ListParagraph"/>
        <w:numPr>
          <w:ilvl w:val="0"/>
          <w:numId w:val="35"/>
        </w:numPr>
        <w:spacing w:before="120"/>
        <w:ind w:left="1135" w:hanging="284"/>
        <w:contextualSpacing w:val="0"/>
        <w:jc w:val="both"/>
        <w:rPr>
          <w:rFonts w:eastAsia="Times New Roman"/>
        </w:rPr>
      </w:pPr>
      <w:r w:rsidRPr="00476FAE">
        <w:rPr>
          <w:rFonts w:eastAsia="Times New Roman"/>
        </w:rPr>
        <w:t>decidi</w:t>
      </w:r>
      <w:r w:rsidR="00456F6D" w:rsidRPr="00476FAE">
        <w:rPr>
          <w:rFonts w:eastAsia="Times New Roman"/>
        </w:rPr>
        <w:t xml:space="preserve">ng on the </w:t>
      </w:r>
      <w:r w:rsidR="0034319B" w:rsidRPr="00476FAE">
        <w:rPr>
          <w:rFonts w:eastAsia="Times New Roman"/>
        </w:rPr>
        <w:t xml:space="preserve">appropriate </w:t>
      </w:r>
      <w:r w:rsidR="00456F6D" w:rsidRPr="00476FAE">
        <w:rPr>
          <w:rFonts w:eastAsia="Times New Roman"/>
        </w:rPr>
        <w:t>media for advertising;</w:t>
      </w:r>
      <w:r w:rsidRPr="00476FAE">
        <w:rPr>
          <w:rFonts w:eastAsia="Times New Roman"/>
        </w:rPr>
        <w:t xml:space="preserve"> </w:t>
      </w:r>
    </w:p>
    <w:p w14:paraId="1139C51F" w14:textId="409E023E" w:rsidR="00293FDB" w:rsidRPr="00476FAE" w:rsidRDefault="00E71583" w:rsidP="000B605E">
      <w:pPr>
        <w:pStyle w:val="ListParagraph"/>
        <w:numPr>
          <w:ilvl w:val="0"/>
          <w:numId w:val="35"/>
        </w:numPr>
        <w:spacing w:before="120"/>
        <w:ind w:left="1135" w:hanging="284"/>
        <w:contextualSpacing w:val="0"/>
        <w:jc w:val="both"/>
        <w:rPr>
          <w:rFonts w:eastAsia="Times New Roman"/>
        </w:rPr>
      </w:pPr>
      <w:r w:rsidRPr="00476FAE">
        <w:rPr>
          <w:rFonts w:eastAsia="Times New Roman"/>
        </w:rPr>
        <w:t>drafting the advertisement</w:t>
      </w:r>
      <w:r w:rsidR="00293FDB" w:rsidRPr="00476FAE">
        <w:rPr>
          <w:rFonts w:eastAsia="Times New Roman"/>
        </w:rPr>
        <w:t>;</w:t>
      </w:r>
    </w:p>
    <w:p w14:paraId="2CA5FA13" w14:textId="77777777" w:rsidR="00293FDB" w:rsidRPr="00476FAE" w:rsidRDefault="00E71583" w:rsidP="000B605E">
      <w:pPr>
        <w:pStyle w:val="ListParagraph"/>
        <w:numPr>
          <w:ilvl w:val="0"/>
          <w:numId w:val="35"/>
        </w:numPr>
        <w:spacing w:before="120"/>
        <w:ind w:left="1135" w:hanging="284"/>
        <w:contextualSpacing w:val="0"/>
        <w:jc w:val="both"/>
        <w:rPr>
          <w:rFonts w:eastAsia="Times New Roman"/>
        </w:rPr>
      </w:pPr>
      <w:r w:rsidRPr="00476FAE">
        <w:rPr>
          <w:rFonts w:eastAsia="Times New Roman"/>
        </w:rPr>
        <w:t>preparing recruitment pack information</w:t>
      </w:r>
      <w:r w:rsidR="00456F6D" w:rsidRPr="00476FAE">
        <w:rPr>
          <w:rFonts w:eastAsia="Times New Roman"/>
        </w:rPr>
        <w:t>;</w:t>
      </w:r>
      <w:r w:rsidRPr="00476FAE">
        <w:rPr>
          <w:rFonts w:eastAsia="Times New Roman"/>
        </w:rPr>
        <w:t xml:space="preserve"> </w:t>
      </w:r>
      <w:r w:rsidR="0034319B" w:rsidRPr="00476FAE">
        <w:rPr>
          <w:rFonts w:eastAsia="Times New Roman"/>
        </w:rPr>
        <w:t xml:space="preserve">and </w:t>
      </w:r>
    </w:p>
    <w:p w14:paraId="45CC1A41" w14:textId="704BF294" w:rsidR="00E71583" w:rsidRPr="00476FAE" w:rsidRDefault="00E71583" w:rsidP="000B605E">
      <w:pPr>
        <w:pStyle w:val="ListParagraph"/>
        <w:numPr>
          <w:ilvl w:val="0"/>
          <w:numId w:val="35"/>
        </w:numPr>
        <w:spacing w:before="120"/>
        <w:ind w:left="1135" w:hanging="284"/>
        <w:contextualSpacing w:val="0"/>
        <w:jc w:val="both"/>
        <w:rPr>
          <w:rFonts w:eastAsia="Times New Roman"/>
        </w:rPr>
      </w:pPr>
      <w:r w:rsidRPr="00476FAE">
        <w:rPr>
          <w:rFonts w:eastAsia="Times New Roman"/>
        </w:rPr>
        <w:t>ensur</w:t>
      </w:r>
      <w:r w:rsidR="00456F6D" w:rsidRPr="00476FAE">
        <w:rPr>
          <w:rFonts w:eastAsia="Times New Roman"/>
        </w:rPr>
        <w:t>ing</w:t>
      </w:r>
      <w:r w:rsidRPr="00476FAE">
        <w:rPr>
          <w:rFonts w:eastAsia="Times New Roman"/>
        </w:rPr>
        <w:t xml:space="preserve"> that </w:t>
      </w:r>
      <w:r w:rsidR="0034319B" w:rsidRPr="00476FAE">
        <w:rPr>
          <w:rFonts w:eastAsia="Times New Roman"/>
        </w:rPr>
        <w:t xml:space="preserve">all </w:t>
      </w:r>
      <w:r w:rsidRPr="00476FAE">
        <w:rPr>
          <w:rFonts w:eastAsia="Times New Roman"/>
        </w:rPr>
        <w:t xml:space="preserve">staff involved in the recruitment process are fully aware of their responsibilities.  </w:t>
      </w:r>
    </w:p>
    <w:p w14:paraId="4217F718" w14:textId="77777777" w:rsidR="00E71583" w:rsidRPr="00476FAE" w:rsidRDefault="00E71583" w:rsidP="00E71583">
      <w:pPr>
        <w:ind w:hanging="851"/>
        <w:jc w:val="both"/>
        <w:rPr>
          <w:rFonts w:eastAsia="Times New Roman"/>
        </w:rPr>
      </w:pPr>
    </w:p>
    <w:p w14:paraId="0D4AB8FD" w14:textId="06A788A5" w:rsidR="00E7563A" w:rsidRDefault="00E71583" w:rsidP="000B605E">
      <w:pPr>
        <w:pStyle w:val="ListParagraph"/>
        <w:numPr>
          <w:ilvl w:val="1"/>
          <w:numId w:val="19"/>
        </w:numPr>
        <w:jc w:val="both"/>
        <w:rPr>
          <w:rFonts w:eastAsia="Times New Roman"/>
        </w:rPr>
      </w:pPr>
      <w:r w:rsidRPr="00476FAE">
        <w:rPr>
          <w:rFonts w:eastAsia="Times New Roman"/>
        </w:rPr>
        <w:t xml:space="preserve">For some posts there may be </w:t>
      </w:r>
      <w:r w:rsidR="00646F96" w:rsidRPr="00476FAE">
        <w:rPr>
          <w:rFonts w:eastAsia="Times New Roman"/>
        </w:rPr>
        <w:t>(in addition to face</w:t>
      </w:r>
      <w:r w:rsidR="0025391A" w:rsidRPr="00476FAE">
        <w:rPr>
          <w:rFonts w:eastAsia="Times New Roman"/>
        </w:rPr>
        <w:t>-</w:t>
      </w:r>
      <w:r w:rsidR="00646F96" w:rsidRPr="00476FAE">
        <w:rPr>
          <w:rFonts w:eastAsia="Times New Roman"/>
        </w:rPr>
        <w:t>to</w:t>
      </w:r>
      <w:r w:rsidR="0025391A" w:rsidRPr="00476FAE">
        <w:rPr>
          <w:rFonts w:eastAsia="Times New Roman"/>
        </w:rPr>
        <w:t>-</w:t>
      </w:r>
      <w:r w:rsidR="00646F96" w:rsidRPr="00476FAE">
        <w:rPr>
          <w:rFonts w:eastAsia="Times New Roman"/>
        </w:rPr>
        <w:t xml:space="preserve">face interview) </w:t>
      </w:r>
      <w:r w:rsidRPr="00476FAE">
        <w:rPr>
          <w:rFonts w:eastAsia="Times New Roman"/>
        </w:rPr>
        <w:t xml:space="preserve">in-tray exercises and other activities which </w:t>
      </w:r>
      <w:r w:rsidR="00646F96" w:rsidRPr="00476FAE">
        <w:rPr>
          <w:rFonts w:eastAsia="Times New Roman"/>
        </w:rPr>
        <w:t>will require</w:t>
      </w:r>
      <w:r w:rsidRPr="00476FAE">
        <w:rPr>
          <w:rFonts w:eastAsia="Times New Roman"/>
        </w:rPr>
        <w:t xml:space="preserve"> to be factored into the timeline</w:t>
      </w:r>
      <w:r w:rsidR="00007534" w:rsidRPr="00476FAE">
        <w:rPr>
          <w:rFonts w:eastAsia="Times New Roman"/>
        </w:rPr>
        <w:t xml:space="preserve"> for the final assessment process</w:t>
      </w:r>
      <w:r w:rsidRPr="00476FAE">
        <w:rPr>
          <w:rFonts w:eastAsia="Times New Roman"/>
        </w:rPr>
        <w:t>.</w:t>
      </w:r>
    </w:p>
    <w:p w14:paraId="6431E766" w14:textId="77777777" w:rsidR="00E7563A" w:rsidRDefault="00E7563A" w:rsidP="00E7563A">
      <w:pPr>
        <w:pStyle w:val="ListParagraph"/>
        <w:ind w:left="624"/>
        <w:jc w:val="both"/>
        <w:rPr>
          <w:rFonts w:eastAsia="Times New Roman"/>
        </w:rPr>
      </w:pPr>
    </w:p>
    <w:p w14:paraId="72538E8E" w14:textId="1F16F322" w:rsidR="00E7563A" w:rsidRPr="00E7563A" w:rsidRDefault="00E7563A" w:rsidP="00E7563A">
      <w:pPr>
        <w:pStyle w:val="ListParagraph"/>
        <w:numPr>
          <w:ilvl w:val="1"/>
          <w:numId w:val="19"/>
        </w:numPr>
        <w:jc w:val="both"/>
        <w:rPr>
          <w:rFonts w:eastAsia="Times New Roman"/>
        </w:rPr>
      </w:pPr>
      <w:r w:rsidRPr="00E7563A">
        <w:rPr>
          <w:rFonts w:eastAsia="Times New Roman"/>
        </w:rPr>
        <w:t xml:space="preserve">In maintained schools the governing body must, in accordance with School Staffing Regulations, notify (in writing) the local authority of any headteacher or deputy headteacher vacancy before advertising the post (as appropriate) and appointing a selection panel.  </w:t>
      </w:r>
    </w:p>
    <w:p w14:paraId="0A90D699" w14:textId="77777777" w:rsidR="00E7563A" w:rsidRPr="00E7563A" w:rsidRDefault="00E7563A" w:rsidP="00E7563A">
      <w:pPr>
        <w:pStyle w:val="ListParagraph"/>
        <w:ind w:left="624"/>
        <w:jc w:val="both"/>
        <w:rPr>
          <w:rFonts w:eastAsia="Times New Roman"/>
        </w:rPr>
      </w:pPr>
    </w:p>
    <w:p w14:paraId="2C6F3880" w14:textId="1DCE8395" w:rsidR="002A4A88" w:rsidRPr="00476FAE" w:rsidRDefault="00E7563A" w:rsidP="00E7563A">
      <w:pPr>
        <w:pStyle w:val="ListParagraph"/>
        <w:numPr>
          <w:ilvl w:val="1"/>
          <w:numId w:val="19"/>
        </w:numPr>
        <w:jc w:val="both"/>
        <w:rPr>
          <w:rFonts w:eastAsia="Times New Roman"/>
        </w:rPr>
      </w:pPr>
      <w:r w:rsidRPr="00E7563A">
        <w:rPr>
          <w:rFonts w:eastAsia="Times New Roman"/>
        </w:rPr>
        <w:t xml:space="preserve">In addition, in relation to the appointment of a headteacher in a maintained school the selection panel must advise the local authority as to the identity of all shortlisted candidates </w:t>
      </w:r>
      <w:r w:rsidRPr="00E7563A">
        <w:rPr>
          <w:rFonts w:eastAsia="Times New Roman"/>
        </w:rPr>
        <w:lastRenderedPageBreak/>
        <w:t>and must also, having identified its preferred candidate, seek ratification by the full governing body of their proposed choice before an appointment is made.</w:t>
      </w:r>
      <w:r w:rsidR="00E71583" w:rsidRPr="00476FAE">
        <w:rPr>
          <w:rFonts w:eastAsia="Times New Roman"/>
        </w:rPr>
        <w:t xml:space="preserve"> </w:t>
      </w:r>
    </w:p>
    <w:p w14:paraId="41D745BD" w14:textId="77777777" w:rsidR="002A4A88" w:rsidRPr="001E166A" w:rsidRDefault="002A4A88" w:rsidP="002A4A88">
      <w:pPr>
        <w:ind w:hanging="851"/>
        <w:jc w:val="both"/>
        <w:rPr>
          <w:rFonts w:eastAsia="Times New Roman"/>
        </w:rPr>
      </w:pPr>
    </w:p>
    <w:p w14:paraId="0560158C" w14:textId="7786D62F" w:rsidR="00E71583" w:rsidRPr="001E166A" w:rsidRDefault="00E71583" w:rsidP="000B605E">
      <w:pPr>
        <w:pStyle w:val="Heading1"/>
        <w:numPr>
          <w:ilvl w:val="0"/>
          <w:numId w:val="19"/>
        </w:numPr>
      </w:pPr>
      <w:bookmarkStart w:id="9" w:name="_Toc62159137"/>
      <w:r w:rsidRPr="001E166A">
        <w:t>Selection panel</w:t>
      </w:r>
      <w:bookmarkEnd w:id="9"/>
    </w:p>
    <w:p w14:paraId="52274A50" w14:textId="77777777" w:rsidR="006102CB" w:rsidRPr="001E166A" w:rsidRDefault="006102CB" w:rsidP="00C545BC">
      <w:pPr>
        <w:ind w:hanging="851"/>
        <w:jc w:val="both"/>
        <w:rPr>
          <w:rFonts w:eastAsia="Times New Roman"/>
        </w:rPr>
      </w:pPr>
    </w:p>
    <w:p w14:paraId="7B8B0614" w14:textId="7FC12F97" w:rsidR="002F33BC" w:rsidRPr="00F52FFB" w:rsidRDefault="002F33BC" w:rsidP="000B605E">
      <w:pPr>
        <w:pStyle w:val="ListParagraph"/>
        <w:numPr>
          <w:ilvl w:val="1"/>
          <w:numId w:val="19"/>
        </w:numPr>
        <w:autoSpaceDE w:val="0"/>
        <w:autoSpaceDN w:val="0"/>
        <w:adjustRightInd w:val="0"/>
        <w:jc w:val="both"/>
        <w:rPr>
          <w:rFonts w:eastAsia="Times New Roman" w:cs="Times New Roman"/>
          <w:szCs w:val="20"/>
        </w:rPr>
      </w:pPr>
      <w:r w:rsidRPr="00476FAE">
        <w:rPr>
          <w:rFonts w:eastAsia="Times New Roman" w:cs="Times New Roman"/>
          <w:szCs w:val="20"/>
        </w:rPr>
        <w:t xml:space="preserve">In </w:t>
      </w:r>
      <w:r w:rsidR="00C27072" w:rsidRPr="00476FAE">
        <w:rPr>
          <w:rFonts w:eastAsia="Times New Roman" w:cs="Times New Roman"/>
          <w:szCs w:val="20"/>
        </w:rPr>
        <w:t>accordance</w:t>
      </w:r>
      <w:r w:rsidRPr="00476FAE">
        <w:rPr>
          <w:rFonts w:eastAsia="Times New Roman" w:cs="Times New Roman"/>
          <w:szCs w:val="20"/>
        </w:rPr>
        <w:t xml:space="preserve"> with safeguarding requirements</w:t>
      </w:r>
      <w:r w:rsidR="00C27072" w:rsidRPr="00476FAE">
        <w:rPr>
          <w:rFonts w:eastAsia="Times New Roman" w:cs="Times New Roman"/>
          <w:szCs w:val="20"/>
        </w:rPr>
        <w:t>,</w:t>
      </w:r>
      <w:r w:rsidRPr="00476FAE">
        <w:rPr>
          <w:rFonts w:eastAsia="Times New Roman" w:cs="Times New Roman"/>
          <w:szCs w:val="20"/>
        </w:rPr>
        <w:t xml:space="preserve"> it is recommended that </w:t>
      </w:r>
      <w:r w:rsidRPr="00476FAE">
        <w:rPr>
          <w:rFonts w:eastAsia="Times New Roman" w:cs="Times New Roman"/>
          <w:b/>
          <w:szCs w:val="20"/>
        </w:rPr>
        <w:t>at least</w:t>
      </w:r>
      <w:r w:rsidRPr="00476FAE">
        <w:rPr>
          <w:rFonts w:eastAsia="Times New Roman" w:cs="Times New Roman"/>
          <w:szCs w:val="20"/>
        </w:rPr>
        <w:t xml:space="preserve"> one member of every recruitment panel has undergone appropriate training in safer recruitment, and </w:t>
      </w:r>
      <w:r w:rsidR="00DD2510" w:rsidRPr="00476FAE">
        <w:rPr>
          <w:rFonts w:eastAsia="Times New Roman" w:cs="Times New Roman"/>
          <w:b/>
          <w:szCs w:val="20"/>
        </w:rPr>
        <w:t>it</w:t>
      </w:r>
      <w:r w:rsidRPr="00476FAE">
        <w:rPr>
          <w:rFonts w:eastAsia="Times New Roman" w:cs="Times New Roman"/>
          <w:b/>
          <w:szCs w:val="20"/>
        </w:rPr>
        <w:t xml:space="preserve"> is a specific requirement for maintained</w:t>
      </w:r>
      <w:r w:rsidRPr="00F52FFB">
        <w:rPr>
          <w:rFonts w:eastAsia="Times New Roman" w:cs="Times New Roman"/>
          <w:b/>
          <w:szCs w:val="20"/>
        </w:rPr>
        <w:t xml:space="preserve"> schools</w:t>
      </w:r>
      <w:r w:rsidR="00DD2510" w:rsidRPr="00F52FFB">
        <w:rPr>
          <w:rFonts w:eastAsia="Times New Roman" w:cs="Times New Roman"/>
          <w:szCs w:val="20"/>
        </w:rPr>
        <w:t>, i</w:t>
      </w:r>
      <w:r w:rsidRPr="00F52FFB">
        <w:rPr>
          <w:rFonts w:eastAsia="Times New Roman" w:cs="Times New Roman"/>
          <w:szCs w:val="20"/>
        </w:rPr>
        <w:t>n accordance with School Staffing (England) Regulations 2009</w:t>
      </w:r>
      <w:r w:rsidR="00DD2510" w:rsidRPr="00F52FFB">
        <w:rPr>
          <w:rFonts w:eastAsia="Times New Roman" w:cs="Times New Roman"/>
          <w:szCs w:val="20"/>
        </w:rPr>
        <w:t>, to ensure that this is the case</w:t>
      </w:r>
      <w:r w:rsidRPr="00F52FFB">
        <w:rPr>
          <w:rFonts w:eastAsia="Times New Roman" w:cs="Times New Roman"/>
          <w:szCs w:val="20"/>
        </w:rPr>
        <w:t xml:space="preserve">.  </w:t>
      </w:r>
    </w:p>
    <w:p w14:paraId="6E275D49" w14:textId="77777777" w:rsidR="002F33BC" w:rsidRDefault="002F33BC" w:rsidP="002F33BC">
      <w:pPr>
        <w:autoSpaceDE w:val="0"/>
        <w:autoSpaceDN w:val="0"/>
        <w:adjustRightInd w:val="0"/>
        <w:ind w:hanging="851"/>
        <w:jc w:val="both"/>
        <w:rPr>
          <w:rFonts w:eastAsia="Calibri"/>
          <w:lang w:eastAsia="en-GB"/>
        </w:rPr>
      </w:pPr>
    </w:p>
    <w:p w14:paraId="3388C944" w14:textId="20FA4D41" w:rsidR="002F33BC" w:rsidRPr="00F52FFB" w:rsidRDefault="002F33BC" w:rsidP="000B605E">
      <w:pPr>
        <w:pStyle w:val="ListParagraph"/>
        <w:numPr>
          <w:ilvl w:val="1"/>
          <w:numId w:val="19"/>
        </w:numPr>
        <w:autoSpaceDE w:val="0"/>
        <w:autoSpaceDN w:val="0"/>
        <w:adjustRightInd w:val="0"/>
        <w:jc w:val="both"/>
        <w:rPr>
          <w:rFonts w:eastAsia="Calibri"/>
          <w:lang w:eastAsia="en-GB"/>
        </w:rPr>
      </w:pPr>
      <w:r w:rsidRPr="00F52FFB">
        <w:rPr>
          <w:rFonts w:eastAsia="Calibri"/>
          <w:lang w:eastAsia="en-GB"/>
        </w:rPr>
        <w:t xml:space="preserve">Such training courses are </w:t>
      </w:r>
      <w:r w:rsidR="00AA5DF5" w:rsidRPr="00F52FFB">
        <w:rPr>
          <w:rFonts w:eastAsia="Calibri"/>
          <w:lang w:eastAsia="en-GB"/>
        </w:rPr>
        <w:t xml:space="preserve">not </w:t>
      </w:r>
      <w:r w:rsidRPr="00F52FFB">
        <w:rPr>
          <w:rFonts w:eastAsia="Calibri"/>
          <w:lang w:eastAsia="en-GB"/>
        </w:rPr>
        <w:t xml:space="preserve">accredited at a national level, however training providers must cover, as a minimum, the content of the latest version of the document ‘Keeping Children Safe in Education’.  </w:t>
      </w:r>
    </w:p>
    <w:p w14:paraId="219E14F0" w14:textId="77777777" w:rsidR="002F33BC" w:rsidRPr="001E166A" w:rsidRDefault="002F33BC" w:rsidP="002F33BC">
      <w:pPr>
        <w:autoSpaceDE w:val="0"/>
        <w:autoSpaceDN w:val="0"/>
        <w:adjustRightInd w:val="0"/>
        <w:ind w:hanging="851"/>
        <w:jc w:val="both"/>
        <w:rPr>
          <w:rFonts w:eastAsia="Times New Roman" w:cs="Times New Roman"/>
          <w:szCs w:val="20"/>
        </w:rPr>
      </w:pPr>
    </w:p>
    <w:p w14:paraId="485AD094" w14:textId="7C16EC89" w:rsidR="006102CB" w:rsidRPr="00F52FFB" w:rsidRDefault="006102CB" w:rsidP="000B605E">
      <w:pPr>
        <w:pStyle w:val="ListParagraph"/>
        <w:numPr>
          <w:ilvl w:val="1"/>
          <w:numId w:val="19"/>
        </w:numPr>
        <w:jc w:val="both"/>
        <w:rPr>
          <w:rFonts w:eastAsia="Times New Roman"/>
        </w:rPr>
      </w:pPr>
      <w:r w:rsidRPr="00F52FFB">
        <w:rPr>
          <w:rFonts w:eastAsia="Times New Roman"/>
        </w:rPr>
        <w:t>The selection panel should normally consist</w:t>
      </w:r>
      <w:r w:rsidRPr="001E166A">
        <w:t xml:space="preserve"> </w:t>
      </w:r>
      <w:r w:rsidRPr="00F52FFB">
        <w:rPr>
          <w:rFonts w:eastAsia="Times New Roman"/>
        </w:rPr>
        <w:t>of at least two managers (or senior postholders) who have the authority to make appointment decisions</w:t>
      </w:r>
      <w:r w:rsidR="00551D3C" w:rsidRPr="00F52FFB">
        <w:rPr>
          <w:rFonts w:eastAsia="Times New Roman"/>
        </w:rPr>
        <w:t xml:space="preserve">.  It is not considered </w:t>
      </w:r>
      <w:r w:rsidR="00903D72" w:rsidRPr="00F52FFB">
        <w:rPr>
          <w:rFonts w:eastAsia="Times New Roman"/>
        </w:rPr>
        <w:t>goo</w:t>
      </w:r>
      <w:r w:rsidR="00551D3C" w:rsidRPr="00F52FFB">
        <w:rPr>
          <w:rFonts w:eastAsia="Times New Roman"/>
        </w:rPr>
        <w:t>d</w:t>
      </w:r>
      <w:r w:rsidR="00CD3729" w:rsidRPr="00F52FFB">
        <w:rPr>
          <w:rFonts w:eastAsia="Times New Roman"/>
        </w:rPr>
        <w:t xml:space="preserve"> practice for members of the governing body to involve themselves in recruitment decisions below the level of leadership posts</w:t>
      </w:r>
      <w:r w:rsidRPr="00F52FFB">
        <w:rPr>
          <w:rFonts w:eastAsia="Times New Roman"/>
        </w:rPr>
        <w:t>.</w:t>
      </w:r>
      <w:r w:rsidRPr="00F52FFB">
        <w:rPr>
          <w:rFonts w:eastAsia="Times New Roman"/>
        </w:rPr>
        <w:tab/>
      </w:r>
    </w:p>
    <w:p w14:paraId="5F009EB9" w14:textId="77777777" w:rsidR="006102CB" w:rsidRPr="001E166A" w:rsidRDefault="006102CB" w:rsidP="00C545BC">
      <w:pPr>
        <w:ind w:hanging="851"/>
        <w:jc w:val="both"/>
        <w:rPr>
          <w:rFonts w:eastAsia="Times New Roman"/>
          <w:strike/>
          <w:color w:val="FF0000"/>
        </w:rPr>
      </w:pPr>
    </w:p>
    <w:p w14:paraId="35D5FAB2" w14:textId="4E478721" w:rsidR="00C545BC" w:rsidRPr="00F52FFB" w:rsidRDefault="00C545BC" w:rsidP="000B605E">
      <w:pPr>
        <w:pStyle w:val="ListParagraph"/>
        <w:numPr>
          <w:ilvl w:val="1"/>
          <w:numId w:val="19"/>
        </w:numPr>
        <w:jc w:val="both"/>
        <w:rPr>
          <w:rFonts w:eastAsia="Times New Roman"/>
        </w:rPr>
      </w:pPr>
      <w:r w:rsidRPr="00F52FFB">
        <w:rPr>
          <w:rFonts w:eastAsia="Times New Roman"/>
        </w:rPr>
        <w:t xml:space="preserve">For appointments to leadership posts </w:t>
      </w:r>
      <w:r w:rsidR="00CD3729" w:rsidRPr="00F52FFB">
        <w:rPr>
          <w:rFonts w:eastAsia="Times New Roman"/>
        </w:rPr>
        <w:t xml:space="preserve">there should be at least three panel members and governor representation would normally be anticipated for such appointments. </w:t>
      </w:r>
    </w:p>
    <w:p w14:paraId="6CFF502F" w14:textId="77777777" w:rsidR="00C545BC" w:rsidRPr="001E166A" w:rsidRDefault="00C545BC" w:rsidP="00E71583">
      <w:pPr>
        <w:ind w:hanging="851"/>
        <w:jc w:val="both"/>
        <w:rPr>
          <w:rFonts w:eastAsia="Times New Roman"/>
        </w:rPr>
      </w:pPr>
    </w:p>
    <w:p w14:paraId="19B40CE5" w14:textId="29EBAFFB" w:rsidR="00CD3729" w:rsidRPr="00F52FFB" w:rsidRDefault="00CD3729" w:rsidP="000B605E">
      <w:pPr>
        <w:pStyle w:val="ListParagraph"/>
        <w:numPr>
          <w:ilvl w:val="1"/>
          <w:numId w:val="19"/>
        </w:numPr>
        <w:jc w:val="both"/>
        <w:rPr>
          <w:rFonts w:eastAsia="Times New Roman"/>
        </w:rPr>
      </w:pPr>
      <w:r w:rsidRPr="00F52FFB">
        <w:rPr>
          <w:rFonts w:eastAsia="Times New Roman"/>
        </w:rPr>
        <w:t xml:space="preserve">For appointments to the post of headteacher there should be at least three governors on the panel </w:t>
      </w:r>
      <w:r w:rsidRPr="00F52FFB">
        <w:rPr>
          <w:rFonts w:eastAsia="Times New Roman"/>
          <w:b/>
        </w:rPr>
        <w:t xml:space="preserve">in addition </w:t>
      </w:r>
      <w:r w:rsidRPr="00F52FFB">
        <w:rPr>
          <w:rFonts w:eastAsia="Times New Roman"/>
        </w:rPr>
        <w:t xml:space="preserve">to any external </w:t>
      </w:r>
      <w:r w:rsidR="00867462" w:rsidRPr="00F52FFB">
        <w:rPr>
          <w:rFonts w:eastAsia="Times New Roman"/>
        </w:rPr>
        <w:t xml:space="preserve">appointees or </w:t>
      </w:r>
      <w:r w:rsidRPr="00F52FFB">
        <w:rPr>
          <w:rFonts w:eastAsia="Times New Roman"/>
        </w:rPr>
        <w:t xml:space="preserve">representatives. </w:t>
      </w:r>
    </w:p>
    <w:p w14:paraId="2B5F5D5F" w14:textId="77777777" w:rsidR="00CD3729" w:rsidRPr="001E166A" w:rsidRDefault="00CD3729" w:rsidP="00CD3729">
      <w:pPr>
        <w:ind w:hanging="851"/>
        <w:jc w:val="both"/>
        <w:rPr>
          <w:rFonts w:eastAsia="Times New Roman"/>
        </w:rPr>
      </w:pPr>
    </w:p>
    <w:p w14:paraId="048DD77D" w14:textId="68B32CF2" w:rsidR="005254C1" w:rsidRPr="00F52FFB" w:rsidRDefault="00456F6D" w:rsidP="000B605E">
      <w:pPr>
        <w:pStyle w:val="ListParagraph"/>
        <w:numPr>
          <w:ilvl w:val="1"/>
          <w:numId w:val="19"/>
        </w:numPr>
        <w:jc w:val="both"/>
        <w:rPr>
          <w:rFonts w:eastAsia="Times New Roman"/>
        </w:rPr>
      </w:pPr>
      <w:r w:rsidRPr="00F52FFB">
        <w:rPr>
          <w:rFonts w:eastAsia="Times New Roman"/>
        </w:rPr>
        <w:t>The p</w:t>
      </w:r>
      <w:r w:rsidR="00E71583" w:rsidRPr="00F52FFB">
        <w:rPr>
          <w:rFonts w:eastAsia="Times New Roman"/>
        </w:rPr>
        <w:t>anel members must</w:t>
      </w:r>
      <w:r w:rsidR="005254C1" w:rsidRPr="00F52FFB">
        <w:rPr>
          <w:rFonts w:eastAsia="Times New Roman"/>
        </w:rPr>
        <w:t>:</w:t>
      </w:r>
    </w:p>
    <w:p w14:paraId="50907EF2" w14:textId="77777777" w:rsidR="005254C1" w:rsidRPr="001E166A" w:rsidRDefault="005254C1" w:rsidP="000B605E">
      <w:pPr>
        <w:pStyle w:val="ListParagraph"/>
        <w:numPr>
          <w:ilvl w:val="0"/>
          <w:numId w:val="20"/>
        </w:numPr>
        <w:spacing w:before="120"/>
        <w:ind w:left="1135" w:hanging="284"/>
        <w:contextualSpacing w:val="0"/>
        <w:jc w:val="both"/>
        <w:rPr>
          <w:rFonts w:eastAsia="Times New Roman"/>
        </w:rPr>
      </w:pPr>
      <w:r w:rsidRPr="001E166A">
        <w:rPr>
          <w:rFonts w:eastAsia="Times New Roman"/>
        </w:rPr>
        <w:t>agre</w:t>
      </w:r>
      <w:r w:rsidR="00456F6D" w:rsidRPr="001E166A">
        <w:rPr>
          <w:rFonts w:eastAsia="Times New Roman"/>
        </w:rPr>
        <w:t>e</w:t>
      </w:r>
      <w:r w:rsidR="00E71583" w:rsidRPr="001E166A">
        <w:rPr>
          <w:rFonts w:eastAsia="Times New Roman"/>
          <w:color w:val="FF0000"/>
        </w:rPr>
        <w:t xml:space="preserve"> </w:t>
      </w:r>
      <w:r w:rsidR="00E71583" w:rsidRPr="001E166A">
        <w:rPr>
          <w:rFonts w:eastAsia="Times New Roman"/>
        </w:rPr>
        <w:t xml:space="preserve">the job specification </w:t>
      </w:r>
      <w:r w:rsidRPr="001E166A">
        <w:rPr>
          <w:rFonts w:eastAsia="Times New Roman"/>
        </w:rPr>
        <w:t>before</w:t>
      </w:r>
      <w:r w:rsidR="00456F6D" w:rsidRPr="001E166A">
        <w:rPr>
          <w:rFonts w:eastAsia="Times New Roman"/>
        </w:rPr>
        <w:t xml:space="preserve"> </w:t>
      </w:r>
      <w:r w:rsidR="00E71583" w:rsidRPr="001E166A">
        <w:rPr>
          <w:rFonts w:eastAsia="Times New Roman"/>
        </w:rPr>
        <w:t>carry</w:t>
      </w:r>
      <w:r w:rsidRPr="001E166A">
        <w:rPr>
          <w:rFonts w:eastAsia="Times New Roman"/>
        </w:rPr>
        <w:t>ing</w:t>
      </w:r>
      <w:r w:rsidR="00E71583" w:rsidRPr="001E166A">
        <w:rPr>
          <w:rFonts w:eastAsia="Times New Roman"/>
        </w:rPr>
        <w:t xml:space="preserve"> out the shortlisting process</w:t>
      </w:r>
    </w:p>
    <w:p w14:paraId="5262EE04" w14:textId="77777777" w:rsidR="005254C1" w:rsidRPr="001E166A" w:rsidRDefault="00E71583" w:rsidP="000B605E">
      <w:pPr>
        <w:pStyle w:val="ListParagraph"/>
        <w:numPr>
          <w:ilvl w:val="0"/>
          <w:numId w:val="20"/>
        </w:numPr>
        <w:spacing w:before="120"/>
        <w:ind w:left="1135" w:hanging="284"/>
        <w:contextualSpacing w:val="0"/>
        <w:jc w:val="both"/>
        <w:rPr>
          <w:rFonts w:eastAsia="Times New Roman"/>
        </w:rPr>
      </w:pPr>
      <w:r w:rsidRPr="001E166A">
        <w:rPr>
          <w:rFonts w:eastAsia="Times New Roman"/>
        </w:rPr>
        <w:t>agree the questions to be asked at interview (and any assessment activities that are p</w:t>
      </w:r>
      <w:r w:rsidR="005254C1" w:rsidRPr="001E166A">
        <w:rPr>
          <w:rFonts w:eastAsia="Times New Roman"/>
        </w:rPr>
        <w:t>art of the recruitment process)</w:t>
      </w:r>
    </w:p>
    <w:p w14:paraId="38520311" w14:textId="77777777" w:rsidR="005254C1" w:rsidRPr="001E166A" w:rsidRDefault="00E71583" w:rsidP="000B605E">
      <w:pPr>
        <w:pStyle w:val="ListParagraph"/>
        <w:numPr>
          <w:ilvl w:val="0"/>
          <w:numId w:val="20"/>
        </w:numPr>
        <w:spacing w:before="120"/>
        <w:ind w:left="1135" w:hanging="284"/>
        <w:contextualSpacing w:val="0"/>
        <w:jc w:val="both"/>
        <w:rPr>
          <w:rFonts w:eastAsia="Times New Roman"/>
        </w:rPr>
      </w:pPr>
      <w:r w:rsidRPr="001E166A">
        <w:rPr>
          <w:rFonts w:eastAsia="Times New Roman"/>
        </w:rPr>
        <w:t xml:space="preserve">agree </w:t>
      </w:r>
      <w:bookmarkStart w:id="10" w:name="_Hlk513980745"/>
      <w:r w:rsidR="00D244D0" w:rsidRPr="001E166A">
        <w:rPr>
          <w:rFonts w:eastAsia="Times New Roman"/>
        </w:rPr>
        <w:t xml:space="preserve">to appoint </w:t>
      </w:r>
      <w:r w:rsidRPr="001E166A">
        <w:rPr>
          <w:rFonts w:eastAsia="Times New Roman"/>
        </w:rPr>
        <w:t xml:space="preserve">a chair </w:t>
      </w:r>
      <w:bookmarkEnd w:id="10"/>
      <w:r w:rsidRPr="001E166A">
        <w:rPr>
          <w:rFonts w:eastAsia="Times New Roman"/>
        </w:rPr>
        <w:t>whose role is to co-ordinate</w:t>
      </w:r>
    </w:p>
    <w:p w14:paraId="3D4C876E" w14:textId="77777777" w:rsidR="00E71583" w:rsidRPr="001E166A" w:rsidRDefault="00E71583" w:rsidP="000B605E">
      <w:pPr>
        <w:pStyle w:val="ListParagraph"/>
        <w:numPr>
          <w:ilvl w:val="0"/>
          <w:numId w:val="20"/>
        </w:numPr>
        <w:spacing w:before="120"/>
        <w:ind w:left="1135" w:hanging="284"/>
        <w:contextualSpacing w:val="0"/>
        <w:jc w:val="both"/>
        <w:rPr>
          <w:rFonts w:eastAsia="Times New Roman"/>
        </w:rPr>
      </w:pPr>
      <w:r w:rsidRPr="001E166A">
        <w:rPr>
          <w:rFonts w:eastAsia="Times New Roman"/>
        </w:rPr>
        <w:t>ensure that the interview</w:t>
      </w:r>
      <w:r w:rsidR="005254C1" w:rsidRPr="001E166A">
        <w:rPr>
          <w:rFonts w:eastAsia="Times New Roman"/>
        </w:rPr>
        <w:t xml:space="preserve"> process</w:t>
      </w:r>
      <w:r w:rsidRPr="001E166A">
        <w:rPr>
          <w:rFonts w:eastAsia="Times New Roman"/>
        </w:rPr>
        <w:t xml:space="preserve"> is conducted fairly and without discrimination.</w:t>
      </w:r>
    </w:p>
    <w:p w14:paraId="3BF46226" w14:textId="77777777" w:rsidR="00E71583" w:rsidRPr="001E166A" w:rsidRDefault="00E71583" w:rsidP="00E71583">
      <w:pPr>
        <w:ind w:hanging="851"/>
        <w:jc w:val="both"/>
        <w:rPr>
          <w:rFonts w:eastAsia="Times New Roman"/>
        </w:rPr>
      </w:pPr>
    </w:p>
    <w:p w14:paraId="0DE7EB42" w14:textId="2741AFBF" w:rsidR="00E71583" w:rsidRPr="001E166A" w:rsidRDefault="00E71583" w:rsidP="000B605E">
      <w:pPr>
        <w:pStyle w:val="Heading1"/>
        <w:numPr>
          <w:ilvl w:val="0"/>
          <w:numId w:val="19"/>
        </w:numPr>
      </w:pPr>
      <w:bookmarkStart w:id="11" w:name="_Toc62159138"/>
      <w:r w:rsidRPr="001E166A">
        <w:t>Job description</w:t>
      </w:r>
      <w:bookmarkEnd w:id="11"/>
    </w:p>
    <w:p w14:paraId="1538F5B5" w14:textId="77777777" w:rsidR="00E71583" w:rsidRPr="001E166A" w:rsidRDefault="00E71583" w:rsidP="00E71583">
      <w:pPr>
        <w:jc w:val="both"/>
        <w:rPr>
          <w:rFonts w:eastAsia="Times New Roman"/>
          <w:b/>
        </w:rPr>
      </w:pPr>
    </w:p>
    <w:p w14:paraId="23859A25" w14:textId="4D196108" w:rsidR="00DB072D" w:rsidRPr="00476FAE" w:rsidRDefault="00E71583" w:rsidP="000B605E">
      <w:pPr>
        <w:pStyle w:val="ListParagraph"/>
        <w:numPr>
          <w:ilvl w:val="1"/>
          <w:numId w:val="19"/>
        </w:numPr>
        <w:jc w:val="both"/>
        <w:rPr>
          <w:rFonts w:eastAsia="Times New Roman"/>
        </w:rPr>
      </w:pPr>
      <w:r w:rsidRPr="00F52FFB">
        <w:rPr>
          <w:rFonts w:eastAsia="Times New Roman"/>
        </w:rPr>
        <w:t>Th</w:t>
      </w:r>
      <w:r w:rsidR="002F33BC" w:rsidRPr="00F52FFB">
        <w:rPr>
          <w:rFonts w:eastAsia="Times New Roman"/>
        </w:rPr>
        <w:t>e job description</w:t>
      </w:r>
      <w:r w:rsidRPr="00F52FFB">
        <w:rPr>
          <w:rFonts w:eastAsia="Times New Roman"/>
        </w:rPr>
        <w:t xml:space="preserve"> should </w:t>
      </w:r>
      <w:r w:rsidRPr="00476FAE">
        <w:rPr>
          <w:rFonts w:eastAsia="Times New Roman"/>
        </w:rPr>
        <w:t xml:space="preserve">detail the </w:t>
      </w:r>
      <w:r w:rsidR="00007534" w:rsidRPr="00476FAE">
        <w:rPr>
          <w:rFonts w:eastAsia="Times New Roman"/>
        </w:rPr>
        <w:t xml:space="preserve">fundamental </w:t>
      </w:r>
      <w:r w:rsidRPr="00476FAE">
        <w:rPr>
          <w:rFonts w:eastAsia="Times New Roman"/>
        </w:rPr>
        <w:t xml:space="preserve">purpose and </w:t>
      </w:r>
      <w:r w:rsidR="00EE1490" w:rsidRPr="00476FAE">
        <w:rPr>
          <w:rFonts w:eastAsia="Times New Roman"/>
        </w:rPr>
        <w:t xml:space="preserve">principal </w:t>
      </w:r>
      <w:r w:rsidRPr="00476FAE">
        <w:rPr>
          <w:rFonts w:eastAsia="Times New Roman"/>
        </w:rPr>
        <w:t xml:space="preserve">tasks of the </w:t>
      </w:r>
      <w:r w:rsidR="00F75A53" w:rsidRPr="00476FAE">
        <w:rPr>
          <w:rFonts w:eastAsia="Times New Roman"/>
        </w:rPr>
        <w:t>role</w:t>
      </w:r>
      <w:r w:rsidR="00DB072D" w:rsidRPr="00476FAE">
        <w:rPr>
          <w:rFonts w:eastAsia="Times New Roman"/>
        </w:rPr>
        <w:t xml:space="preserve">.  </w:t>
      </w:r>
    </w:p>
    <w:p w14:paraId="14CFDFB3" w14:textId="77777777" w:rsidR="00DB072D" w:rsidRPr="00476FAE" w:rsidRDefault="00DB072D" w:rsidP="00EE1490">
      <w:pPr>
        <w:ind w:hanging="851"/>
        <w:jc w:val="both"/>
        <w:rPr>
          <w:rFonts w:eastAsia="Times New Roman"/>
        </w:rPr>
      </w:pPr>
    </w:p>
    <w:p w14:paraId="73162967" w14:textId="2A439115" w:rsidR="00DB072D" w:rsidRPr="00476FAE" w:rsidRDefault="00DB072D" w:rsidP="000B605E">
      <w:pPr>
        <w:pStyle w:val="ListParagraph"/>
        <w:numPr>
          <w:ilvl w:val="1"/>
          <w:numId w:val="19"/>
        </w:numPr>
        <w:jc w:val="both"/>
        <w:rPr>
          <w:rFonts w:eastAsia="Times New Roman"/>
        </w:rPr>
      </w:pPr>
      <w:r w:rsidRPr="00476FAE">
        <w:rPr>
          <w:rFonts w:eastAsia="Times New Roman"/>
        </w:rPr>
        <w:t>The job description</w:t>
      </w:r>
      <w:r w:rsidR="00E71583" w:rsidRPr="00476FAE">
        <w:rPr>
          <w:rFonts w:eastAsia="Times New Roman"/>
        </w:rPr>
        <w:t xml:space="preserve"> should be </w:t>
      </w:r>
      <w:r w:rsidR="00EE1490" w:rsidRPr="00476FAE">
        <w:rPr>
          <w:rFonts w:eastAsia="Times New Roman"/>
        </w:rPr>
        <w:t xml:space="preserve">reviewed </w:t>
      </w:r>
      <w:r w:rsidR="00E71583" w:rsidRPr="00476FAE">
        <w:rPr>
          <w:rFonts w:eastAsia="Times New Roman"/>
        </w:rPr>
        <w:t xml:space="preserve">regularly to ensure that the duties </w:t>
      </w:r>
      <w:r w:rsidR="00EE1490" w:rsidRPr="00476FAE">
        <w:rPr>
          <w:rFonts w:eastAsia="Times New Roman"/>
        </w:rPr>
        <w:t xml:space="preserve">as detailed </w:t>
      </w:r>
      <w:r w:rsidRPr="00476FAE">
        <w:rPr>
          <w:rFonts w:eastAsia="Times New Roman"/>
        </w:rPr>
        <w:t>continue to reflect</w:t>
      </w:r>
      <w:r w:rsidR="00B56F81" w:rsidRPr="00476FAE">
        <w:rPr>
          <w:rFonts w:eastAsia="Times New Roman"/>
        </w:rPr>
        <w:t>,</w:t>
      </w:r>
      <w:r w:rsidRPr="00476FAE">
        <w:rPr>
          <w:rFonts w:eastAsia="Times New Roman"/>
        </w:rPr>
        <w:t xml:space="preserve"> in an accurate manner</w:t>
      </w:r>
      <w:r w:rsidR="00B56F81" w:rsidRPr="00476FAE">
        <w:rPr>
          <w:rFonts w:eastAsia="Times New Roman"/>
        </w:rPr>
        <w:t>, the practical nature of the role</w:t>
      </w:r>
      <w:r w:rsidR="00456F6D" w:rsidRPr="00476FAE">
        <w:rPr>
          <w:rFonts w:eastAsia="Times New Roman"/>
        </w:rPr>
        <w:t xml:space="preserve">.  </w:t>
      </w:r>
    </w:p>
    <w:p w14:paraId="7AFA7C63" w14:textId="77777777" w:rsidR="00DB072D" w:rsidRPr="00476FAE" w:rsidRDefault="00DB072D" w:rsidP="00EE1490">
      <w:pPr>
        <w:ind w:hanging="851"/>
        <w:jc w:val="both"/>
        <w:rPr>
          <w:rFonts w:eastAsia="Times New Roman"/>
        </w:rPr>
      </w:pPr>
    </w:p>
    <w:p w14:paraId="4536D31B" w14:textId="0F4D5E30" w:rsidR="00EE1490" w:rsidRPr="00476FAE" w:rsidRDefault="00EE1490" w:rsidP="000B605E">
      <w:pPr>
        <w:pStyle w:val="ListParagraph"/>
        <w:numPr>
          <w:ilvl w:val="1"/>
          <w:numId w:val="19"/>
        </w:numPr>
        <w:jc w:val="both"/>
        <w:rPr>
          <w:rFonts w:eastAsia="Times New Roman"/>
        </w:rPr>
      </w:pPr>
      <w:r w:rsidRPr="00476FAE">
        <w:rPr>
          <w:rFonts w:eastAsia="Times New Roman"/>
        </w:rPr>
        <w:t>The job description</w:t>
      </w:r>
      <w:r w:rsidR="00E71583" w:rsidRPr="00476FAE">
        <w:rPr>
          <w:rFonts w:eastAsia="Times New Roman"/>
        </w:rPr>
        <w:t xml:space="preserve"> should </w:t>
      </w:r>
      <w:r w:rsidR="00456F6D" w:rsidRPr="00476FAE">
        <w:rPr>
          <w:rFonts w:eastAsia="Times New Roman"/>
        </w:rPr>
        <w:t xml:space="preserve">also </w:t>
      </w:r>
      <w:r w:rsidR="00E71583" w:rsidRPr="00476FAE">
        <w:rPr>
          <w:rFonts w:eastAsia="Times New Roman"/>
        </w:rPr>
        <w:t xml:space="preserve">be reviewed </w:t>
      </w:r>
      <w:r w:rsidR="00DB072D" w:rsidRPr="00476FAE">
        <w:rPr>
          <w:rFonts w:eastAsia="Times New Roman"/>
        </w:rPr>
        <w:t xml:space="preserve">to ensure fitness for purpose </w:t>
      </w:r>
      <w:r w:rsidR="00E71583" w:rsidRPr="00476FAE">
        <w:rPr>
          <w:rFonts w:eastAsia="Times New Roman"/>
        </w:rPr>
        <w:t>when</w:t>
      </w:r>
      <w:r w:rsidR="00456F6D" w:rsidRPr="00476FAE">
        <w:rPr>
          <w:rFonts w:eastAsia="Times New Roman"/>
        </w:rPr>
        <w:t>ever</w:t>
      </w:r>
      <w:r w:rsidR="00E71583" w:rsidRPr="00476FAE">
        <w:rPr>
          <w:rFonts w:eastAsia="Times New Roman"/>
        </w:rPr>
        <w:t xml:space="preserve"> a post becomes vacant.  </w:t>
      </w:r>
    </w:p>
    <w:p w14:paraId="35B47D43" w14:textId="77777777" w:rsidR="008A39F7" w:rsidRPr="00476FAE" w:rsidRDefault="008A39F7" w:rsidP="008A39F7">
      <w:pPr>
        <w:ind w:hanging="851"/>
        <w:jc w:val="both"/>
        <w:rPr>
          <w:rFonts w:eastAsia="Times New Roman"/>
        </w:rPr>
      </w:pPr>
    </w:p>
    <w:p w14:paraId="317589D7" w14:textId="607BA9D6" w:rsidR="00E71583" w:rsidRPr="00476FAE" w:rsidRDefault="00EE1490" w:rsidP="000B605E">
      <w:pPr>
        <w:pStyle w:val="ListParagraph"/>
        <w:numPr>
          <w:ilvl w:val="1"/>
          <w:numId w:val="19"/>
        </w:numPr>
        <w:jc w:val="both"/>
        <w:rPr>
          <w:rFonts w:eastAsia="Times New Roman"/>
        </w:rPr>
      </w:pPr>
      <w:r w:rsidRPr="00476FAE">
        <w:rPr>
          <w:rFonts w:eastAsia="Times New Roman"/>
        </w:rPr>
        <w:t>All job descriptions</w:t>
      </w:r>
      <w:r w:rsidR="00E71583" w:rsidRPr="00476FAE">
        <w:rPr>
          <w:rFonts w:eastAsia="Times New Roman"/>
        </w:rPr>
        <w:t xml:space="preserve"> should be free of bias such as age, gender and disability</w:t>
      </w:r>
      <w:r w:rsidR="00C32C81" w:rsidRPr="00476FAE">
        <w:rPr>
          <w:rFonts w:eastAsia="Times New Roman"/>
        </w:rPr>
        <w:t>.  They</w:t>
      </w:r>
      <w:r w:rsidR="00E71583" w:rsidRPr="00476FAE">
        <w:rPr>
          <w:rFonts w:eastAsia="Times New Roman"/>
        </w:rPr>
        <w:t xml:space="preserve"> </w:t>
      </w:r>
      <w:r w:rsidR="00456F6D" w:rsidRPr="00476FAE">
        <w:rPr>
          <w:rFonts w:eastAsia="Times New Roman"/>
        </w:rPr>
        <w:t xml:space="preserve">should </w:t>
      </w:r>
      <w:r w:rsidR="00C32C81" w:rsidRPr="00476FAE">
        <w:rPr>
          <w:rFonts w:eastAsia="Times New Roman"/>
        </w:rPr>
        <w:t>specify</w:t>
      </w:r>
      <w:r w:rsidR="00E71583" w:rsidRPr="00476FAE">
        <w:rPr>
          <w:rFonts w:eastAsia="Times New Roman"/>
        </w:rPr>
        <w:t xml:space="preserve">:  </w:t>
      </w:r>
    </w:p>
    <w:p w14:paraId="0535C5B7" w14:textId="49CAB721" w:rsidR="00E71583" w:rsidRPr="00476FAE" w:rsidRDefault="00456F6D" w:rsidP="000B605E">
      <w:pPr>
        <w:widowControl w:val="0"/>
        <w:numPr>
          <w:ilvl w:val="0"/>
          <w:numId w:val="21"/>
        </w:numPr>
        <w:spacing w:before="120"/>
        <w:ind w:left="1135" w:hanging="284"/>
        <w:jc w:val="both"/>
        <w:textAlignment w:val="top"/>
        <w:rPr>
          <w:rFonts w:eastAsia="Times New Roman"/>
        </w:rPr>
      </w:pPr>
      <w:r w:rsidRPr="00476FAE">
        <w:rPr>
          <w:rFonts w:eastAsia="Times New Roman"/>
        </w:rPr>
        <w:t xml:space="preserve">the </w:t>
      </w:r>
      <w:r w:rsidR="00E71583" w:rsidRPr="00476FAE">
        <w:rPr>
          <w:rFonts w:eastAsia="Times New Roman"/>
        </w:rPr>
        <w:t xml:space="preserve">main purpose of </w:t>
      </w:r>
      <w:bookmarkStart w:id="12" w:name="_Hlk62117616"/>
      <w:r w:rsidR="00E71583" w:rsidRPr="00476FAE">
        <w:rPr>
          <w:rFonts w:eastAsia="Times New Roman"/>
        </w:rPr>
        <w:t xml:space="preserve">the </w:t>
      </w:r>
      <w:r w:rsidR="00C27072" w:rsidRPr="00476FAE">
        <w:rPr>
          <w:rFonts w:eastAsia="Times New Roman"/>
        </w:rPr>
        <w:t xml:space="preserve">role </w:t>
      </w:r>
      <w:bookmarkEnd w:id="12"/>
      <w:r w:rsidR="00E71583" w:rsidRPr="00476FAE">
        <w:rPr>
          <w:rFonts w:eastAsia="Times New Roman"/>
        </w:rPr>
        <w:t>job</w:t>
      </w:r>
    </w:p>
    <w:p w14:paraId="7AEEB154" w14:textId="025AFB6C" w:rsidR="00E71583" w:rsidRPr="00476FAE" w:rsidRDefault="00456F6D" w:rsidP="000B605E">
      <w:pPr>
        <w:widowControl w:val="0"/>
        <w:numPr>
          <w:ilvl w:val="0"/>
          <w:numId w:val="21"/>
        </w:numPr>
        <w:spacing w:before="120"/>
        <w:ind w:left="1135" w:hanging="284"/>
        <w:jc w:val="both"/>
        <w:textAlignment w:val="top"/>
        <w:rPr>
          <w:rFonts w:eastAsia="Times New Roman"/>
        </w:rPr>
      </w:pPr>
      <w:r w:rsidRPr="00476FAE">
        <w:rPr>
          <w:rFonts w:eastAsia="Times New Roman"/>
        </w:rPr>
        <w:t xml:space="preserve">the </w:t>
      </w:r>
      <w:r w:rsidR="00E71583" w:rsidRPr="00476FAE">
        <w:rPr>
          <w:rFonts w:eastAsia="Times New Roman"/>
        </w:rPr>
        <w:t xml:space="preserve">main tasks of </w:t>
      </w:r>
      <w:r w:rsidR="00C27072" w:rsidRPr="00476FAE">
        <w:rPr>
          <w:rFonts w:eastAsia="Times New Roman"/>
        </w:rPr>
        <w:t>the role</w:t>
      </w:r>
    </w:p>
    <w:p w14:paraId="3215D808" w14:textId="2CC09096" w:rsidR="00C32C81" w:rsidRPr="00476FAE" w:rsidRDefault="00456F6D" w:rsidP="000B605E">
      <w:pPr>
        <w:widowControl w:val="0"/>
        <w:numPr>
          <w:ilvl w:val="0"/>
          <w:numId w:val="21"/>
        </w:numPr>
        <w:spacing w:before="120"/>
        <w:ind w:left="1135" w:hanging="284"/>
        <w:jc w:val="both"/>
        <w:textAlignment w:val="top"/>
        <w:rPr>
          <w:rFonts w:eastAsia="Times New Roman"/>
        </w:rPr>
      </w:pPr>
      <w:r w:rsidRPr="00476FAE">
        <w:rPr>
          <w:rFonts w:eastAsia="Times New Roman"/>
        </w:rPr>
        <w:t xml:space="preserve">the </w:t>
      </w:r>
      <w:r w:rsidR="00E71583" w:rsidRPr="00476FAE">
        <w:rPr>
          <w:rFonts w:eastAsia="Times New Roman"/>
        </w:rPr>
        <w:t xml:space="preserve">scope of </w:t>
      </w:r>
      <w:r w:rsidR="00C27072" w:rsidRPr="00476FAE">
        <w:rPr>
          <w:rFonts w:eastAsia="Times New Roman"/>
        </w:rPr>
        <w:t xml:space="preserve">the role </w:t>
      </w:r>
      <w:r w:rsidR="00E71583" w:rsidRPr="00476FAE">
        <w:rPr>
          <w:rFonts w:eastAsia="Times New Roman"/>
        </w:rPr>
        <w:t xml:space="preserve">– expanding on the main tasks and </w:t>
      </w:r>
      <w:r w:rsidR="00C27072" w:rsidRPr="00476FAE">
        <w:rPr>
          <w:rFonts w:eastAsia="Times New Roman"/>
        </w:rPr>
        <w:t xml:space="preserve">purpose and clarifying (where appropriate) </w:t>
      </w:r>
      <w:r w:rsidR="00E71583" w:rsidRPr="00476FAE">
        <w:rPr>
          <w:rFonts w:eastAsia="Times New Roman"/>
        </w:rPr>
        <w:t xml:space="preserve">the number of people to </w:t>
      </w:r>
      <w:r w:rsidR="00C27072" w:rsidRPr="00476FAE">
        <w:rPr>
          <w:rFonts w:eastAsia="Times New Roman"/>
        </w:rPr>
        <w:t xml:space="preserve">be </w:t>
      </w:r>
      <w:r w:rsidR="00E71583" w:rsidRPr="00476FAE">
        <w:rPr>
          <w:rFonts w:eastAsia="Times New Roman"/>
        </w:rPr>
        <w:t>supervise</w:t>
      </w:r>
      <w:r w:rsidR="00C27072" w:rsidRPr="00476FAE">
        <w:rPr>
          <w:rFonts w:eastAsia="Times New Roman"/>
        </w:rPr>
        <w:t>d</w:t>
      </w:r>
    </w:p>
    <w:p w14:paraId="0B0D6FC5" w14:textId="4B99F697" w:rsidR="00C32C81" w:rsidRPr="00476FAE" w:rsidRDefault="00C32C81" w:rsidP="009212EC">
      <w:pPr>
        <w:pStyle w:val="ListParagraph"/>
        <w:widowControl w:val="0"/>
        <w:spacing w:before="120"/>
        <w:ind w:left="908" w:hanging="284"/>
        <w:contextualSpacing w:val="0"/>
        <w:jc w:val="both"/>
        <w:textAlignment w:val="top"/>
        <w:rPr>
          <w:rFonts w:eastAsia="Times New Roman"/>
        </w:rPr>
      </w:pPr>
      <w:r w:rsidRPr="00476FAE">
        <w:rPr>
          <w:rFonts w:eastAsia="Times New Roman"/>
        </w:rPr>
        <w:t xml:space="preserve">and </w:t>
      </w:r>
      <w:r w:rsidR="00217EB5" w:rsidRPr="00476FAE">
        <w:rPr>
          <w:rFonts w:eastAsia="Times New Roman"/>
        </w:rPr>
        <w:t xml:space="preserve">(in relation to support staff roles only) </w:t>
      </w:r>
      <w:r w:rsidR="00007534" w:rsidRPr="00476FAE">
        <w:rPr>
          <w:rFonts w:eastAsia="Times New Roman"/>
        </w:rPr>
        <w:t xml:space="preserve">should </w:t>
      </w:r>
      <w:r w:rsidRPr="00476FAE">
        <w:rPr>
          <w:rFonts w:eastAsia="Times New Roman"/>
        </w:rPr>
        <w:t>clarify</w:t>
      </w:r>
      <w:r w:rsidR="006E3876" w:rsidRPr="00476FAE">
        <w:rPr>
          <w:rFonts w:eastAsia="Times New Roman"/>
        </w:rPr>
        <w:t>:</w:t>
      </w:r>
    </w:p>
    <w:p w14:paraId="1D858946" w14:textId="21537FBF" w:rsidR="00E71583" w:rsidRPr="00476FAE" w:rsidRDefault="00456F6D" w:rsidP="000B605E">
      <w:pPr>
        <w:widowControl w:val="0"/>
        <w:numPr>
          <w:ilvl w:val="0"/>
          <w:numId w:val="21"/>
        </w:numPr>
        <w:shd w:val="clear" w:color="auto" w:fill="FFFFFF"/>
        <w:spacing w:before="120"/>
        <w:ind w:left="1135" w:hanging="284"/>
        <w:jc w:val="both"/>
        <w:textAlignment w:val="top"/>
        <w:rPr>
          <w:rFonts w:eastAsia="Times New Roman"/>
          <w:color w:val="000000"/>
          <w:lang w:eastAsia="en-GB"/>
        </w:rPr>
      </w:pPr>
      <w:r w:rsidRPr="00476FAE">
        <w:rPr>
          <w:rFonts w:eastAsia="Times New Roman"/>
        </w:rPr>
        <w:t xml:space="preserve">the </w:t>
      </w:r>
      <w:r w:rsidR="00E71583" w:rsidRPr="00476FAE">
        <w:rPr>
          <w:rFonts w:eastAsia="Times New Roman"/>
        </w:rPr>
        <w:t xml:space="preserve">grade of </w:t>
      </w:r>
      <w:r w:rsidR="00C27072" w:rsidRPr="00476FAE">
        <w:rPr>
          <w:rFonts w:eastAsia="Times New Roman"/>
        </w:rPr>
        <w:t>the role</w:t>
      </w:r>
      <w:r w:rsidR="00924604" w:rsidRPr="00476FAE">
        <w:rPr>
          <w:rFonts w:eastAsia="Times New Roman"/>
        </w:rPr>
        <w:t>.</w:t>
      </w:r>
      <w:r w:rsidR="00E71583" w:rsidRPr="00476FAE">
        <w:rPr>
          <w:rFonts w:eastAsia="Times New Roman"/>
        </w:rPr>
        <w:t xml:space="preserve"> </w:t>
      </w:r>
    </w:p>
    <w:p w14:paraId="26EFF874" w14:textId="77777777" w:rsidR="00C32C81" w:rsidRPr="001E166A" w:rsidRDefault="00C32C81" w:rsidP="00C32C81">
      <w:pPr>
        <w:widowControl w:val="0"/>
        <w:shd w:val="clear" w:color="auto" w:fill="FFFFFF"/>
        <w:ind w:left="720"/>
        <w:textAlignment w:val="top"/>
        <w:rPr>
          <w:rFonts w:eastAsia="Times New Roman"/>
          <w:color w:val="000000"/>
          <w:lang w:eastAsia="en-GB"/>
        </w:rPr>
      </w:pPr>
    </w:p>
    <w:p w14:paraId="5F1B528E" w14:textId="2E0DC438" w:rsidR="00C32C81" w:rsidRPr="00F52FFB" w:rsidRDefault="00D244D0" w:rsidP="000B605E">
      <w:pPr>
        <w:pStyle w:val="ListParagraph"/>
        <w:widowControl w:val="0"/>
        <w:numPr>
          <w:ilvl w:val="1"/>
          <w:numId w:val="19"/>
        </w:numPr>
        <w:shd w:val="clear" w:color="auto" w:fill="FFFFFF"/>
        <w:jc w:val="both"/>
        <w:textAlignment w:val="top"/>
        <w:rPr>
          <w:rFonts w:eastAsia="Times New Roman"/>
          <w:color w:val="000000"/>
          <w:lang w:eastAsia="en-GB"/>
        </w:rPr>
      </w:pPr>
      <w:bookmarkStart w:id="13" w:name="_Hlk513981089"/>
      <w:bookmarkStart w:id="14" w:name="_Hlk513981290"/>
      <w:r w:rsidRPr="00F52FFB">
        <w:rPr>
          <w:rFonts w:eastAsia="Times New Roman"/>
          <w:color w:val="000000"/>
          <w:lang w:eastAsia="en-GB"/>
        </w:rPr>
        <w:t>A</w:t>
      </w:r>
      <w:r w:rsidR="00C32C81" w:rsidRPr="00F52FFB">
        <w:rPr>
          <w:rFonts w:eastAsia="Times New Roman"/>
          <w:color w:val="000000"/>
          <w:lang w:eastAsia="en-GB"/>
        </w:rPr>
        <w:t>n accurate</w:t>
      </w:r>
      <w:r w:rsidRPr="00F52FFB">
        <w:rPr>
          <w:rFonts w:eastAsia="Times New Roman"/>
          <w:color w:val="000000"/>
          <w:lang w:eastAsia="en-GB"/>
        </w:rPr>
        <w:t xml:space="preserve"> job description is essential for all </w:t>
      </w:r>
      <w:r w:rsidR="00421D32" w:rsidRPr="00F52FFB">
        <w:rPr>
          <w:rFonts w:eastAsia="Times New Roman"/>
          <w:color w:val="000000"/>
          <w:lang w:eastAsia="en-GB"/>
        </w:rPr>
        <w:t>posts in the staffing structure</w:t>
      </w:r>
      <w:r w:rsidRPr="00F52FFB">
        <w:rPr>
          <w:rFonts w:eastAsia="Times New Roman"/>
          <w:color w:val="000000"/>
          <w:lang w:eastAsia="en-GB"/>
        </w:rPr>
        <w:t xml:space="preserve">.  It should include a statement of responsibility and requirements for safeguarding and can </w:t>
      </w:r>
      <w:r w:rsidR="001B3723" w:rsidRPr="00F52FFB">
        <w:rPr>
          <w:rFonts w:eastAsia="Times New Roman"/>
          <w:color w:val="000000"/>
          <w:lang w:eastAsia="en-GB"/>
        </w:rPr>
        <w:t>act as a guide to</w:t>
      </w:r>
      <w:r w:rsidRPr="00F52FFB">
        <w:rPr>
          <w:rFonts w:eastAsia="Times New Roman"/>
          <w:color w:val="000000"/>
          <w:lang w:eastAsia="en-GB"/>
        </w:rPr>
        <w:t xml:space="preserve"> induction and training</w:t>
      </w:r>
      <w:r w:rsidR="005222CC" w:rsidRPr="00F52FFB">
        <w:rPr>
          <w:rFonts w:eastAsia="Times New Roman"/>
          <w:color w:val="000000"/>
          <w:lang w:eastAsia="en-GB"/>
        </w:rPr>
        <w:t xml:space="preserve"> in addition to enabling prospective applicants to assess their suitability for the role</w:t>
      </w:r>
      <w:r w:rsidRPr="00F52FFB">
        <w:rPr>
          <w:rFonts w:eastAsia="Times New Roman"/>
          <w:color w:val="000000"/>
          <w:lang w:eastAsia="en-GB"/>
        </w:rPr>
        <w:t xml:space="preserve">.  </w:t>
      </w:r>
    </w:p>
    <w:p w14:paraId="363AF850" w14:textId="77777777" w:rsidR="00C32C81" w:rsidRPr="0073080C" w:rsidRDefault="00C32C81" w:rsidP="00E71583">
      <w:pPr>
        <w:widowControl w:val="0"/>
        <w:shd w:val="clear" w:color="auto" w:fill="FFFFFF"/>
        <w:ind w:hanging="851"/>
        <w:jc w:val="both"/>
        <w:textAlignment w:val="top"/>
        <w:rPr>
          <w:rFonts w:eastAsia="Times New Roman"/>
          <w:color w:val="000000"/>
          <w:lang w:eastAsia="en-GB"/>
        </w:rPr>
      </w:pPr>
    </w:p>
    <w:p w14:paraId="0F54F007" w14:textId="554CDF6F" w:rsidR="00D244D0" w:rsidRPr="00476FAE" w:rsidRDefault="00D244D0"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F52FFB">
        <w:rPr>
          <w:rFonts w:eastAsia="Times New Roman"/>
          <w:color w:val="000000"/>
          <w:lang w:eastAsia="en-GB"/>
        </w:rPr>
        <w:t xml:space="preserve">The job description </w:t>
      </w:r>
      <w:r w:rsidR="00C32C81" w:rsidRPr="00F52FFB">
        <w:rPr>
          <w:rFonts w:eastAsia="Times New Roman"/>
          <w:color w:val="000000"/>
          <w:lang w:eastAsia="en-GB"/>
        </w:rPr>
        <w:t xml:space="preserve">also </w:t>
      </w:r>
      <w:r w:rsidRPr="00F52FFB">
        <w:rPr>
          <w:rFonts w:eastAsia="Times New Roman"/>
          <w:color w:val="000000"/>
          <w:lang w:eastAsia="en-GB"/>
        </w:rPr>
        <w:t>provides the basis for drawing up a person specification, which is e</w:t>
      </w:r>
      <w:r w:rsidR="00C32C81" w:rsidRPr="00F52FFB">
        <w:rPr>
          <w:rFonts w:eastAsia="Times New Roman"/>
          <w:color w:val="000000"/>
          <w:lang w:eastAsia="en-GB"/>
        </w:rPr>
        <w:t>ffective</w:t>
      </w:r>
      <w:r w:rsidRPr="00F52FFB">
        <w:rPr>
          <w:rFonts w:eastAsia="Times New Roman"/>
          <w:color w:val="000000"/>
          <w:lang w:eastAsia="en-GB"/>
        </w:rPr>
        <w:t xml:space="preserve">ly a </w:t>
      </w:r>
      <w:r w:rsidRPr="00476FAE">
        <w:rPr>
          <w:rFonts w:eastAsia="Times New Roman"/>
          <w:color w:val="000000"/>
          <w:lang w:eastAsia="en-GB"/>
        </w:rPr>
        <w:t xml:space="preserve">profile of the </w:t>
      </w:r>
      <w:r w:rsidR="00421D32" w:rsidRPr="00476FAE">
        <w:rPr>
          <w:rFonts w:eastAsia="Times New Roman"/>
          <w:color w:val="000000"/>
          <w:lang w:eastAsia="en-GB"/>
        </w:rPr>
        <w:t xml:space="preserve">skills and </w:t>
      </w:r>
      <w:r w:rsidRPr="00476FAE">
        <w:rPr>
          <w:rFonts w:eastAsia="Times New Roman"/>
          <w:color w:val="000000"/>
          <w:lang w:eastAsia="en-GB"/>
        </w:rPr>
        <w:t xml:space="preserve">aptitudes considered essential </w:t>
      </w:r>
      <w:r w:rsidR="00C32C81" w:rsidRPr="00476FAE">
        <w:rPr>
          <w:rFonts w:eastAsia="Times New Roman"/>
          <w:color w:val="000000"/>
          <w:lang w:eastAsia="en-GB"/>
        </w:rPr>
        <w:t>(or in some cases merely</w:t>
      </w:r>
      <w:r w:rsidRPr="00476FAE">
        <w:rPr>
          <w:rFonts w:eastAsia="Times New Roman"/>
          <w:color w:val="000000"/>
          <w:lang w:eastAsia="en-GB"/>
        </w:rPr>
        <w:t xml:space="preserve"> desirable</w:t>
      </w:r>
      <w:r w:rsidR="00C32C81" w:rsidRPr="00476FAE">
        <w:rPr>
          <w:rFonts w:eastAsia="Times New Roman"/>
          <w:color w:val="000000"/>
          <w:lang w:eastAsia="en-GB"/>
        </w:rPr>
        <w:t>)</w:t>
      </w:r>
      <w:r w:rsidRPr="00476FAE">
        <w:rPr>
          <w:rFonts w:eastAsia="Times New Roman"/>
          <w:color w:val="000000"/>
          <w:lang w:eastAsia="en-GB"/>
        </w:rPr>
        <w:t xml:space="preserve"> in the </w:t>
      </w:r>
      <w:r w:rsidR="00C27072" w:rsidRPr="00476FAE">
        <w:rPr>
          <w:rFonts w:eastAsia="Times New Roman"/>
          <w:color w:val="000000"/>
          <w:lang w:eastAsia="en-GB"/>
        </w:rPr>
        <w:t>post</w:t>
      </w:r>
      <w:r w:rsidRPr="00476FAE">
        <w:rPr>
          <w:rFonts w:eastAsia="Times New Roman"/>
          <w:color w:val="000000"/>
          <w:lang w:eastAsia="en-GB"/>
        </w:rPr>
        <w:t xml:space="preserve">holder.  </w:t>
      </w:r>
    </w:p>
    <w:p w14:paraId="488903A6" w14:textId="77777777" w:rsidR="00D244D0" w:rsidRPr="0073080C" w:rsidRDefault="00D244D0" w:rsidP="00E71583">
      <w:pPr>
        <w:widowControl w:val="0"/>
        <w:shd w:val="clear" w:color="auto" w:fill="FFFFFF"/>
        <w:ind w:hanging="851"/>
        <w:jc w:val="both"/>
        <w:textAlignment w:val="top"/>
        <w:rPr>
          <w:rFonts w:eastAsia="Times New Roman"/>
          <w:color w:val="000000"/>
          <w:lang w:eastAsia="en-GB"/>
        </w:rPr>
      </w:pPr>
    </w:p>
    <w:p w14:paraId="4B5DDF9B" w14:textId="0A9182B5" w:rsidR="00E71583" w:rsidRPr="00F52FFB" w:rsidRDefault="00E71583" w:rsidP="000B605E">
      <w:pPr>
        <w:pStyle w:val="ListParagraph"/>
        <w:keepNext/>
        <w:widowControl w:val="0"/>
        <w:numPr>
          <w:ilvl w:val="0"/>
          <w:numId w:val="19"/>
        </w:numPr>
        <w:spacing w:before="120" w:after="120"/>
        <w:jc w:val="both"/>
        <w:outlineLvl w:val="0"/>
        <w:rPr>
          <w:rFonts w:eastAsia="Times New Roman" w:cs="Times New Roman"/>
          <w:b/>
          <w:bCs/>
          <w:kern w:val="32"/>
          <w:szCs w:val="32"/>
          <w:lang w:eastAsia="x-none"/>
        </w:rPr>
      </w:pPr>
      <w:bookmarkStart w:id="15" w:name="_Toc62159139"/>
      <w:bookmarkEnd w:id="13"/>
      <w:bookmarkEnd w:id="14"/>
      <w:r w:rsidRPr="00F52FFB">
        <w:rPr>
          <w:rFonts w:eastAsia="Times New Roman" w:cs="Times New Roman"/>
          <w:b/>
          <w:bCs/>
          <w:kern w:val="32"/>
          <w:szCs w:val="32"/>
          <w:lang w:eastAsia="x-none"/>
        </w:rPr>
        <w:t xml:space="preserve">Person </w:t>
      </w:r>
      <w:r w:rsidRPr="00F52FFB">
        <w:rPr>
          <w:rStyle w:val="Heading1Char"/>
          <w:rFonts w:eastAsiaTheme="minorHAnsi"/>
        </w:rPr>
        <w:t>specification</w:t>
      </w:r>
      <w:bookmarkEnd w:id="15"/>
    </w:p>
    <w:p w14:paraId="6B581127" w14:textId="77777777" w:rsidR="00E71583" w:rsidRPr="0073080C" w:rsidRDefault="00E71583" w:rsidP="00E71583">
      <w:pPr>
        <w:widowControl w:val="0"/>
        <w:shd w:val="clear" w:color="auto" w:fill="FFFFFF"/>
        <w:ind w:hanging="851"/>
        <w:jc w:val="both"/>
        <w:textAlignment w:val="top"/>
        <w:rPr>
          <w:rFonts w:eastAsia="Times New Roman"/>
          <w:color w:val="000000"/>
          <w:lang w:eastAsia="en-GB"/>
        </w:rPr>
      </w:pPr>
    </w:p>
    <w:p w14:paraId="2C96E8D3" w14:textId="37581C47" w:rsidR="00401725" w:rsidRPr="00F52FFB" w:rsidRDefault="00DA4610"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F52FFB">
        <w:rPr>
          <w:rStyle w:val="y0nh2b"/>
          <w:color w:val="222222"/>
        </w:rPr>
        <w:t xml:space="preserve">The </w:t>
      </w:r>
      <w:r w:rsidRPr="00F52FFB">
        <w:rPr>
          <w:rStyle w:val="y0nh2b"/>
          <w:bCs/>
          <w:color w:val="222222"/>
        </w:rPr>
        <w:t>person specification</w:t>
      </w:r>
      <w:r w:rsidRPr="00F52FFB">
        <w:rPr>
          <w:rStyle w:val="y0nh2b"/>
          <w:color w:val="222222"/>
        </w:rPr>
        <w:t xml:space="preserve"> </w:t>
      </w:r>
      <w:r w:rsidR="00421D32" w:rsidRPr="00F52FFB">
        <w:rPr>
          <w:rStyle w:val="y0nh2b"/>
          <w:color w:val="222222"/>
        </w:rPr>
        <w:t>represents a framework</w:t>
      </w:r>
      <w:r w:rsidRPr="00F52FFB">
        <w:rPr>
          <w:rStyle w:val="y0nh2b"/>
          <w:color w:val="222222"/>
        </w:rPr>
        <w:t xml:space="preserve"> of the qualifications, skills, experience, knowledge and other attributes (selection criteria) which a candidate must possess to perform the duties</w:t>
      </w:r>
      <w:r w:rsidRPr="00F52FFB">
        <w:rPr>
          <w:rFonts w:eastAsia="Times New Roman"/>
          <w:color w:val="000000"/>
          <w:lang w:eastAsia="en-GB"/>
        </w:rPr>
        <w:t xml:space="preserve"> </w:t>
      </w:r>
      <w:r w:rsidR="00DB0BE6" w:rsidRPr="00F52FFB">
        <w:rPr>
          <w:rFonts w:eastAsia="Times New Roman"/>
          <w:color w:val="000000"/>
          <w:lang w:eastAsia="en-GB"/>
        </w:rPr>
        <w:t xml:space="preserve">of the role </w:t>
      </w:r>
      <w:r w:rsidR="00421D32" w:rsidRPr="00F52FFB">
        <w:rPr>
          <w:rFonts w:eastAsia="Times New Roman"/>
          <w:color w:val="000000"/>
          <w:lang w:eastAsia="en-GB"/>
        </w:rPr>
        <w:t xml:space="preserve">in a satisfactory manner </w:t>
      </w:r>
      <w:r w:rsidRPr="00F52FFB">
        <w:rPr>
          <w:rFonts w:eastAsia="Times New Roman"/>
          <w:color w:val="000000"/>
          <w:lang w:eastAsia="en-GB"/>
        </w:rPr>
        <w:t>(see</w:t>
      </w:r>
      <w:r w:rsidR="00401725" w:rsidRPr="00F52FFB">
        <w:rPr>
          <w:rFonts w:eastAsia="Times New Roman"/>
          <w:color w:val="000000"/>
          <w:lang w:eastAsia="en-GB"/>
        </w:rPr>
        <w:t xml:space="preserve"> proforma job description and person specification Appendices </w:t>
      </w:r>
      <w:r w:rsidR="00C279D1" w:rsidRPr="00F52FFB">
        <w:rPr>
          <w:rFonts w:eastAsia="Times New Roman"/>
          <w:color w:val="000000"/>
          <w:lang w:eastAsia="en-GB"/>
        </w:rPr>
        <w:t>2</w:t>
      </w:r>
      <w:r w:rsidR="00401725" w:rsidRPr="00F52FFB">
        <w:rPr>
          <w:rFonts w:eastAsia="Times New Roman"/>
          <w:color w:val="000000"/>
          <w:lang w:eastAsia="en-GB"/>
        </w:rPr>
        <w:t xml:space="preserve"> and </w:t>
      </w:r>
      <w:r w:rsidR="00C279D1" w:rsidRPr="00F52FFB">
        <w:rPr>
          <w:rFonts w:eastAsia="Times New Roman"/>
          <w:color w:val="000000"/>
          <w:lang w:eastAsia="en-GB"/>
        </w:rPr>
        <w:t>3</w:t>
      </w:r>
      <w:r w:rsidR="00401725" w:rsidRPr="00F52FFB">
        <w:rPr>
          <w:rFonts w:eastAsia="Times New Roman"/>
          <w:color w:val="000000"/>
          <w:lang w:eastAsia="en-GB"/>
        </w:rPr>
        <w:t>).</w:t>
      </w:r>
    </w:p>
    <w:p w14:paraId="346EB09C" w14:textId="77777777" w:rsidR="00401725" w:rsidRPr="001E166A" w:rsidRDefault="00401725" w:rsidP="00401725">
      <w:pPr>
        <w:widowControl w:val="0"/>
        <w:shd w:val="clear" w:color="auto" w:fill="FFFFFF"/>
        <w:ind w:hanging="851"/>
        <w:jc w:val="both"/>
        <w:textAlignment w:val="top"/>
        <w:rPr>
          <w:rFonts w:eastAsia="Times New Roman"/>
          <w:color w:val="000000"/>
          <w:lang w:eastAsia="en-GB"/>
        </w:rPr>
      </w:pPr>
    </w:p>
    <w:p w14:paraId="157A0EDE" w14:textId="33AC483C" w:rsidR="00E71583" w:rsidRPr="00F52FFB"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bookmarkStart w:id="16" w:name="_Hlk513981442"/>
      <w:r w:rsidRPr="00F52FFB">
        <w:rPr>
          <w:rFonts w:eastAsia="Times New Roman"/>
          <w:color w:val="000000"/>
          <w:lang w:eastAsia="en-GB"/>
        </w:rPr>
        <w:t xml:space="preserve">Drawing up the person specification allows the organisation to profile the ideal person to fill the job.  It is very important that the </w:t>
      </w:r>
      <w:r w:rsidR="005222CC" w:rsidRPr="00F52FFB">
        <w:rPr>
          <w:rFonts w:eastAsia="Times New Roman"/>
          <w:color w:val="000000"/>
          <w:lang w:eastAsia="en-GB"/>
        </w:rPr>
        <w:t>criteria cited</w:t>
      </w:r>
      <w:r w:rsidRPr="00F52FFB">
        <w:rPr>
          <w:rFonts w:eastAsia="Times New Roman"/>
          <w:color w:val="000000"/>
          <w:lang w:eastAsia="en-GB"/>
        </w:rPr>
        <w:t xml:space="preserve"> in the </w:t>
      </w:r>
      <w:r w:rsidR="005222CC" w:rsidRPr="00F52FFB">
        <w:rPr>
          <w:rFonts w:eastAsia="Times New Roman"/>
          <w:color w:val="000000"/>
          <w:lang w:eastAsia="en-GB"/>
        </w:rPr>
        <w:t xml:space="preserve">person </w:t>
      </w:r>
      <w:r w:rsidRPr="00F52FFB">
        <w:rPr>
          <w:rFonts w:eastAsia="Times New Roman"/>
          <w:color w:val="000000"/>
          <w:lang w:eastAsia="en-GB"/>
        </w:rPr>
        <w:t xml:space="preserve">specification are related precisely to the needs of the </w:t>
      </w:r>
      <w:r w:rsidR="00401725" w:rsidRPr="00F52FFB">
        <w:rPr>
          <w:rFonts w:eastAsia="Times New Roman"/>
          <w:color w:val="000000"/>
          <w:lang w:eastAsia="en-GB"/>
        </w:rPr>
        <w:t>job.  I</w:t>
      </w:r>
      <w:r w:rsidRPr="00F52FFB">
        <w:rPr>
          <w:rFonts w:eastAsia="Times New Roman"/>
          <w:color w:val="000000"/>
          <w:lang w:eastAsia="en-GB"/>
        </w:rPr>
        <w:t>f the</w:t>
      </w:r>
      <w:r w:rsidR="00401725" w:rsidRPr="00F52FFB">
        <w:rPr>
          <w:rFonts w:eastAsia="Times New Roman"/>
          <w:color w:val="000000"/>
          <w:lang w:eastAsia="en-GB"/>
        </w:rPr>
        <w:t>se</w:t>
      </w:r>
      <w:r w:rsidRPr="00F52FFB">
        <w:rPr>
          <w:rFonts w:eastAsia="Times New Roman"/>
          <w:color w:val="000000"/>
          <w:lang w:eastAsia="en-GB"/>
        </w:rPr>
        <w:t xml:space="preserve"> are inflated beyond </w:t>
      </w:r>
      <w:r w:rsidR="00401725" w:rsidRPr="00F52FFB">
        <w:rPr>
          <w:rFonts w:eastAsia="Times New Roman"/>
          <w:color w:val="000000"/>
          <w:lang w:eastAsia="en-GB"/>
        </w:rPr>
        <w:t>what is</w:t>
      </w:r>
      <w:r w:rsidRPr="00F52FFB">
        <w:rPr>
          <w:rFonts w:eastAsia="Times New Roman"/>
          <w:color w:val="000000"/>
          <w:lang w:eastAsia="en-GB"/>
        </w:rPr>
        <w:t xml:space="preserve"> necessary for effective job performance, the</w:t>
      </w:r>
      <w:r w:rsidR="00401725" w:rsidRPr="00F52FFB">
        <w:rPr>
          <w:rFonts w:eastAsia="Times New Roman"/>
          <w:color w:val="000000"/>
          <w:lang w:eastAsia="en-GB"/>
        </w:rPr>
        <w:t>re is a</w:t>
      </w:r>
      <w:r w:rsidRPr="00F52FFB">
        <w:rPr>
          <w:rFonts w:eastAsia="Times New Roman"/>
          <w:color w:val="000000"/>
          <w:lang w:eastAsia="en-GB"/>
        </w:rPr>
        <w:t xml:space="preserve"> risk that </w:t>
      </w:r>
      <w:r w:rsidR="005222CC" w:rsidRPr="00F52FFB">
        <w:rPr>
          <w:rFonts w:eastAsia="Times New Roman"/>
          <w:color w:val="000000"/>
          <w:lang w:eastAsia="en-GB"/>
        </w:rPr>
        <w:t>an individual may</w:t>
      </w:r>
      <w:r w:rsidRPr="00F52FFB">
        <w:rPr>
          <w:rFonts w:eastAsia="Times New Roman"/>
          <w:color w:val="000000"/>
          <w:lang w:eastAsia="en-GB"/>
        </w:rPr>
        <w:t xml:space="preserve"> be employed on the basis of false hopes and aspirations, </w:t>
      </w:r>
      <w:r w:rsidR="00094900" w:rsidRPr="00F52FFB">
        <w:rPr>
          <w:rFonts w:eastAsia="Times New Roman"/>
          <w:color w:val="000000"/>
          <w:lang w:eastAsia="en-GB"/>
        </w:rPr>
        <w:t>in which event</w:t>
      </w:r>
      <w:r w:rsidRPr="00F52FFB">
        <w:rPr>
          <w:rFonts w:eastAsia="Times New Roman"/>
          <w:color w:val="000000"/>
          <w:lang w:eastAsia="en-GB"/>
        </w:rPr>
        <w:t xml:space="preserve"> both employer and employee </w:t>
      </w:r>
      <w:r w:rsidR="00094900" w:rsidRPr="00F52FFB">
        <w:rPr>
          <w:rFonts w:eastAsia="Times New Roman"/>
          <w:color w:val="000000"/>
          <w:lang w:eastAsia="en-GB"/>
        </w:rPr>
        <w:t>may</w:t>
      </w:r>
      <w:r w:rsidRPr="00F52FFB">
        <w:rPr>
          <w:rFonts w:eastAsia="Times New Roman"/>
          <w:color w:val="000000"/>
          <w:lang w:eastAsia="en-GB"/>
        </w:rPr>
        <w:t xml:space="preserve"> end up disappointed in each other.</w:t>
      </w:r>
    </w:p>
    <w:bookmarkEnd w:id="16"/>
    <w:p w14:paraId="069904FD" w14:textId="77777777" w:rsidR="00E71583" w:rsidRPr="001E166A" w:rsidRDefault="00E71583" w:rsidP="00E71583">
      <w:pPr>
        <w:widowControl w:val="0"/>
        <w:shd w:val="clear" w:color="auto" w:fill="FFFFFF"/>
        <w:ind w:hanging="851"/>
        <w:jc w:val="both"/>
        <w:textAlignment w:val="top"/>
        <w:rPr>
          <w:rFonts w:eastAsia="Times New Roman"/>
          <w:color w:val="000000"/>
          <w:lang w:eastAsia="en-GB"/>
        </w:rPr>
      </w:pPr>
    </w:p>
    <w:p w14:paraId="37610313" w14:textId="120E961A" w:rsidR="00E71583" w:rsidRPr="00F52FFB"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F52FFB">
        <w:rPr>
          <w:rFonts w:eastAsia="Times New Roman"/>
          <w:color w:val="000000"/>
          <w:lang w:eastAsia="en-GB"/>
        </w:rPr>
        <w:t xml:space="preserve">Another good reason not to set unnecessary requirements is to avoid any possibility of discrimination against </w:t>
      </w:r>
      <w:r w:rsidR="00094900" w:rsidRPr="00F52FFB">
        <w:rPr>
          <w:rFonts w:eastAsia="Times New Roman"/>
          <w:color w:val="000000"/>
          <w:lang w:eastAsia="en-GB"/>
        </w:rPr>
        <w:t>an identifiable group</w:t>
      </w:r>
      <w:r w:rsidRPr="00F52FFB">
        <w:rPr>
          <w:rFonts w:eastAsia="Times New Roman"/>
          <w:color w:val="000000"/>
          <w:lang w:eastAsia="en-GB"/>
        </w:rPr>
        <w:t xml:space="preserve"> of potential applicants. </w:t>
      </w:r>
      <w:r w:rsidR="00456F6D" w:rsidRPr="00F52FFB">
        <w:rPr>
          <w:rFonts w:eastAsia="Times New Roman"/>
          <w:color w:val="000000"/>
          <w:lang w:eastAsia="en-GB"/>
        </w:rPr>
        <w:t xml:space="preserve"> </w:t>
      </w:r>
      <w:r w:rsidRPr="00F52FFB">
        <w:rPr>
          <w:rFonts w:eastAsia="Times New Roman"/>
          <w:color w:val="000000"/>
          <w:lang w:eastAsia="en-GB"/>
        </w:rPr>
        <w:t xml:space="preserve">The very process of </w:t>
      </w:r>
      <w:r w:rsidR="005222CC" w:rsidRPr="00F52FFB">
        <w:rPr>
          <w:rFonts w:eastAsia="Times New Roman"/>
          <w:color w:val="000000"/>
          <w:lang w:eastAsia="en-GB"/>
        </w:rPr>
        <w:t>draft</w:t>
      </w:r>
      <w:r w:rsidRPr="00F52FFB">
        <w:rPr>
          <w:rFonts w:eastAsia="Times New Roman"/>
          <w:color w:val="000000"/>
          <w:lang w:eastAsia="en-GB"/>
        </w:rPr>
        <w:t xml:space="preserve">ing a job </w:t>
      </w:r>
      <w:r w:rsidR="00456F6D" w:rsidRPr="00F52FFB">
        <w:rPr>
          <w:rFonts w:eastAsia="Times New Roman"/>
          <w:color w:val="000000"/>
          <w:lang w:eastAsia="en-GB"/>
        </w:rPr>
        <w:t xml:space="preserve">description </w:t>
      </w:r>
      <w:r w:rsidRPr="00F52FFB">
        <w:rPr>
          <w:rFonts w:eastAsia="Times New Roman"/>
          <w:color w:val="000000"/>
          <w:lang w:eastAsia="en-GB"/>
        </w:rPr>
        <w:t>and person specification should help the employer to develop and implement a policy of equal opportunity in the recruitment and selection of employees.</w:t>
      </w:r>
    </w:p>
    <w:p w14:paraId="1FBFCD57" w14:textId="77777777" w:rsidR="00E71583" w:rsidRPr="001E166A" w:rsidRDefault="00E71583" w:rsidP="00E71583">
      <w:pPr>
        <w:widowControl w:val="0"/>
        <w:shd w:val="clear" w:color="auto" w:fill="FFFFFF"/>
        <w:jc w:val="both"/>
        <w:textAlignment w:val="top"/>
        <w:rPr>
          <w:rFonts w:eastAsia="Times New Roman"/>
          <w:color w:val="000000"/>
          <w:lang w:eastAsia="en-GB"/>
        </w:rPr>
      </w:pPr>
    </w:p>
    <w:p w14:paraId="1C35497D" w14:textId="32C83511" w:rsidR="00E71583" w:rsidRPr="00476FAE"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476FAE">
        <w:rPr>
          <w:rFonts w:eastAsia="Times New Roman"/>
          <w:color w:val="000000"/>
          <w:lang w:eastAsia="en-GB"/>
        </w:rPr>
        <w:t xml:space="preserve">Factors to consider when drawing up the </w:t>
      </w:r>
      <w:r w:rsidR="005222CC" w:rsidRPr="00476FAE">
        <w:rPr>
          <w:rFonts w:eastAsia="Times New Roman"/>
          <w:color w:val="000000"/>
          <w:lang w:eastAsia="en-GB"/>
        </w:rPr>
        <w:t xml:space="preserve">person </w:t>
      </w:r>
      <w:r w:rsidRPr="00476FAE">
        <w:rPr>
          <w:rFonts w:eastAsia="Times New Roman"/>
          <w:color w:val="000000"/>
          <w:lang w:eastAsia="en-GB"/>
        </w:rPr>
        <w:t>specification include:</w:t>
      </w:r>
    </w:p>
    <w:p w14:paraId="435113CE" w14:textId="15C7A332" w:rsidR="00E71583" w:rsidRPr="00476FAE" w:rsidRDefault="00456F6D" w:rsidP="000B605E">
      <w:pPr>
        <w:widowControl w:val="0"/>
        <w:numPr>
          <w:ilvl w:val="0"/>
          <w:numId w:val="22"/>
        </w:numPr>
        <w:shd w:val="clear" w:color="auto" w:fill="FFFFFF"/>
        <w:spacing w:before="120"/>
        <w:ind w:left="1135" w:hanging="284"/>
        <w:jc w:val="both"/>
        <w:textAlignment w:val="top"/>
        <w:rPr>
          <w:rFonts w:eastAsia="Times New Roman"/>
          <w:color w:val="000000"/>
          <w:lang w:eastAsia="en-GB"/>
        </w:rPr>
      </w:pPr>
      <w:r w:rsidRPr="00476FAE">
        <w:rPr>
          <w:rFonts w:eastAsia="Times New Roman"/>
          <w:color w:val="000000"/>
          <w:lang w:eastAsia="en-GB"/>
        </w:rPr>
        <w:t>the skills, knowledge and</w:t>
      </w:r>
      <w:r w:rsidR="00E71583" w:rsidRPr="00476FAE">
        <w:rPr>
          <w:rFonts w:eastAsia="Times New Roman"/>
          <w:color w:val="000000"/>
          <w:lang w:eastAsia="en-GB"/>
        </w:rPr>
        <w:t xml:space="preserve"> aptitudes directly related to the </w:t>
      </w:r>
      <w:r w:rsidR="00BF5F10" w:rsidRPr="00476FAE">
        <w:rPr>
          <w:rFonts w:eastAsia="Times New Roman"/>
          <w:color w:val="000000"/>
          <w:lang w:eastAsia="en-GB"/>
        </w:rPr>
        <w:t>post</w:t>
      </w:r>
    </w:p>
    <w:p w14:paraId="1871A60C" w14:textId="77777777" w:rsidR="00E71583" w:rsidRPr="00476FAE" w:rsidRDefault="00E71583" w:rsidP="000B605E">
      <w:pPr>
        <w:widowControl w:val="0"/>
        <w:numPr>
          <w:ilvl w:val="0"/>
          <w:numId w:val="22"/>
        </w:numPr>
        <w:shd w:val="clear" w:color="auto" w:fill="FFFFFF"/>
        <w:spacing w:before="120"/>
        <w:ind w:left="1135" w:hanging="284"/>
        <w:jc w:val="both"/>
        <w:textAlignment w:val="top"/>
        <w:rPr>
          <w:rFonts w:eastAsia="Times New Roman"/>
          <w:color w:val="000000"/>
          <w:lang w:eastAsia="en-GB"/>
        </w:rPr>
      </w:pPr>
      <w:r w:rsidRPr="00476FAE">
        <w:rPr>
          <w:rFonts w:eastAsia="Times New Roman"/>
          <w:color w:val="000000"/>
          <w:lang w:eastAsia="en-GB"/>
        </w:rPr>
        <w:t xml:space="preserve">the type of experience necessary </w:t>
      </w:r>
    </w:p>
    <w:p w14:paraId="5AFBD687" w14:textId="77777777" w:rsidR="00E71583" w:rsidRPr="00476FAE" w:rsidRDefault="00E71583" w:rsidP="000B605E">
      <w:pPr>
        <w:widowControl w:val="0"/>
        <w:numPr>
          <w:ilvl w:val="0"/>
          <w:numId w:val="22"/>
        </w:numPr>
        <w:shd w:val="clear" w:color="auto" w:fill="FFFFFF"/>
        <w:spacing w:before="120"/>
        <w:ind w:left="1135" w:hanging="284"/>
        <w:jc w:val="both"/>
        <w:textAlignment w:val="top"/>
        <w:rPr>
          <w:rFonts w:eastAsia="Times New Roman"/>
          <w:color w:val="000000"/>
          <w:lang w:eastAsia="en-GB"/>
        </w:rPr>
      </w:pPr>
      <w:r w:rsidRPr="00476FAE">
        <w:rPr>
          <w:rFonts w:eastAsia="Times New Roman"/>
          <w:color w:val="000000"/>
          <w:lang w:eastAsia="en-GB"/>
        </w:rPr>
        <w:t xml:space="preserve">the competencies necessary </w:t>
      </w:r>
      <w:r w:rsidR="00B42237" w:rsidRPr="00476FAE">
        <w:rPr>
          <w:rFonts w:eastAsia="Times New Roman"/>
          <w:color w:val="000000"/>
          <w:lang w:eastAsia="en-GB"/>
        </w:rPr>
        <w:t>(including, where appropriate, any requirement for fluency in spoken English)</w:t>
      </w:r>
    </w:p>
    <w:p w14:paraId="0A61CD6A" w14:textId="77777777" w:rsidR="00E71583" w:rsidRPr="00476FAE" w:rsidRDefault="00456F6D" w:rsidP="000B605E">
      <w:pPr>
        <w:widowControl w:val="0"/>
        <w:numPr>
          <w:ilvl w:val="0"/>
          <w:numId w:val="22"/>
        </w:numPr>
        <w:shd w:val="clear" w:color="auto" w:fill="FFFFFF"/>
        <w:spacing w:before="120"/>
        <w:ind w:left="1135" w:hanging="284"/>
        <w:jc w:val="both"/>
        <w:textAlignment w:val="top"/>
        <w:rPr>
          <w:rFonts w:eastAsia="Times New Roman"/>
          <w:color w:val="000000"/>
          <w:lang w:eastAsia="en-GB"/>
        </w:rPr>
      </w:pPr>
      <w:r w:rsidRPr="00476FAE">
        <w:rPr>
          <w:rFonts w:eastAsia="Times New Roman"/>
          <w:color w:val="000000"/>
          <w:lang w:eastAsia="en-GB"/>
        </w:rPr>
        <w:t xml:space="preserve">the required level of </w:t>
      </w:r>
      <w:r w:rsidR="00E71583" w:rsidRPr="00476FAE">
        <w:rPr>
          <w:rFonts w:eastAsia="Times New Roman"/>
          <w:color w:val="000000"/>
          <w:lang w:eastAsia="en-GB"/>
        </w:rPr>
        <w:t xml:space="preserve">education and training </w:t>
      </w:r>
      <w:r w:rsidRPr="00476FAE">
        <w:rPr>
          <w:rFonts w:eastAsia="Times New Roman"/>
          <w:color w:val="000000"/>
          <w:lang w:eastAsia="en-GB"/>
        </w:rPr>
        <w:t>(</w:t>
      </w:r>
      <w:r w:rsidR="00E71583" w:rsidRPr="00476FAE">
        <w:rPr>
          <w:rFonts w:eastAsia="Times New Roman"/>
          <w:color w:val="000000"/>
          <w:lang w:eastAsia="en-GB"/>
        </w:rPr>
        <w:t>but only so far as is necessary for satisfactory job performance</w:t>
      </w:r>
      <w:r w:rsidRPr="00476FAE">
        <w:rPr>
          <w:rFonts w:eastAsia="Times New Roman"/>
          <w:color w:val="000000"/>
          <w:lang w:eastAsia="en-GB"/>
        </w:rPr>
        <w:t>)</w:t>
      </w:r>
      <w:r w:rsidR="00E71583" w:rsidRPr="00476FAE">
        <w:rPr>
          <w:rFonts w:eastAsia="Times New Roman"/>
          <w:color w:val="000000"/>
          <w:lang w:eastAsia="en-GB"/>
        </w:rPr>
        <w:t>.</w:t>
      </w:r>
    </w:p>
    <w:p w14:paraId="65122336" w14:textId="77777777" w:rsidR="00E71583" w:rsidRPr="00476FAE" w:rsidRDefault="00E71583" w:rsidP="00E71583">
      <w:pPr>
        <w:widowControl w:val="0"/>
        <w:shd w:val="clear" w:color="auto" w:fill="FFFFFF"/>
        <w:ind w:left="720"/>
        <w:textAlignment w:val="top"/>
        <w:rPr>
          <w:rFonts w:eastAsia="Times New Roman"/>
          <w:color w:val="000000"/>
          <w:lang w:eastAsia="en-GB"/>
        </w:rPr>
      </w:pPr>
    </w:p>
    <w:p w14:paraId="527CFA42" w14:textId="0AB35486" w:rsidR="00CA0008" w:rsidRPr="00476FAE" w:rsidRDefault="00CA0008"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476FAE">
        <w:rPr>
          <w:rFonts w:eastAsia="Times New Roman"/>
          <w:color w:val="000000"/>
          <w:lang w:eastAsia="en-GB"/>
        </w:rPr>
        <w:t xml:space="preserve">Any specified criteria relating to personal qualities or circumstances </w:t>
      </w:r>
      <w:r w:rsidRPr="00476FAE">
        <w:rPr>
          <w:rFonts w:eastAsia="Times New Roman"/>
          <w:b/>
          <w:color w:val="000000"/>
          <w:lang w:eastAsia="en-GB"/>
        </w:rPr>
        <w:t>must</w:t>
      </w:r>
      <w:r w:rsidRPr="00476FAE">
        <w:rPr>
          <w:rFonts w:eastAsia="Times New Roman"/>
          <w:color w:val="000000"/>
          <w:lang w:eastAsia="en-GB"/>
        </w:rPr>
        <w:t xml:space="preserve"> be directly related to the requirements of the </w:t>
      </w:r>
      <w:r w:rsidR="00BF5F10" w:rsidRPr="00476FAE">
        <w:rPr>
          <w:rFonts w:eastAsia="Times New Roman"/>
        </w:rPr>
        <w:t>post</w:t>
      </w:r>
      <w:r w:rsidRPr="00476FAE">
        <w:rPr>
          <w:rFonts w:eastAsia="Times New Roman"/>
          <w:color w:val="000000"/>
          <w:lang w:eastAsia="en-GB"/>
        </w:rPr>
        <w:t xml:space="preserve">.  These criteria must be applied equally to all </w:t>
      </w:r>
      <w:r w:rsidR="00630DC0" w:rsidRPr="00476FAE">
        <w:rPr>
          <w:rFonts w:eastAsia="Times New Roman"/>
          <w:color w:val="000000"/>
          <w:lang w:eastAsia="en-GB"/>
        </w:rPr>
        <w:t>individuals and must not discriminate on grounds such as</w:t>
      </w:r>
      <w:r w:rsidRPr="00476FAE">
        <w:rPr>
          <w:rFonts w:eastAsia="Times New Roman"/>
          <w:color w:val="000000"/>
          <w:lang w:eastAsia="en-GB"/>
        </w:rPr>
        <w:t xml:space="preserve"> age, </w:t>
      </w:r>
      <w:r w:rsidR="00630DC0" w:rsidRPr="00476FAE">
        <w:rPr>
          <w:rFonts w:eastAsia="Times New Roman"/>
          <w:color w:val="000000"/>
          <w:lang w:eastAsia="en-GB"/>
        </w:rPr>
        <w:t xml:space="preserve">disability, </w:t>
      </w:r>
      <w:r w:rsidRPr="00476FAE">
        <w:rPr>
          <w:rFonts w:eastAsia="Times New Roman"/>
          <w:color w:val="000000"/>
          <w:lang w:eastAsia="en-GB"/>
        </w:rPr>
        <w:t>race</w:t>
      </w:r>
      <w:r w:rsidR="00630DC0" w:rsidRPr="00476FAE">
        <w:rPr>
          <w:rFonts w:eastAsia="Times New Roman"/>
          <w:color w:val="000000"/>
          <w:lang w:eastAsia="en-GB"/>
        </w:rPr>
        <w:t xml:space="preserve"> (or </w:t>
      </w:r>
      <w:r w:rsidRPr="00476FAE">
        <w:rPr>
          <w:rFonts w:eastAsia="Times New Roman"/>
          <w:color w:val="000000"/>
          <w:lang w:eastAsia="en-GB"/>
        </w:rPr>
        <w:t>nationality</w:t>
      </w:r>
      <w:r w:rsidR="00630DC0" w:rsidRPr="00476FAE">
        <w:rPr>
          <w:rFonts w:eastAsia="Times New Roman"/>
          <w:color w:val="000000"/>
          <w:lang w:eastAsia="en-GB"/>
        </w:rPr>
        <w:t>)</w:t>
      </w:r>
      <w:r w:rsidRPr="00476FAE">
        <w:rPr>
          <w:rFonts w:eastAsia="Times New Roman"/>
          <w:color w:val="000000"/>
          <w:lang w:eastAsia="en-GB"/>
        </w:rPr>
        <w:t xml:space="preserve">, </w:t>
      </w:r>
      <w:r w:rsidR="00630DC0" w:rsidRPr="00476FAE">
        <w:rPr>
          <w:rFonts w:eastAsia="Times New Roman"/>
          <w:color w:val="000000"/>
          <w:lang w:eastAsia="en-GB"/>
        </w:rPr>
        <w:t xml:space="preserve">religion or belief, </w:t>
      </w:r>
      <w:r w:rsidRPr="00476FAE">
        <w:rPr>
          <w:rFonts w:eastAsia="Times New Roman"/>
          <w:color w:val="000000"/>
          <w:lang w:eastAsia="en-GB"/>
        </w:rPr>
        <w:t>gender (including transgender)</w:t>
      </w:r>
      <w:r w:rsidR="00630DC0" w:rsidRPr="00476FAE">
        <w:rPr>
          <w:rFonts w:eastAsia="Times New Roman"/>
          <w:color w:val="000000"/>
          <w:lang w:eastAsia="en-GB"/>
        </w:rPr>
        <w:t xml:space="preserve">, </w:t>
      </w:r>
      <w:r w:rsidRPr="00476FAE">
        <w:rPr>
          <w:rFonts w:eastAsia="Times New Roman"/>
          <w:color w:val="000000"/>
          <w:lang w:eastAsia="en-GB"/>
        </w:rPr>
        <w:t xml:space="preserve">pregnancy </w:t>
      </w:r>
      <w:r w:rsidR="00630DC0" w:rsidRPr="00476FAE">
        <w:rPr>
          <w:rFonts w:eastAsia="Times New Roman"/>
          <w:color w:val="000000"/>
          <w:lang w:eastAsia="en-GB"/>
        </w:rPr>
        <w:t>(</w:t>
      </w:r>
      <w:r w:rsidRPr="00476FAE">
        <w:rPr>
          <w:rFonts w:eastAsia="Times New Roman"/>
          <w:color w:val="000000"/>
          <w:lang w:eastAsia="en-GB"/>
        </w:rPr>
        <w:t xml:space="preserve">or maternity), </w:t>
      </w:r>
      <w:r w:rsidR="00630DC0" w:rsidRPr="00476FAE">
        <w:rPr>
          <w:rFonts w:eastAsia="Times New Roman"/>
          <w:color w:val="000000"/>
          <w:lang w:eastAsia="en-GB"/>
        </w:rPr>
        <w:t xml:space="preserve">sexual orientation, </w:t>
      </w:r>
      <w:r w:rsidRPr="00476FAE">
        <w:rPr>
          <w:rFonts w:eastAsia="Times New Roman"/>
          <w:color w:val="000000"/>
          <w:lang w:eastAsia="en-GB"/>
        </w:rPr>
        <w:t>marital or civil partnership status, or whether the individual is or is not a member of a trade union.  To act otherwise is potentially discriminatory</w:t>
      </w:r>
      <w:r w:rsidR="00630DC0" w:rsidRPr="00476FAE">
        <w:rPr>
          <w:rFonts w:eastAsia="Times New Roman"/>
          <w:color w:val="000000"/>
          <w:lang w:eastAsia="en-GB"/>
        </w:rPr>
        <w:t>.</w:t>
      </w:r>
    </w:p>
    <w:p w14:paraId="6E5A0B36" w14:textId="4A66566C" w:rsidR="00E71583" w:rsidRPr="00476FAE" w:rsidRDefault="00E71583" w:rsidP="00E71583">
      <w:pPr>
        <w:widowControl w:val="0"/>
        <w:shd w:val="clear" w:color="auto" w:fill="FFFFFF"/>
        <w:ind w:hanging="851"/>
        <w:jc w:val="both"/>
        <w:textAlignment w:val="top"/>
        <w:rPr>
          <w:rFonts w:eastAsia="Times New Roman"/>
          <w:color w:val="000000"/>
          <w:lang w:eastAsia="en-GB"/>
        </w:rPr>
      </w:pPr>
    </w:p>
    <w:p w14:paraId="0F6CFD46" w14:textId="44BFD606" w:rsidR="00E71583" w:rsidRPr="00476FAE"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476FAE">
        <w:rPr>
          <w:rFonts w:eastAsia="Times New Roman"/>
          <w:color w:val="000000"/>
          <w:lang w:eastAsia="en-GB"/>
        </w:rPr>
        <w:t xml:space="preserve">The criteria must be categorised as either essential or desirable; essential being </w:t>
      </w:r>
      <w:r w:rsidR="00574B5B" w:rsidRPr="00476FAE">
        <w:rPr>
          <w:rFonts w:eastAsia="Times New Roman"/>
          <w:color w:val="000000"/>
          <w:lang w:eastAsia="en-GB"/>
        </w:rPr>
        <w:t xml:space="preserve">applicable to </w:t>
      </w:r>
      <w:r w:rsidRPr="00476FAE">
        <w:rPr>
          <w:rFonts w:eastAsia="Times New Roman"/>
          <w:color w:val="000000"/>
          <w:lang w:eastAsia="en-GB"/>
        </w:rPr>
        <w:t xml:space="preserve">those criteria which the applicant </w:t>
      </w:r>
      <w:r w:rsidRPr="00476FAE">
        <w:rPr>
          <w:rFonts w:eastAsia="Times New Roman"/>
          <w:color w:val="000000"/>
          <w:u w:val="single"/>
          <w:lang w:eastAsia="en-GB"/>
        </w:rPr>
        <w:t>must</w:t>
      </w:r>
      <w:r w:rsidRPr="00476FAE">
        <w:rPr>
          <w:rFonts w:eastAsia="Times New Roman"/>
          <w:color w:val="000000"/>
          <w:lang w:eastAsia="en-GB"/>
        </w:rPr>
        <w:t xml:space="preserve"> </w:t>
      </w:r>
      <w:r w:rsidR="00E64F1C" w:rsidRPr="00476FAE">
        <w:rPr>
          <w:rFonts w:eastAsia="Times New Roman"/>
          <w:color w:val="000000"/>
          <w:lang w:eastAsia="en-GB"/>
        </w:rPr>
        <w:t xml:space="preserve">possess </w:t>
      </w:r>
      <w:r w:rsidRPr="00476FAE">
        <w:rPr>
          <w:rFonts w:eastAsia="Times New Roman"/>
          <w:color w:val="000000"/>
          <w:lang w:eastAsia="en-GB"/>
        </w:rPr>
        <w:t xml:space="preserve">to </w:t>
      </w:r>
      <w:r w:rsidR="005379AC" w:rsidRPr="00476FAE">
        <w:rPr>
          <w:rFonts w:eastAsia="Times New Roman"/>
          <w:color w:val="000000"/>
          <w:lang w:eastAsia="en-GB"/>
        </w:rPr>
        <w:t>perform the role adequately</w:t>
      </w:r>
      <w:r w:rsidRPr="00476FAE">
        <w:rPr>
          <w:rFonts w:eastAsia="Times New Roman"/>
          <w:color w:val="000000"/>
          <w:lang w:eastAsia="en-GB"/>
        </w:rPr>
        <w:t xml:space="preserve"> and desirable being </w:t>
      </w:r>
      <w:r w:rsidR="00574B5B" w:rsidRPr="00476FAE">
        <w:rPr>
          <w:rFonts w:eastAsia="Times New Roman"/>
          <w:color w:val="000000"/>
          <w:lang w:eastAsia="en-GB"/>
        </w:rPr>
        <w:t xml:space="preserve">applicable to </w:t>
      </w:r>
      <w:r w:rsidRPr="00476FAE">
        <w:rPr>
          <w:rFonts w:eastAsia="Times New Roman"/>
          <w:color w:val="000000"/>
          <w:lang w:eastAsia="en-GB"/>
        </w:rPr>
        <w:t>those criteria which</w:t>
      </w:r>
      <w:r w:rsidR="00476FAE">
        <w:rPr>
          <w:rFonts w:eastAsia="Times New Roman"/>
          <w:color w:val="000000"/>
          <w:lang w:eastAsia="en-GB"/>
        </w:rPr>
        <w:t>,</w:t>
      </w:r>
      <w:r w:rsidRPr="00476FAE">
        <w:rPr>
          <w:rFonts w:eastAsia="Times New Roman"/>
          <w:color w:val="000000"/>
          <w:lang w:eastAsia="en-GB"/>
        </w:rPr>
        <w:t xml:space="preserve"> </w:t>
      </w:r>
      <w:r w:rsidR="0000440B" w:rsidRPr="00476FAE">
        <w:rPr>
          <w:rFonts w:eastAsia="Times New Roman"/>
          <w:color w:val="000000"/>
          <w:lang w:eastAsia="en-GB"/>
        </w:rPr>
        <w:t xml:space="preserve">although likely to </w:t>
      </w:r>
      <w:r w:rsidRPr="00476FAE">
        <w:rPr>
          <w:rFonts w:eastAsia="Times New Roman"/>
          <w:color w:val="000000"/>
          <w:lang w:eastAsia="en-GB"/>
        </w:rPr>
        <w:t xml:space="preserve">enhance performance </w:t>
      </w:r>
      <w:r w:rsidR="00574B5B" w:rsidRPr="00476FAE">
        <w:rPr>
          <w:rFonts w:eastAsia="Times New Roman"/>
          <w:color w:val="000000"/>
          <w:lang w:eastAsia="en-GB"/>
        </w:rPr>
        <w:t xml:space="preserve">from </w:t>
      </w:r>
      <w:r w:rsidRPr="00476FAE">
        <w:rPr>
          <w:rFonts w:eastAsia="Times New Roman"/>
          <w:color w:val="000000"/>
          <w:lang w:eastAsia="en-GB"/>
        </w:rPr>
        <w:t>the outset</w:t>
      </w:r>
      <w:r w:rsidR="00476FAE">
        <w:rPr>
          <w:rFonts w:eastAsia="Times New Roman"/>
          <w:color w:val="000000"/>
          <w:lang w:eastAsia="en-GB"/>
        </w:rPr>
        <w:t>,</w:t>
      </w:r>
      <w:r w:rsidRPr="00476FAE">
        <w:rPr>
          <w:rFonts w:eastAsia="Times New Roman"/>
          <w:color w:val="000000"/>
          <w:lang w:eastAsia="en-GB"/>
        </w:rPr>
        <w:t xml:space="preserve"> could</w:t>
      </w:r>
      <w:r w:rsidR="00476FAE">
        <w:rPr>
          <w:rFonts w:eastAsia="Times New Roman"/>
          <w:color w:val="000000"/>
          <w:lang w:eastAsia="en-GB"/>
        </w:rPr>
        <w:t>,</w:t>
      </w:r>
      <w:r w:rsidRPr="00476FAE">
        <w:rPr>
          <w:rFonts w:eastAsia="Times New Roman"/>
          <w:color w:val="000000"/>
          <w:lang w:eastAsia="en-GB"/>
        </w:rPr>
        <w:t xml:space="preserve"> </w:t>
      </w:r>
      <w:r w:rsidR="00AF51E9">
        <w:rPr>
          <w:rFonts w:eastAsia="Times New Roman"/>
          <w:color w:val="000000"/>
          <w:lang w:eastAsia="en-GB"/>
        </w:rPr>
        <w:t xml:space="preserve">even </w:t>
      </w:r>
      <w:r w:rsidR="0000440B" w:rsidRPr="00476FAE">
        <w:rPr>
          <w:rFonts w:eastAsia="Times New Roman"/>
          <w:color w:val="000000"/>
          <w:lang w:eastAsia="en-GB"/>
        </w:rPr>
        <w:t>if not initially possessed</w:t>
      </w:r>
      <w:r w:rsidR="00476FAE">
        <w:rPr>
          <w:rFonts w:eastAsia="Times New Roman"/>
          <w:color w:val="000000"/>
          <w:lang w:eastAsia="en-GB"/>
        </w:rPr>
        <w:t>,</w:t>
      </w:r>
      <w:r w:rsidR="0000440B" w:rsidRPr="00476FAE">
        <w:rPr>
          <w:rFonts w:eastAsia="Times New Roman"/>
          <w:color w:val="000000"/>
          <w:lang w:eastAsia="en-GB"/>
        </w:rPr>
        <w:t xml:space="preserve"> </w:t>
      </w:r>
      <w:r w:rsidRPr="00476FAE">
        <w:rPr>
          <w:rFonts w:eastAsia="Times New Roman"/>
          <w:color w:val="000000"/>
          <w:lang w:eastAsia="en-GB"/>
        </w:rPr>
        <w:t>be developed over time with training.</w:t>
      </w:r>
    </w:p>
    <w:p w14:paraId="633D1436" w14:textId="77777777" w:rsidR="00E71583" w:rsidRPr="001E166A" w:rsidRDefault="00E71583" w:rsidP="00E71583">
      <w:pPr>
        <w:keepNext/>
        <w:widowControl w:val="0"/>
        <w:jc w:val="both"/>
        <w:outlineLvl w:val="0"/>
        <w:rPr>
          <w:rFonts w:eastAsia="Times New Roman" w:cs="Times New Roman"/>
          <w:b/>
          <w:bCs/>
          <w:kern w:val="32"/>
          <w:szCs w:val="32"/>
          <w:lang w:eastAsia="x-none"/>
        </w:rPr>
      </w:pPr>
    </w:p>
    <w:p w14:paraId="393D34C8" w14:textId="17E94127" w:rsidR="00E71583" w:rsidRPr="001E166A" w:rsidRDefault="00E71583" w:rsidP="000B605E">
      <w:pPr>
        <w:pStyle w:val="Heading1"/>
        <w:numPr>
          <w:ilvl w:val="0"/>
          <w:numId w:val="19"/>
        </w:numPr>
      </w:pPr>
      <w:bookmarkStart w:id="17" w:name="_Toc62159140"/>
      <w:r w:rsidRPr="001E166A">
        <w:t>Advertisement</w:t>
      </w:r>
      <w:bookmarkEnd w:id="17"/>
    </w:p>
    <w:p w14:paraId="7C1EBC56" w14:textId="77777777" w:rsidR="00E71583" w:rsidRPr="001E166A" w:rsidRDefault="00E71583" w:rsidP="00E71583">
      <w:pPr>
        <w:widowControl w:val="0"/>
        <w:shd w:val="clear" w:color="auto" w:fill="FFFFFF"/>
        <w:jc w:val="both"/>
        <w:textAlignment w:val="top"/>
        <w:rPr>
          <w:rFonts w:eastAsia="Times New Roman"/>
          <w:color w:val="000000"/>
          <w:lang w:eastAsia="en-GB"/>
        </w:rPr>
      </w:pPr>
    </w:p>
    <w:p w14:paraId="5D94A4D5" w14:textId="60E7473F" w:rsidR="002D0B83" w:rsidRPr="00476FAE" w:rsidRDefault="002D0B83" w:rsidP="002D0B83">
      <w:pPr>
        <w:pStyle w:val="ListParagraph"/>
        <w:widowControl w:val="0"/>
        <w:numPr>
          <w:ilvl w:val="1"/>
          <w:numId w:val="19"/>
        </w:numPr>
        <w:jc w:val="both"/>
        <w:rPr>
          <w:rFonts w:eastAsia="Times New Roman"/>
        </w:rPr>
      </w:pPr>
      <w:r w:rsidRPr="00476FAE">
        <w:rPr>
          <w:rFonts w:eastAsia="Times New Roman"/>
        </w:rPr>
        <w:t xml:space="preserve">The job description and person specification which appear in the advertisement will enable </w:t>
      </w:r>
      <w:r w:rsidRPr="00476FAE">
        <w:rPr>
          <w:rFonts w:eastAsia="Times New Roman"/>
        </w:rPr>
        <w:lastRenderedPageBreak/>
        <w:t>both the selection panel and the potential applicants to identify both the key functions of the role and the qualifications, skills, experience and attributes believed to be necessary in a successful candidate.</w:t>
      </w:r>
    </w:p>
    <w:p w14:paraId="36C93831" w14:textId="77777777" w:rsidR="002D0B83" w:rsidRPr="00476FAE" w:rsidRDefault="002D0B83" w:rsidP="002D0B83">
      <w:pPr>
        <w:pStyle w:val="ListParagraph"/>
        <w:widowControl w:val="0"/>
        <w:ind w:left="624"/>
        <w:jc w:val="both"/>
        <w:rPr>
          <w:rFonts w:eastAsia="Times New Roman"/>
        </w:rPr>
      </w:pPr>
    </w:p>
    <w:p w14:paraId="422C2DB9" w14:textId="6E3C0471" w:rsidR="00EA21A3" w:rsidRPr="00476FAE"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476FAE">
        <w:rPr>
          <w:rFonts w:eastAsia="Times New Roman"/>
          <w:color w:val="000000"/>
          <w:lang w:eastAsia="en-GB"/>
        </w:rPr>
        <w:t>Any advertisement needs to be designed and presented effectively to ensure the right candidates are attracted.  Advertisements must be tailored to the level of the target audience and should always be clear</w:t>
      </w:r>
      <w:r w:rsidR="00574B5B" w:rsidRPr="00476FAE">
        <w:rPr>
          <w:rFonts w:eastAsia="Times New Roman"/>
          <w:color w:val="000000"/>
          <w:lang w:eastAsia="en-GB"/>
        </w:rPr>
        <w:t>ly worded</w:t>
      </w:r>
      <w:r w:rsidRPr="00476FAE">
        <w:rPr>
          <w:rFonts w:eastAsia="Times New Roman"/>
          <w:color w:val="000000"/>
          <w:lang w:eastAsia="en-GB"/>
        </w:rPr>
        <w:t xml:space="preserve"> and easily understood. </w:t>
      </w:r>
      <w:r w:rsidR="0000440B" w:rsidRPr="00476FAE">
        <w:rPr>
          <w:rFonts w:eastAsia="Times New Roman"/>
          <w:color w:val="000000"/>
          <w:lang w:eastAsia="en-GB"/>
        </w:rPr>
        <w:t xml:space="preserve"> All advertisements, whether for internal or external placement, should carry the same information.  </w:t>
      </w:r>
      <w:r w:rsidRPr="00476FAE">
        <w:rPr>
          <w:rFonts w:eastAsia="Times New Roman"/>
          <w:color w:val="000000"/>
          <w:lang w:eastAsia="en-GB"/>
        </w:rPr>
        <w:t xml:space="preserve"> </w:t>
      </w:r>
    </w:p>
    <w:p w14:paraId="33E2DD10" w14:textId="77777777" w:rsidR="00EA21A3" w:rsidRPr="00476FAE" w:rsidRDefault="00EA21A3" w:rsidP="00E71583">
      <w:pPr>
        <w:widowControl w:val="0"/>
        <w:shd w:val="clear" w:color="auto" w:fill="FFFFFF"/>
        <w:ind w:hanging="851"/>
        <w:jc w:val="both"/>
        <w:textAlignment w:val="top"/>
        <w:rPr>
          <w:rFonts w:eastAsia="Times New Roman"/>
          <w:color w:val="000000"/>
          <w:lang w:eastAsia="en-GB"/>
        </w:rPr>
      </w:pPr>
    </w:p>
    <w:p w14:paraId="214773E6" w14:textId="4ACD6A86" w:rsidR="00E71583" w:rsidRPr="00476FAE" w:rsidRDefault="00EA21A3" w:rsidP="0000440B">
      <w:pPr>
        <w:pStyle w:val="ListParagraph"/>
        <w:widowControl w:val="0"/>
        <w:numPr>
          <w:ilvl w:val="1"/>
          <w:numId w:val="19"/>
        </w:numPr>
        <w:shd w:val="clear" w:color="auto" w:fill="FFFFFF"/>
        <w:jc w:val="both"/>
        <w:textAlignment w:val="top"/>
        <w:rPr>
          <w:rFonts w:eastAsia="Times New Roman"/>
          <w:color w:val="000000"/>
          <w:lang w:eastAsia="en-GB"/>
        </w:rPr>
      </w:pPr>
      <w:r w:rsidRPr="00476FAE">
        <w:rPr>
          <w:rFonts w:eastAsia="Times New Roman"/>
          <w:color w:val="000000"/>
          <w:lang w:eastAsia="en-GB"/>
        </w:rPr>
        <w:t>Advertisements</w:t>
      </w:r>
      <w:r w:rsidR="00E71583" w:rsidRPr="00476FAE">
        <w:rPr>
          <w:rFonts w:eastAsia="Times New Roman"/>
          <w:color w:val="000000"/>
          <w:lang w:eastAsia="en-GB"/>
        </w:rPr>
        <w:t xml:space="preserve"> must be non-discriminatory and should avoid </w:t>
      </w:r>
      <w:r w:rsidR="0000440B" w:rsidRPr="00476FAE">
        <w:rPr>
          <w:rFonts w:eastAsia="Times New Roman"/>
          <w:color w:val="000000"/>
          <w:lang w:eastAsia="en-GB"/>
        </w:rPr>
        <w:t xml:space="preserve">use of </w:t>
      </w:r>
      <w:r w:rsidR="00E71583" w:rsidRPr="00476FAE">
        <w:rPr>
          <w:rFonts w:eastAsia="Times New Roman"/>
          <w:color w:val="000000"/>
          <w:lang w:eastAsia="en-GB"/>
        </w:rPr>
        <w:t xml:space="preserve">any </w:t>
      </w:r>
      <w:r w:rsidR="0000440B" w:rsidRPr="00476FAE">
        <w:rPr>
          <w:rFonts w:eastAsia="Times New Roman"/>
          <w:color w:val="000000"/>
          <w:lang w:eastAsia="en-GB"/>
        </w:rPr>
        <w:t>language which is culturally or gender</w:t>
      </w:r>
      <w:r w:rsidR="00E71583" w:rsidRPr="00476FAE">
        <w:rPr>
          <w:rFonts w:eastAsia="Times New Roman"/>
          <w:color w:val="000000"/>
          <w:lang w:eastAsia="en-GB"/>
        </w:rPr>
        <w:t xml:space="preserve"> specific.  </w:t>
      </w:r>
      <w:r w:rsidR="0000440B" w:rsidRPr="00476FAE">
        <w:rPr>
          <w:rFonts w:eastAsia="Times New Roman"/>
          <w:color w:val="000000"/>
          <w:lang w:eastAsia="en-GB"/>
        </w:rPr>
        <w:t>(As an example, t</w:t>
      </w:r>
      <w:r w:rsidR="0000440B" w:rsidRPr="00476FAE">
        <w:rPr>
          <w:rFonts w:eastAsia="Times New Roman"/>
        </w:rPr>
        <w:t xml:space="preserve">o avoid accusations of age discrimination it is advisable not to use such phrases as ‘young and dynamic’, ‘would suit someone who has just qualified’, ‘minimum of ten years' experience’ or similar, as these may lead to age bias.)  </w:t>
      </w:r>
    </w:p>
    <w:p w14:paraId="436796B2" w14:textId="77777777" w:rsidR="00E71583" w:rsidRPr="00476FAE" w:rsidRDefault="00E71583" w:rsidP="00E71583">
      <w:pPr>
        <w:widowControl w:val="0"/>
        <w:ind w:hanging="851"/>
        <w:jc w:val="both"/>
        <w:rPr>
          <w:rFonts w:eastAsia="Times New Roman"/>
        </w:rPr>
      </w:pPr>
    </w:p>
    <w:p w14:paraId="780D06D3" w14:textId="702117BB" w:rsidR="00E71583" w:rsidRPr="00476FAE" w:rsidRDefault="00E71583" w:rsidP="000B605E">
      <w:pPr>
        <w:pStyle w:val="ListParagraph"/>
        <w:widowControl w:val="0"/>
        <w:numPr>
          <w:ilvl w:val="1"/>
          <w:numId w:val="19"/>
        </w:numPr>
        <w:jc w:val="both"/>
        <w:rPr>
          <w:rFonts w:eastAsia="Times New Roman"/>
        </w:rPr>
      </w:pPr>
      <w:r w:rsidRPr="00476FAE">
        <w:rPr>
          <w:rFonts w:eastAsia="Times New Roman"/>
        </w:rPr>
        <w:t xml:space="preserve">In terms of a </w:t>
      </w:r>
      <w:r w:rsidR="00574B5B" w:rsidRPr="00476FAE">
        <w:rPr>
          <w:rFonts w:eastAsia="Times New Roman"/>
        </w:rPr>
        <w:t>‘</w:t>
      </w:r>
      <w:r w:rsidRPr="00476FAE">
        <w:rPr>
          <w:rFonts w:eastAsia="Times New Roman"/>
        </w:rPr>
        <w:t>genuine occupational requirement</w:t>
      </w:r>
      <w:r w:rsidR="00574B5B" w:rsidRPr="00476FAE">
        <w:rPr>
          <w:rFonts w:eastAsia="Times New Roman"/>
        </w:rPr>
        <w:t>’</w:t>
      </w:r>
      <w:r w:rsidRPr="00476FAE">
        <w:rPr>
          <w:rFonts w:eastAsia="Times New Roman"/>
        </w:rPr>
        <w:t xml:space="preserve"> (GOR), it is p</w:t>
      </w:r>
      <w:r w:rsidR="00421D32" w:rsidRPr="00476FAE">
        <w:rPr>
          <w:rFonts w:eastAsia="Times New Roman"/>
        </w:rPr>
        <w:t>ermiss</w:t>
      </w:r>
      <w:r w:rsidRPr="00476FAE">
        <w:rPr>
          <w:rFonts w:eastAsia="Times New Roman"/>
        </w:rPr>
        <w:t xml:space="preserve">ible to advertise for a person of a particular age, gender, race, religion etc provided the employer can demonstrate there is </w:t>
      </w:r>
      <w:bookmarkStart w:id="18" w:name="_Hlk513981981"/>
      <w:r w:rsidR="001D2C0D" w:rsidRPr="00476FAE">
        <w:rPr>
          <w:rFonts w:eastAsia="Times New Roman"/>
        </w:rPr>
        <w:t xml:space="preserve">a specific </w:t>
      </w:r>
      <w:bookmarkEnd w:id="18"/>
      <w:r w:rsidRPr="00476FAE">
        <w:rPr>
          <w:rFonts w:eastAsia="Times New Roman"/>
        </w:rPr>
        <w:t>requirement and that the action is proportionate to the aim</w:t>
      </w:r>
      <w:r w:rsidR="00574B5B" w:rsidRPr="00476FAE">
        <w:rPr>
          <w:rFonts w:eastAsia="Times New Roman"/>
        </w:rPr>
        <w:t xml:space="preserve">, in other words that this cannot </w:t>
      </w:r>
      <w:r w:rsidR="00B82652" w:rsidRPr="00476FAE">
        <w:rPr>
          <w:rFonts w:eastAsia="Times New Roman"/>
        </w:rPr>
        <w:t xml:space="preserve">reasonably </w:t>
      </w:r>
      <w:r w:rsidR="00574B5B" w:rsidRPr="00476FAE">
        <w:rPr>
          <w:rFonts w:eastAsia="Times New Roman"/>
        </w:rPr>
        <w:t xml:space="preserve">be achieved by </w:t>
      </w:r>
      <w:r w:rsidR="008223BE" w:rsidRPr="00476FAE">
        <w:rPr>
          <w:rFonts w:eastAsia="Times New Roman"/>
        </w:rPr>
        <w:t>any other means</w:t>
      </w:r>
      <w:r w:rsidRPr="00476FAE">
        <w:rPr>
          <w:rFonts w:eastAsia="Times New Roman"/>
        </w:rPr>
        <w:t xml:space="preserve">.  It is good practice that a statement </w:t>
      </w:r>
      <w:r w:rsidR="00E8625E" w:rsidRPr="00476FAE">
        <w:rPr>
          <w:rFonts w:eastAsia="Times New Roman"/>
        </w:rPr>
        <w:t xml:space="preserve">to this effect </w:t>
      </w:r>
      <w:r w:rsidRPr="00476FAE">
        <w:rPr>
          <w:rFonts w:eastAsia="Times New Roman"/>
        </w:rPr>
        <w:t>is added to any advertisement that contains a GOR</w:t>
      </w:r>
      <w:r w:rsidR="00E8625E" w:rsidRPr="00476FAE">
        <w:rPr>
          <w:rFonts w:eastAsia="Times New Roman"/>
        </w:rPr>
        <w:t>,</w:t>
      </w:r>
      <w:r w:rsidRPr="00476FAE">
        <w:rPr>
          <w:rFonts w:eastAsia="Times New Roman"/>
        </w:rPr>
        <w:t xml:space="preserve"> specifying </w:t>
      </w:r>
      <w:r w:rsidR="00C7518C" w:rsidRPr="00476FAE">
        <w:rPr>
          <w:rFonts w:eastAsia="Times New Roman"/>
        </w:rPr>
        <w:t xml:space="preserve">that </w:t>
      </w:r>
      <w:r w:rsidR="00452D39" w:rsidRPr="00476FAE">
        <w:rPr>
          <w:rFonts w:eastAsia="Times New Roman"/>
        </w:rPr>
        <w:t xml:space="preserve">said </w:t>
      </w:r>
      <w:r w:rsidR="00C7518C" w:rsidRPr="00476FAE">
        <w:rPr>
          <w:rFonts w:eastAsia="Times New Roman"/>
        </w:rPr>
        <w:t>requirement is 'permitted under Schedule 9, part 1 of the Equality Act 2010</w:t>
      </w:r>
      <w:r w:rsidR="00D136C2" w:rsidRPr="00476FAE">
        <w:rPr>
          <w:rFonts w:eastAsia="Times New Roman"/>
        </w:rPr>
        <w:t>,</w:t>
      </w:r>
      <w:r w:rsidR="00C7518C" w:rsidRPr="00476FAE">
        <w:rPr>
          <w:rFonts w:eastAsia="Times New Roman"/>
        </w:rPr>
        <w:t xml:space="preserve"> </w:t>
      </w:r>
      <w:r w:rsidRPr="00476FAE">
        <w:rPr>
          <w:rFonts w:eastAsia="Times New Roman"/>
        </w:rPr>
        <w:t xml:space="preserve">which </w:t>
      </w:r>
      <w:bookmarkStart w:id="19" w:name="_Hlk513982044"/>
      <w:r w:rsidR="001D2C0D" w:rsidRPr="00476FAE">
        <w:rPr>
          <w:rFonts w:eastAsia="Times New Roman"/>
        </w:rPr>
        <w:t xml:space="preserve">is </w:t>
      </w:r>
      <w:r w:rsidR="00C7518C" w:rsidRPr="00476FAE">
        <w:rPr>
          <w:rFonts w:eastAsia="Times New Roman"/>
        </w:rPr>
        <w:t xml:space="preserve">deemed </w:t>
      </w:r>
      <w:r w:rsidR="001D2C0D" w:rsidRPr="00476FAE">
        <w:rPr>
          <w:rFonts w:eastAsia="Times New Roman"/>
        </w:rPr>
        <w:t>relevant to the circumstances</w:t>
      </w:r>
      <w:bookmarkEnd w:id="19"/>
      <w:r w:rsidR="00D136C2" w:rsidRPr="00476FAE">
        <w:rPr>
          <w:rFonts w:eastAsia="Times New Roman"/>
        </w:rPr>
        <w:t>’</w:t>
      </w:r>
      <w:r w:rsidRPr="00476FAE">
        <w:rPr>
          <w:rFonts w:eastAsia="Times New Roman"/>
        </w:rPr>
        <w:t>.</w:t>
      </w:r>
    </w:p>
    <w:p w14:paraId="220CA462" w14:textId="77777777" w:rsidR="00C7518C" w:rsidRPr="00476FAE" w:rsidRDefault="00C7518C" w:rsidP="00E71583">
      <w:pPr>
        <w:widowControl w:val="0"/>
        <w:ind w:hanging="851"/>
        <w:jc w:val="both"/>
        <w:rPr>
          <w:rFonts w:eastAsia="Times New Roman"/>
        </w:rPr>
      </w:pPr>
    </w:p>
    <w:p w14:paraId="702625D8" w14:textId="794A5B90" w:rsidR="00883649" w:rsidRPr="00476FAE" w:rsidRDefault="00883649" w:rsidP="000B605E">
      <w:pPr>
        <w:pStyle w:val="ListParagraph"/>
        <w:widowControl w:val="0"/>
        <w:numPr>
          <w:ilvl w:val="1"/>
          <w:numId w:val="19"/>
        </w:numPr>
        <w:jc w:val="both"/>
        <w:rPr>
          <w:rFonts w:eastAsia="Times New Roman"/>
        </w:rPr>
      </w:pPr>
      <w:r w:rsidRPr="00476FAE">
        <w:rPr>
          <w:rFonts w:eastAsia="Times New Roman"/>
        </w:rPr>
        <w:t xml:space="preserve">An equal opportunities statement </w:t>
      </w:r>
      <w:r w:rsidR="00452D39" w:rsidRPr="00476FAE">
        <w:rPr>
          <w:rFonts w:eastAsia="Times New Roman"/>
        </w:rPr>
        <w:t>(</w:t>
      </w:r>
      <w:r w:rsidR="00452D39" w:rsidRPr="00476FAE">
        <w:rPr>
          <w:rFonts w:eastAsia="Times New Roman"/>
          <w:color w:val="000000"/>
          <w:lang w:eastAsia="en-GB"/>
        </w:rPr>
        <w:t>which will confirm the organisation as one which will welcome applications from all sections of the community)</w:t>
      </w:r>
      <w:r w:rsidR="00452D39" w:rsidRPr="00476FAE">
        <w:rPr>
          <w:rFonts w:eastAsia="Times New Roman"/>
        </w:rPr>
        <w:t xml:space="preserve"> </w:t>
      </w:r>
      <w:r w:rsidRPr="00476FAE">
        <w:rPr>
          <w:rFonts w:eastAsia="Times New Roman"/>
        </w:rPr>
        <w:t xml:space="preserve">should be included in the text and commitment to safeguarding </w:t>
      </w:r>
      <w:r w:rsidR="002D0B83" w:rsidRPr="00476FAE">
        <w:rPr>
          <w:rFonts w:eastAsia="Times New Roman"/>
        </w:rPr>
        <w:t xml:space="preserve">should also be </w:t>
      </w:r>
      <w:r w:rsidRPr="00476FAE">
        <w:rPr>
          <w:rFonts w:eastAsia="Times New Roman"/>
        </w:rPr>
        <w:t xml:space="preserve">emphasised.  An example of appropriate wording </w:t>
      </w:r>
      <w:r w:rsidR="002D0B83" w:rsidRPr="00476FAE">
        <w:rPr>
          <w:rFonts w:eastAsia="Times New Roman"/>
        </w:rPr>
        <w:t xml:space="preserve">for the latter concept </w:t>
      </w:r>
      <w:r w:rsidRPr="00476FAE">
        <w:rPr>
          <w:rFonts w:eastAsia="Times New Roman"/>
        </w:rPr>
        <w:t>would be:</w:t>
      </w:r>
    </w:p>
    <w:p w14:paraId="04256159" w14:textId="7E490EBF" w:rsidR="00883649" w:rsidRPr="00476FAE" w:rsidRDefault="00D136C2" w:rsidP="000349F8">
      <w:pPr>
        <w:pStyle w:val="ListParagraph"/>
        <w:widowControl w:val="0"/>
        <w:spacing w:before="120"/>
        <w:ind w:left="624"/>
        <w:contextualSpacing w:val="0"/>
        <w:jc w:val="both"/>
        <w:rPr>
          <w:rFonts w:eastAsia="Times New Roman"/>
        </w:rPr>
      </w:pPr>
      <w:r w:rsidRPr="00476FAE">
        <w:rPr>
          <w:rFonts w:eastAsia="Times New Roman"/>
        </w:rPr>
        <w:t>“</w:t>
      </w:r>
      <w:r w:rsidR="00883649" w:rsidRPr="00476FAE">
        <w:rPr>
          <w:rFonts w:eastAsia="Times New Roman"/>
          <w:i/>
        </w:rPr>
        <w:t xml:space="preserve">XX </w:t>
      </w:r>
      <w:r w:rsidR="00FE3465" w:rsidRPr="00476FAE">
        <w:rPr>
          <w:rFonts w:eastAsia="Times New Roman"/>
          <w:i/>
        </w:rPr>
        <w:t>School</w:t>
      </w:r>
      <w:r w:rsidR="00883649" w:rsidRPr="00476FAE">
        <w:rPr>
          <w:rFonts w:eastAsia="Times New Roman"/>
          <w:i/>
        </w:rPr>
        <w:t xml:space="preserve"> is committed to safeguarding and promoting the welfare of children and young people and expects staff and volunteers to share this commitment</w:t>
      </w:r>
      <w:r w:rsidR="00883649" w:rsidRPr="00476FAE">
        <w:rPr>
          <w:rFonts w:eastAsia="Times New Roman"/>
        </w:rPr>
        <w:t>.</w:t>
      </w:r>
      <w:r w:rsidRPr="00476FAE">
        <w:rPr>
          <w:rFonts w:eastAsia="Times New Roman"/>
        </w:rPr>
        <w:t>”</w:t>
      </w:r>
    </w:p>
    <w:p w14:paraId="03A3AAD6" w14:textId="77777777" w:rsidR="00E71583" w:rsidRPr="00476FAE" w:rsidRDefault="00E71583" w:rsidP="002D0B83">
      <w:pPr>
        <w:widowControl w:val="0"/>
        <w:jc w:val="both"/>
        <w:rPr>
          <w:rFonts w:eastAsia="Times New Roman"/>
        </w:rPr>
      </w:pPr>
    </w:p>
    <w:p w14:paraId="38DD909F" w14:textId="0441474F" w:rsidR="00E71583" w:rsidRPr="00476FAE" w:rsidRDefault="00E71583" w:rsidP="000B605E">
      <w:pPr>
        <w:pStyle w:val="ListParagraph"/>
        <w:widowControl w:val="0"/>
        <w:numPr>
          <w:ilvl w:val="1"/>
          <w:numId w:val="19"/>
        </w:numPr>
        <w:rPr>
          <w:rFonts w:eastAsia="Times New Roman"/>
          <w:lang w:eastAsia="en-GB"/>
        </w:rPr>
      </w:pPr>
      <w:r w:rsidRPr="00476FAE">
        <w:rPr>
          <w:rFonts w:eastAsia="Times New Roman"/>
        </w:rPr>
        <w:t>Factors to consider</w:t>
      </w:r>
      <w:r w:rsidR="00345D24" w:rsidRPr="00476FAE">
        <w:rPr>
          <w:rFonts w:eastAsia="Times New Roman"/>
        </w:rPr>
        <w:t xml:space="preserve"> when drafting the advertisement include the following</w:t>
      </w:r>
      <w:r w:rsidRPr="00476FAE">
        <w:rPr>
          <w:rFonts w:eastAsia="Times New Roman"/>
        </w:rPr>
        <w:t>:</w:t>
      </w:r>
      <w:r w:rsidRPr="00476FAE">
        <w:rPr>
          <w:rFonts w:eastAsia="Times New Roman"/>
          <w:u w:val="single"/>
        </w:rPr>
        <w:t xml:space="preserve"> </w:t>
      </w:r>
    </w:p>
    <w:p w14:paraId="270200C9" w14:textId="4AE13330" w:rsidR="00E71583" w:rsidRPr="001E166A" w:rsidRDefault="00E71583" w:rsidP="000B605E">
      <w:pPr>
        <w:widowControl w:val="0"/>
        <w:numPr>
          <w:ilvl w:val="0"/>
          <w:numId w:val="23"/>
        </w:numPr>
        <w:spacing w:before="120"/>
        <w:ind w:left="1135" w:hanging="284"/>
        <w:jc w:val="both"/>
        <w:rPr>
          <w:rFonts w:eastAsia="Times New Roman"/>
          <w:lang w:eastAsia="en-GB"/>
        </w:rPr>
      </w:pPr>
      <w:r w:rsidRPr="00476FAE">
        <w:rPr>
          <w:rFonts w:eastAsia="Times New Roman"/>
          <w:lang w:eastAsia="en-GB"/>
        </w:rPr>
        <w:t xml:space="preserve">keep the text short and simple while giving the main aspects of the </w:t>
      </w:r>
      <w:r w:rsidR="00BF5F10" w:rsidRPr="00476FAE">
        <w:rPr>
          <w:rFonts w:eastAsia="Times New Roman"/>
        </w:rPr>
        <w:t>post</w:t>
      </w:r>
      <w:r w:rsidR="00EA21A3" w:rsidRPr="00476FAE">
        <w:rPr>
          <w:rFonts w:eastAsia="Times New Roman"/>
          <w:lang w:eastAsia="en-GB"/>
        </w:rPr>
        <w:t xml:space="preserve"> such as:</w:t>
      </w:r>
      <w:r w:rsidRPr="00476FAE">
        <w:rPr>
          <w:rFonts w:eastAsia="Times New Roman"/>
          <w:lang w:eastAsia="en-GB"/>
        </w:rPr>
        <w:t xml:space="preserve"> pay, career prospects, location, contract length, suitability for job share, fixed term</w:t>
      </w:r>
      <w:r w:rsidRPr="001E166A">
        <w:rPr>
          <w:rFonts w:eastAsia="Times New Roman"/>
          <w:lang w:eastAsia="en-GB"/>
        </w:rPr>
        <w:t xml:space="preserve"> etc</w:t>
      </w:r>
    </w:p>
    <w:p w14:paraId="12E4F916" w14:textId="0EF02D44" w:rsidR="00E71583" w:rsidRPr="001E166A" w:rsidRDefault="00E71583" w:rsidP="000B605E">
      <w:pPr>
        <w:widowControl w:val="0"/>
        <w:numPr>
          <w:ilvl w:val="0"/>
          <w:numId w:val="23"/>
        </w:numPr>
        <w:spacing w:before="120"/>
        <w:ind w:left="1135" w:hanging="284"/>
        <w:jc w:val="both"/>
        <w:rPr>
          <w:rFonts w:eastAsia="Times New Roman"/>
          <w:lang w:eastAsia="en-GB"/>
        </w:rPr>
      </w:pPr>
      <w:r w:rsidRPr="001E166A">
        <w:rPr>
          <w:rFonts w:eastAsia="Times New Roman"/>
          <w:lang w:eastAsia="en-GB"/>
        </w:rPr>
        <w:t>make clear the form of reply and the closing date for applications</w:t>
      </w:r>
      <w:r w:rsidR="00454A8E" w:rsidRPr="001E166A">
        <w:rPr>
          <w:rFonts w:eastAsia="Times New Roman"/>
          <w:lang w:eastAsia="en-GB"/>
        </w:rPr>
        <w:t>*</w:t>
      </w:r>
      <w:r w:rsidRPr="001E166A">
        <w:rPr>
          <w:rFonts w:eastAsia="Times New Roman"/>
          <w:lang w:eastAsia="en-GB"/>
        </w:rPr>
        <w:t xml:space="preserve"> </w:t>
      </w:r>
    </w:p>
    <w:p w14:paraId="75348134" w14:textId="77777777" w:rsidR="00E71583" w:rsidRPr="001E166A" w:rsidRDefault="00E71583" w:rsidP="000B605E">
      <w:pPr>
        <w:widowControl w:val="0"/>
        <w:numPr>
          <w:ilvl w:val="0"/>
          <w:numId w:val="23"/>
        </w:numPr>
        <w:spacing w:before="120"/>
        <w:ind w:left="1135" w:hanging="284"/>
        <w:jc w:val="both"/>
        <w:rPr>
          <w:rFonts w:eastAsia="Times New Roman"/>
          <w:u w:val="single"/>
        </w:rPr>
      </w:pPr>
      <w:r w:rsidRPr="001E166A">
        <w:rPr>
          <w:rFonts w:eastAsia="Times New Roman"/>
          <w:lang w:eastAsia="en-GB"/>
        </w:rPr>
        <w:t>ensure an appropriate contact name and phone number for further information and enquiries</w:t>
      </w:r>
    </w:p>
    <w:p w14:paraId="7A4D9B47" w14:textId="6F367E03" w:rsidR="00E71583" w:rsidRPr="001E166A" w:rsidRDefault="00E71583" w:rsidP="000B605E">
      <w:pPr>
        <w:widowControl w:val="0"/>
        <w:numPr>
          <w:ilvl w:val="0"/>
          <w:numId w:val="23"/>
        </w:numPr>
        <w:shd w:val="clear" w:color="auto" w:fill="FFFFFF"/>
        <w:spacing w:before="120"/>
        <w:ind w:left="1135" w:hanging="284"/>
        <w:jc w:val="both"/>
        <w:textAlignment w:val="top"/>
        <w:rPr>
          <w:rFonts w:eastAsia="Times New Roman"/>
          <w:lang w:eastAsia="en-GB"/>
        </w:rPr>
      </w:pPr>
      <w:r w:rsidRPr="001E166A">
        <w:rPr>
          <w:rFonts w:eastAsia="Times New Roman"/>
          <w:lang w:eastAsia="en-GB"/>
        </w:rPr>
        <w:t xml:space="preserve">confirm the requirement for a Disclosure and Barring Check </w:t>
      </w:r>
      <w:r w:rsidR="005379AC" w:rsidRPr="001E166A">
        <w:rPr>
          <w:rFonts w:eastAsia="Times New Roman"/>
          <w:lang w:eastAsia="en-GB"/>
        </w:rPr>
        <w:t xml:space="preserve">(and/or other relevant declarations) </w:t>
      </w:r>
      <w:r w:rsidRPr="001E166A">
        <w:rPr>
          <w:rFonts w:eastAsia="Times New Roman"/>
          <w:lang w:eastAsia="en-GB"/>
        </w:rPr>
        <w:t>appropriate to the post</w:t>
      </w:r>
      <w:r w:rsidR="00F828FF">
        <w:rPr>
          <w:rFonts w:eastAsia="Times New Roman"/>
          <w:lang w:eastAsia="en-GB"/>
        </w:rPr>
        <w:t>.</w:t>
      </w:r>
    </w:p>
    <w:p w14:paraId="6654C27A" w14:textId="0DC467B9" w:rsidR="00454A8E" w:rsidRPr="00F52FFB" w:rsidRDefault="00454A8E" w:rsidP="003B14F4">
      <w:pPr>
        <w:pStyle w:val="ListParagraph"/>
        <w:widowControl w:val="0"/>
        <w:shd w:val="clear" w:color="auto" w:fill="FFFFFF"/>
        <w:spacing w:before="60"/>
        <w:ind w:left="1134"/>
        <w:jc w:val="both"/>
        <w:textAlignment w:val="top"/>
        <w:rPr>
          <w:rFonts w:eastAsia="Times New Roman"/>
          <w:lang w:eastAsia="en-GB"/>
        </w:rPr>
      </w:pPr>
      <w:r w:rsidRPr="00F52FFB">
        <w:rPr>
          <w:rFonts w:eastAsia="Times New Roman"/>
          <w:lang w:eastAsia="en-GB"/>
        </w:rPr>
        <w:t>*</w:t>
      </w:r>
      <w:r w:rsidRPr="00F52FFB">
        <w:rPr>
          <w:rFonts w:eastAsia="Times New Roman"/>
          <w:i/>
          <w:lang w:eastAsia="en-GB"/>
        </w:rPr>
        <w:t xml:space="preserve">the closing date for applications should be </w:t>
      </w:r>
      <w:r w:rsidR="0043150E">
        <w:rPr>
          <w:rFonts w:eastAsia="Times New Roman"/>
          <w:i/>
          <w:lang w:eastAsia="en-GB"/>
        </w:rPr>
        <w:t>no less than</w:t>
      </w:r>
      <w:r w:rsidRPr="00F52FFB">
        <w:rPr>
          <w:rFonts w:eastAsia="Times New Roman"/>
          <w:i/>
          <w:lang w:eastAsia="en-GB"/>
        </w:rPr>
        <w:t xml:space="preserve"> two weeks after the advertisement has appeared</w:t>
      </w:r>
      <w:r w:rsidR="002813FC">
        <w:rPr>
          <w:rFonts w:eastAsia="Times New Roman"/>
          <w:i/>
          <w:lang w:eastAsia="en-GB"/>
        </w:rPr>
        <w:t>.</w:t>
      </w:r>
    </w:p>
    <w:p w14:paraId="414B1F01" w14:textId="77777777" w:rsidR="00454A8E" w:rsidRPr="001E166A" w:rsidRDefault="00454A8E" w:rsidP="002A0D9D">
      <w:pPr>
        <w:widowControl w:val="0"/>
        <w:shd w:val="clear" w:color="auto" w:fill="FFFFFF"/>
        <w:ind w:hanging="851"/>
        <w:jc w:val="both"/>
        <w:textAlignment w:val="top"/>
        <w:rPr>
          <w:rFonts w:eastAsia="Times New Roman"/>
          <w:lang w:eastAsia="en-GB"/>
        </w:rPr>
      </w:pPr>
    </w:p>
    <w:p w14:paraId="5CD59144" w14:textId="21F80F21" w:rsidR="00E71583" w:rsidRPr="00F52FFB"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F52FFB">
        <w:rPr>
          <w:rFonts w:eastAsia="Times New Roman"/>
          <w:lang w:eastAsia="en-GB"/>
        </w:rPr>
        <w:t xml:space="preserve">It is good practice to advertise all vacancies externally to avoid </w:t>
      </w:r>
      <w:r w:rsidR="001D2C0D" w:rsidRPr="00F52FFB">
        <w:rPr>
          <w:rFonts w:eastAsia="Times New Roman"/>
          <w:lang w:eastAsia="en-GB"/>
        </w:rPr>
        <w:t xml:space="preserve">any </w:t>
      </w:r>
      <w:r w:rsidRPr="00F52FFB">
        <w:rPr>
          <w:rFonts w:eastAsia="Times New Roman"/>
          <w:lang w:eastAsia="en-GB"/>
        </w:rPr>
        <w:t xml:space="preserve">potential claim of discrimination – however, where there is a reduction in the </w:t>
      </w:r>
      <w:r w:rsidRPr="00F52FFB">
        <w:rPr>
          <w:rFonts w:eastAsia="Times New Roman"/>
          <w:color w:val="000000"/>
          <w:lang w:eastAsia="en-GB"/>
        </w:rPr>
        <w:t>workforce or developmental reasons, posts will be recruited from existing staff.</w:t>
      </w:r>
    </w:p>
    <w:p w14:paraId="0832C03D" w14:textId="77777777" w:rsidR="00E71583" w:rsidRPr="001E166A" w:rsidRDefault="00E71583" w:rsidP="00E71583">
      <w:pPr>
        <w:widowControl w:val="0"/>
        <w:shd w:val="clear" w:color="auto" w:fill="FFFFFF"/>
        <w:jc w:val="both"/>
        <w:textAlignment w:val="top"/>
        <w:rPr>
          <w:rFonts w:eastAsia="Times New Roman"/>
          <w:color w:val="000000"/>
          <w:lang w:eastAsia="en-GB"/>
        </w:rPr>
      </w:pPr>
    </w:p>
    <w:p w14:paraId="1E05922B" w14:textId="5A3629F6" w:rsidR="00E71583" w:rsidRPr="00F52FFB" w:rsidRDefault="00E71583" w:rsidP="000B605E">
      <w:pPr>
        <w:pStyle w:val="ListParagraph"/>
        <w:widowControl w:val="0"/>
        <w:numPr>
          <w:ilvl w:val="1"/>
          <w:numId w:val="19"/>
        </w:numPr>
        <w:shd w:val="clear" w:color="auto" w:fill="FFFFFF"/>
        <w:jc w:val="both"/>
        <w:textAlignment w:val="top"/>
        <w:rPr>
          <w:rFonts w:eastAsia="Times New Roman"/>
          <w:color w:val="000000"/>
          <w:lang w:eastAsia="en-GB"/>
        </w:rPr>
      </w:pPr>
      <w:r w:rsidRPr="00F52FFB">
        <w:rPr>
          <w:rFonts w:eastAsia="Times New Roman"/>
          <w:color w:val="000000"/>
          <w:lang w:eastAsia="en-GB"/>
        </w:rPr>
        <w:t>Internal recruitment can have the advantage</w:t>
      </w:r>
      <w:r w:rsidR="002A0D9D" w:rsidRPr="00F52FFB">
        <w:rPr>
          <w:rFonts w:eastAsia="Times New Roman"/>
          <w:color w:val="000000"/>
          <w:lang w:eastAsia="en-GB"/>
        </w:rPr>
        <w:t>s</w:t>
      </w:r>
      <w:r w:rsidRPr="00F52FFB">
        <w:rPr>
          <w:rFonts w:eastAsia="Times New Roman"/>
          <w:color w:val="000000"/>
          <w:lang w:eastAsia="en-GB"/>
        </w:rPr>
        <w:t xml:space="preserve"> of building on existing staff's skills and training and provid</w:t>
      </w:r>
      <w:r w:rsidR="002A0D9D" w:rsidRPr="00F52FFB">
        <w:rPr>
          <w:rFonts w:eastAsia="Times New Roman"/>
          <w:color w:val="000000"/>
          <w:lang w:eastAsia="en-GB"/>
        </w:rPr>
        <w:t>ing</w:t>
      </w:r>
      <w:r w:rsidRPr="00F52FFB">
        <w:rPr>
          <w:rFonts w:eastAsia="Times New Roman"/>
          <w:color w:val="000000"/>
          <w:lang w:eastAsia="en-GB"/>
        </w:rPr>
        <w:t xml:space="preserve"> opportunities for development and promotion.  </w:t>
      </w:r>
      <w:r w:rsidR="00421D32" w:rsidRPr="00F52FFB">
        <w:rPr>
          <w:rFonts w:eastAsia="Times New Roman"/>
          <w:color w:val="000000"/>
          <w:lang w:eastAsia="en-GB"/>
        </w:rPr>
        <w:t>This represents</w:t>
      </w:r>
      <w:r w:rsidRPr="00F52FFB">
        <w:rPr>
          <w:rFonts w:eastAsia="Times New Roman"/>
          <w:color w:val="000000"/>
          <w:lang w:eastAsia="en-GB"/>
        </w:rPr>
        <w:t xml:space="preserve"> a good way to retain valuable employees whose skills can be further enhanced.  Other advantages include the opportunity for staff to extend their competencies and skills to the benefit of both the organisation and the individual, and the enhancement of individual motivation </w:t>
      </w:r>
      <w:bookmarkStart w:id="20" w:name="_Hlk513982192"/>
      <w:r w:rsidR="001D2C0D" w:rsidRPr="00F52FFB">
        <w:rPr>
          <w:rFonts w:eastAsia="Times New Roman"/>
          <w:color w:val="000000"/>
          <w:lang w:eastAsia="en-GB"/>
        </w:rPr>
        <w:t>(such as in relation to</w:t>
      </w:r>
      <w:r w:rsidRPr="00F52FFB">
        <w:rPr>
          <w:rFonts w:eastAsia="Times New Roman"/>
          <w:color w:val="000000"/>
          <w:lang w:eastAsia="en-GB"/>
        </w:rPr>
        <w:t xml:space="preserve"> succession planning</w:t>
      </w:r>
      <w:r w:rsidR="001D2C0D" w:rsidRPr="00F52FFB">
        <w:rPr>
          <w:rFonts w:eastAsia="Times New Roman"/>
          <w:color w:val="000000"/>
          <w:lang w:eastAsia="en-GB"/>
        </w:rPr>
        <w:t>)</w:t>
      </w:r>
      <w:bookmarkEnd w:id="20"/>
      <w:r w:rsidRPr="00F52FFB">
        <w:rPr>
          <w:rFonts w:eastAsia="Times New Roman"/>
          <w:color w:val="000000"/>
          <w:lang w:eastAsia="en-GB"/>
        </w:rPr>
        <w:t>.</w:t>
      </w:r>
    </w:p>
    <w:p w14:paraId="56C54354" w14:textId="77777777" w:rsidR="00E71583" w:rsidRPr="0073080C" w:rsidRDefault="00E71583" w:rsidP="00E71583">
      <w:pPr>
        <w:widowControl w:val="0"/>
        <w:shd w:val="clear" w:color="auto" w:fill="FFFFFF"/>
        <w:jc w:val="both"/>
        <w:textAlignment w:val="top"/>
        <w:rPr>
          <w:rFonts w:eastAsia="Times New Roman"/>
          <w:b/>
          <w:color w:val="000000"/>
          <w:lang w:eastAsia="en-GB"/>
        </w:rPr>
      </w:pPr>
    </w:p>
    <w:p w14:paraId="68B4C0D5" w14:textId="3C4347D7" w:rsidR="00E71583" w:rsidRPr="00476FAE" w:rsidRDefault="00E71583" w:rsidP="000B605E">
      <w:pPr>
        <w:pStyle w:val="ListParagraph"/>
        <w:widowControl w:val="0"/>
        <w:numPr>
          <w:ilvl w:val="1"/>
          <w:numId w:val="19"/>
        </w:numPr>
        <w:shd w:val="clear" w:color="auto" w:fill="FFFFFF"/>
        <w:textAlignment w:val="top"/>
        <w:rPr>
          <w:rFonts w:eastAsia="Times New Roman"/>
          <w:color w:val="000000"/>
          <w:lang w:eastAsia="en-GB"/>
        </w:rPr>
      </w:pPr>
      <w:r w:rsidRPr="00476FAE">
        <w:rPr>
          <w:rFonts w:eastAsia="Times New Roman"/>
          <w:color w:val="000000"/>
          <w:lang w:eastAsia="en-GB"/>
        </w:rPr>
        <w:t>Examples of places to advertise</w:t>
      </w:r>
      <w:r w:rsidR="000349F8" w:rsidRPr="00476FAE">
        <w:rPr>
          <w:rFonts w:eastAsia="Times New Roman"/>
          <w:color w:val="000000"/>
          <w:lang w:eastAsia="en-GB"/>
        </w:rPr>
        <w:t xml:space="preserve"> include the following</w:t>
      </w:r>
      <w:r w:rsidRPr="00476FAE">
        <w:rPr>
          <w:rFonts w:eastAsia="Times New Roman"/>
          <w:color w:val="000000"/>
          <w:lang w:eastAsia="en-GB"/>
        </w:rPr>
        <w:t>:</w:t>
      </w:r>
    </w:p>
    <w:p w14:paraId="7956AAFB" w14:textId="26139009" w:rsidR="00E71583" w:rsidRDefault="00E71583" w:rsidP="000B605E">
      <w:pPr>
        <w:pStyle w:val="ListParagraph"/>
        <w:widowControl w:val="0"/>
        <w:numPr>
          <w:ilvl w:val="0"/>
          <w:numId w:val="24"/>
        </w:numPr>
        <w:shd w:val="clear" w:color="auto" w:fill="FFFFFF"/>
        <w:spacing w:before="120"/>
        <w:ind w:left="1135" w:hanging="284"/>
        <w:contextualSpacing w:val="0"/>
        <w:jc w:val="both"/>
        <w:textAlignment w:val="top"/>
        <w:rPr>
          <w:rFonts w:eastAsia="Times New Roman"/>
          <w:lang w:eastAsia="en-GB"/>
        </w:rPr>
      </w:pPr>
      <w:r w:rsidRPr="00AF51E9">
        <w:rPr>
          <w:rFonts w:eastAsia="Times New Roman"/>
          <w:lang w:eastAsia="en-GB"/>
        </w:rPr>
        <w:t xml:space="preserve">commercial recruitment agencies </w:t>
      </w:r>
      <w:r w:rsidR="00D136C2" w:rsidRPr="00AF51E9">
        <w:rPr>
          <w:rFonts w:eastAsia="Times New Roman"/>
          <w:lang w:eastAsia="en-GB"/>
        </w:rPr>
        <w:t>–</w:t>
      </w:r>
      <w:r w:rsidRPr="00AF51E9">
        <w:rPr>
          <w:rFonts w:eastAsia="Times New Roman"/>
          <w:lang w:eastAsia="en-GB"/>
        </w:rPr>
        <w:t xml:space="preserve"> often specialise in particular types of work</w:t>
      </w:r>
    </w:p>
    <w:p w14:paraId="0CEA45D7" w14:textId="5888B6E2" w:rsidR="00E71583" w:rsidRPr="00AF51E9" w:rsidRDefault="00E71583" w:rsidP="00AF51E9">
      <w:pPr>
        <w:pStyle w:val="ListParagraph"/>
        <w:widowControl w:val="0"/>
        <w:numPr>
          <w:ilvl w:val="0"/>
          <w:numId w:val="24"/>
        </w:numPr>
        <w:shd w:val="clear" w:color="auto" w:fill="FFFFFF"/>
        <w:spacing w:before="120"/>
        <w:ind w:left="1135" w:hanging="284"/>
        <w:contextualSpacing w:val="0"/>
        <w:jc w:val="both"/>
        <w:textAlignment w:val="top"/>
        <w:rPr>
          <w:rFonts w:eastAsia="Times New Roman"/>
          <w:lang w:eastAsia="en-GB"/>
        </w:rPr>
      </w:pPr>
      <w:r w:rsidRPr="00AF51E9">
        <w:rPr>
          <w:rFonts w:eastAsia="Times New Roman"/>
          <w:lang w:eastAsia="en-GB"/>
        </w:rPr>
        <w:lastRenderedPageBreak/>
        <w:t xml:space="preserve">national </w:t>
      </w:r>
      <w:r w:rsidRPr="00AF51E9">
        <w:rPr>
          <w:rFonts w:eastAsia="Times New Roman"/>
          <w:color w:val="000000"/>
          <w:lang w:eastAsia="en-GB"/>
        </w:rPr>
        <w:t xml:space="preserve">newspapers </w:t>
      </w:r>
      <w:r w:rsidR="00D136C2" w:rsidRPr="00AF51E9">
        <w:rPr>
          <w:rFonts w:eastAsia="Times New Roman"/>
          <w:color w:val="000000"/>
          <w:lang w:eastAsia="en-GB"/>
        </w:rPr>
        <w:t>–</w:t>
      </w:r>
      <w:r w:rsidRPr="00AF51E9">
        <w:rPr>
          <w:rFonts w:eastAsia="Times New Roman"/>
          <w:color w:val="000000"/>
          <w:lang w:eastAsia="en-GB"/>
        </w:rPr>
        <w:t xml:space="preserve"> advertising in the national press is expensive, but likely to produce a good response</w:t>
      </w:r>
      <w:r w:rsidR="00AF51E9" w:rsidRPr="00AF51E9">
        <w:rPr>
          <w:rFonts w:eastAsia="Times New Roman"/>
          <w:color w:val="000000"/>
          <w:lang w:eastAsia="en-GB"/>
        </w:rPr>
        <w:t xml:space="preserve"> for senior roles</w:t>
      </w:r>
    </w:p>
    <w:p w14:paraId="1285F6E4" w14:textId="04462174" w:rsidR="00E71583" w:rsidRPr="00AF17E6" w:rsidRDefault="00E71583" w:rsidP="000B605E">
      <w:pPr>
        <w:widowControl w:val="0"/>
        <w:numPr>
          <w:ilvl w:val="0"/>
          <w:numId w:val="24"/>
        </w:numPr>
        <w:shd w:val="clear" w:color="auto" w:fill="FFFFFF"/>
        <w:spacing w:before="120"/>
        <w:ind w:left="1135" w:hanging="284"/>
        <w:jc w:val="both"/>
        <w:textAlignment w:val="top"/>
        <w:rPr>
          <w:rFonts w:eastAsia="Times New Roman"/>
          <w:color w:val="000000"/>
          <w:lang w:eastAsia="en-GB"/>
        </w:rPr>
      </w:pPr>
      <w:r w:rsidRPr="00AF17E6">
        <w:rPr>
          <w:rFonts w:eastAsia="Times New Roman"/>
          <w:color w:val="000000"/>
          <w:lang w:eastAsia="en-GB"/>
        </w:rPr>
        <w:t xml:space="preserve">specialist and professional journals </w:t>
      </w:r>
      <w:r w:rsidR="00D136C2" w:rsidRPr="00AF17E6">
        <w:rPr>
          <w:rFonts w:eastAsia="Times New Roman"/>
          <w:color w:val="000000"/>
          <w:lang w:eastAsia="en-GB"/>
        </w:rPr>
        <w:t>–</w:t>
      </w:r>
      <w:r w:rsidRPr="00AF17E6">
        <w:rPr>
          <w:rFonts w:eastAsia="Times New Roman"/>
          <w:color w:val="000000"/>
          <w:lang w:eastAsia="en-GB"/>
        </w:rPr>
        <w:t xml:space="preserve"> less expensive than the national press, these journals can guarantee to reach the precise group of potential applicants for specialist and professional vacancies</w:t>
      </w:r>
    </w:p>
    <w:p w14:paraId="385D3BA1" w14:textId="77777777" w:rsidR="00E71583" w:rsidRPr="00AF17E6" w:rsidRDefault="00E71583" w:rsidP="000B605E">
      <w:pPr>
        <w:widowControl w:val="0"/>
        <w:numPr>
          <w:ilvl w:val="0"/>
          <w:numId w:val="24"/>
        </w:numPr>
        <w:shd w:val="clear" w:color="auto" w:fill="FFFFFF"/>
        <w:spacing w:before="120"/>
        <w:ind w:left="1135" w:hanging="284"/>
        <w:jc w:val="both"/>
        <w:textAlignment w:val="top"/>
        <w:rPr>
          <w:rFonts w:eastAsia="Times New Roman"/>
          <w:color w:val="000000"/>
          <w:lang w:eastAsia="en-GB"/>
        </w:rPr>
      </w:pPr>
      <w:r w:rsidRPr="00AF17E6">
        <w:rPr>
          <w:rFonts w:eastAsia="Times New Roman"/>
          <w:color w:val="000000"/>
          <w:lang w:eastAsia="en-GB"/>
        </w:rPr>
        <w:t>internet, microsites, school website</w:t>
      </w:r>
    </w:p>
    <w:p w14:paraId="6BC56F2B" w14:textId="25FC4CF4" w:rsidR="00E71583" w:rsidRPr="00AF17E6" w:rsidRDefault="00E71583" w:rsidP="000B605E">
      <w:pPr>
        <w:widowControl w:val="0"/>
        <w:numPr>
          <w:ilvl w:val="0"/>
          <w:numId w:val="24"/>
        </w:numPr>
        <w:shd w:val="clear" w:color="auto" w:fill="FFFFFF"/>
        <w:spacing w:before="120"/>
        <w:ind w:left="1135" w:hanging="284"/>
        <w:jc w:val="both"/>
        <w:textAlignment w:val="top"/>
        <w:rPr>
          <w:rFonts w:eastAsia="Times New Roman"/>
          <w:color w:val="000000"/>
          <w:lang w:eastAsia="en-GB"/>
        </w:rPr>
      </w:pPr>
      <w:r w:rsidRPr="00AF17E6">
        <w:rPr>
          <w:rFonts w:eastAsia="Times New Roman"/>
          <w:color w:val="000000"/>
          <w:lang w:eastAsia="en-GB"/>
        </w:rPr>
        <w:t xml:space="preserve">local newspapers, radio </w:t>
      </w:r>
      <w:r w:rsidR="00D136C2" w:rsidRPr="00AF17E6">
        <w:rPr>
          <w:rFonts w:eastAsia="Times New Roman"/>
          <w:color w:val="000000"/>
          <w:lang w:eastAsia="en-GB"/>
        </w:rPr>
        <w:t>–</w:t>
      </w:r>
      <w:r w:rsidRPr="00AF17E6">
        <w:rPr>
          <w:rFonts w:eastAsia="Times New Roman"/>
          <w:color w:val="000000"/>
          <w:lang w:eastAsia="en-GB"/>
        </w:rPr>
        <w:t xml:space="preserve"> for less specialised jobs, or to target groups in a particular area</w:t>
      </w:r>
    </w:p>
    <w:p w14:paraId="1046C31A" w14:textId="338EC38A" w:rsidR="00E71583" w:rsidRPr="00AF17E6" w:rsidRDefault="00E71583" w:rsidP="000B605E">
      <w:pPr>
        <w:widowControl w:val="0"/>
        <w:numPr>
          <w:ilvl w:val="0"/>
          <w:numId w:val="24"/>
        </w:numPr>
        <w:shd w:val="clear" w:color="auto" w:fill="FFFFFF"/>
        <w:spacing w:before="120"/>
        <w:ind w:left="1135" w:hanging="284"/>
        <w:jc w:val="both"/>
        <w:textAlignment w:val="top"/>
        <w:rPr>
          <w:rFonts w:eastAsia="Times New Roman"/>
          <w:color w:val="000000"/>
          <w:lang w:eastAsia="en-GB"/>
        </w:rPr>
      </w:pPr>
      <w:r w:rsidRPr="00AF17E6">
        <w:rPr>
          <w:rFonts w:eastAsia="Times New Roman"/>
          <w:color w:val="000000"/>
          <w:lang w:eastAsia="en-GB"/>
        </w:rPr>
        <w:t>Job</w:t>
      </w:r>
      <w:r w:rsidR="00545CB7" w:rsidRPr="00AF17E6">
        <w:rPr>
          <w:rFonts w:eastAsia="Times New Roman"/>
          <w:color w:val="000000"/>
          <w:lang w:eastAsia="en-GB"/>
        </w:rPr>
        <w:t>c</w:t>
      </w:r>
      <w:r w:rsidRPr="00AF17E6">
        <w:rPr>
          <w:rFonts w:eastAsia="Times New Roman"/>
          <w:color w:val="000000"/>
          <w:lang w:eastAsia="en-GB"/>
        </w:rPr>
        <w:t xml:space="preserve">entre Plus (DWP) </w:t>
      </w:r>
      <w:r w:rsidR="00D136C2" w:rsidRPr="00AF17E6">
        <w:rPr>
          <w:rFonts w:eastAsia="Times New Roman"/>
          <w:color w:val="000000"/>
          <w:lang w:eastAsia="en-GB"/>
        </w:rPr>
        <w:t>–</w:t>
      </w:r>
      <w:r w:rsidRPr="00AF17E6">
        <w:rPr>
          <w:rFonts w:eastAsia="Times New Roman"/>
          <w:color w:val="000000"/>
          <w:lang w:eastAsia="en-GB"/>
        </w:rPr>
        <w:t xml:space="preserve"> will display employers' vacancies and refer potential recruits</w:t>
      </w:r>
      <w:r w:rsidR="000349F8">
        <w:rPr>
          <w:rFonts w:eastAsia="Times New Roman"/>
          <w:color w:val="000000"/>
          <w:lang w:eastAsia="en-GB"/>
        </w:rPr>
        <w:t>: t</w:t>
      </w:r>
      <w:r w:rsidRPr="00AF17E6">
        <w:rPr>
          <w:rFonts w:eastAsia="Times New Roman"/>
          <w:color w:val="000000"/>
          <w:lang w:eastAsia="en-GB"/>
        </w:rPr>
        <w:t xml:space="preserve">hey also administer some of the </w:t>
      </w:r>
      <w:r w:rsidR="00D136C2" w:rsidRPr="00AF17E6">
        <w:rPr>
          <w:rFonts w:eastAsia="Times New Roman"/>
          <w:color w:val="000000"/>
          <w:lang w:eastAsia="en-GB"/>
        </w:rPr>
        <w:t>g</w:t>
      </w:r>
      <w:r w:rsidRPr="00AF17E6">
        <w:rPr>
          <w:rFonts w:eastAsia="Times New Roman"/>
          <w:color w:val="000000"/>
          <w:lang w:eastAsia="en-GB"/>
        </w:rPr>
        <w:t>overnment training programmes</w:t>
      </w:r>
      <w:r w:rsidR="000349F8">
        <w:rPr>
          <w:rFonts w:eastAsia="Times New Roman"/>
          <w:color w:val="000000"/>
          <w:lang w:eastAsia="en-GB"/>
        </w:rPr>
        <w:t xml:space="preserve"> (the</w:t>
      </w:r>
      <w:r w:rsidRPr="00AF17E6">
        <w:rPr>
          <w:rFonts w:eastAsia="Times New Roman"/>
          <w:color w:val="000000"/>
          <w:lang w:eastAsia="en-GB"/>
        </w:rPr>
        <w:t xml:space="preserve"> Disability Service Team staff at Job</w:t>
      </w:r>
      <w:r w:rsidR="00545CB7" w:rsidRPr="00AF17E6">
        <w:rPr>
          <w:rFonts w:eastAsia="Times New Roman"/>
          <w:color w:val="000000"/>
          <w:lang w:eastAsia="en-GB"/>
        </w:rPr>
        <w:t>c</w:t>
      </w:r>
      <w:r w:rsidRPr="00AF17E6">
        <w:rPr>
          <w:rFonts w:eastAsia="Times New Roman"/>
          <w:color w:val="000000"/>
          <w:lang w:eastAsia="en-GB"/>
        </w:rPr>
        <w:t>entre Plus can help address the specific requirements of attracting disabled people</w:t>
      </w:r>
      <w:r w:rsidR="000349F8">
        <w:rPr>
          <w:rFonts w:eastAsia="Times New Roman"/>
          <w:color w:val="000000"/>
          <w:lang w:eastAsia="en-GB"/>
        </w:rPr>
        <w:t>)</w:t>
      </w:r>
      <w:r w:rsidRPr="00AF17E6">
        <w:rPr>
          <w:rFonts w:eastAsia="Times New Roman"/>
          <w:color w:val="000000"/>
          <w:lang w:eastAsia="en-GB"/>
        </w:rPr>
        <w:t>.</w:t>
      </w:r>
    </w:p>
    <w:p w14:paraId="05B7874D" w14:textId="77777777" w:rsidR="00E71583" w:rsidRPr="0073080C" w:rsidRDefault="00E71583" w:rsidP="00D136C2">
      <w:pPr>
        <w:widowControl w:val="0"/>
        <w:shd w:val="clear" w:color="auto" w:fill="FFFFFF"/>
        <w:jc w:val="both"/>
        <w:textAlignment w:val="top"/>
        <w:rPr>
          <w:rFonts w:eastAsia="Times New Roman"/>
          <w:color w:val="000000"/>
          <w:lang w:eastAsia="en-GB"/>
        </w:rPr>
      </w:pPr>
    </w:p>
    <w:p w14:paraId="6CCE5A0E" w14:textId="0589A03E" w:rsidR="00E71583" w:rsidRPr="0073080C" w:rsidRDefault="008223BE" w:rsidP="000B605E">
      <w:pPr>
        <w:pStyle w:val="Heading1"/>
        <w:numPr>
          <w:ilvl w:val="0"/>
          <w:numId w:val="19"/>
        </w:numPr>
      </w:pPr>
      <w:bookmarkStart w:id="21" w:name="_Toc62159141"/>
      <w:r w:rsidRPr="0073080C">
        <w:t>A</w:t>
      </w:r>
      <w:r w:rsidR="00E71583" w:rsidRPr="0073080C">
        <w:t>pplication form</w:t>
      </w:r>
      <w:bookmarkEnd w:id="21"/>
    </w:p>
    <w:p w14:paraId="4361B70F" w14:textId="77777777" w:rsidR="00E71583" w:rsidRPr="0073080C" w:rsidRDefault="00E71583" w:rsidP="00E71583">
      <w:pPr>
        <w:widowControl w:val="0"/>
        <w:rPr>
          <w:rFonts w:eastAsia="Times New Roman"/>
          <w:color w:val="000000"/>
          <w:lang w:eastAsia="en-GB"/>
        </w:rPr>
      </w:pPr>
    </w:p>
    <w:p w14:paraId="16B88A8D" w14:textId="4CAB9434" w:rsidR="00B82652" w:rsidRPr="00F52FFB" w:rsidRDefault="00545CB7" w:rsidP="000B605E">
      <w:pPr>
        <w:pStyle w:val="ListParagraph"/>
        <w:widowControl w:val="0"/>
        <w:numPr>
          <w:ilvl w:val="1"/>
          <w:numId w:val="19"/>
        </w:numPr>
        <w:jc w:val="both"/>
        <w:rPr>
          <w:rFonts w:eastAsia="Times New Roman"/>
          <w:color w:val="000000"/>
          <w:lang w:eastAsia="en-GB"/>
        </w:rPr>
      </w:pPr>
      <w:r w:rsidRPr="00F52FFB">
        <w:rPr>
          <w:rFonts w:eastAsia="Times New Roman"/>
          <w:color w:val="000000"/>
          <w:lang w:eastAsia="en-GB"/>
        </w:rPr>
        <w:t xml:space="preserve">A well-crafted application form </w:t>
      </w:r>
      <w:r w:rsidR="00C7518C" w:rsidRPr="00F52FFB">
        <w:rPr>
          <w:rFonts w:eastAsia="Times New Roman"/>
          <w:color w:val="000000"/>
          <w:lang w:eastAsia="en-GB"/>
        </w:rPr>
        <w:t xml:space="preserve">(whether </w:t>
      </w:r>
      <w:r w:rsidR="0073080C" w:rsidRPr="00F52FFB">
        <w:rPr>
          <w:rFonts w:eastAsia="Times New Roman"/>
          <w:color w:val="000000"/>
          <w:lang w:eastAsia="en-GB"/>
        </w:rPr>
        <w:t xml:space="preserve">submitted as </w:t>
      </w:r>
      <w:r w:rsidR="00C7518C" w:rsidRPr="00F52FFB">
        <w:rPr>
          <w:rFonts w:eastAsia="Times New Roman"/>
          <w:color w:val="000000"/>
          <w:lang w:eastAsia="en-GB"/>
        </w:rPr>
        <w:t xml:space="preserve">hard copy or </w:t>
      </w:r>
      <w:r w:rsidR="0073080C" w:rsidRPr="00F52FFB">
        <w:rPr>
          <w:rFonts w:eastAsia="Times New Roman"/>
          <w:color w:val="000000"/>
          <w:lang w:eastAsia="en-GB"/>
        </w:rPr>
        <w:t xml:space="preserve">in </w:t>
      </w:r>
      <w:r w:rsidR="00C7518C" w:rsidRPr="00F52FFB">
        <w:rPr>
          <w:rFonts w:eastAsia="Times New Roman"/>
          <w:color w:val="000000"/>
          <w:lang w:eastAsia="en-GB"/>
        </w:rPr>
        <w:t>electronic</w:t>
      </w:r>
      <w:r w:rsidR="0073080C" w:rsidRPr="00F52FFB">
        <w:rPr>
          <w:rFonts w:eastAsia="Times New Roman"/>
          <w:color w:val="000000"/>
          <w:lang w:eastAsia="en-GB"/>
        </w:rPr>
        <w:t xml:space="preserve"> format</w:t>
      </w:r>
      <w:r w:rsidR="00C7518C" w:rsidRPr="00F52FFB">
        <w:rPr>
          <w:rFonts w:eastAsia="Times New Roman"/>
          <w:color w:val="000000"/>
          <w:lang w:eastAsia="en-GB"/>
        </w:rPr>
        <w:t xml:space="preserve">) </w:t>
      </w:r>
      <w:r w:rsidR="00E71583" w:rsidRPr="00F52FFB">
        <w:rPr>
          <w:rFonts w:eastAsia="Times New Roman"/>
          <w:color w:val="000000"/>
          <w:lang w:eastAsia="en-GB"/>
        </w:rPr>
        <w:t xml:space="preserve">can </w:t>
      </w:r>
      <w:r w:rsidR="008223BE" w:rsidRPr="00F52FFB">
        <w:rPr>
          <w:rFonts w:eastAsia="Times New Roman"/>
          <w:color w:val="000000"/>
          <w:lang w:eastAsia="en-GB"/>
        </w:rPr>
        <w:t xml:space="preserve">assist </w:t>
      </w:r>
      <w:r w:rsidR="0035065C" w:rsidRPr="00F52FFB">
        <w:rPr>
          <w:rFonts w:eastAsia="Times New Roman"/>
          <w:color w:val="000000"/>
          <w:lang w:eastAsia="en-GB"/>
        </w:rPr>
        <w:t xml:space="preserve">in </w:t>
      </w:r>
      <w:r w:rsidR="00E71583" w:rsidRPr="00F52FFB">
        <w:rPr>
          <w:rFonts w:eastAsia="Times New Roman"/>
          <w:color w:val="000000"/>
          <w:lang w:eastAsia="en-GB"/>
        </w:rPr>
        <w:t xml:space="preserve">the recruitment </w:t>
      </w:r>
      <w:r w:rsidR="00E71583" w:rsidRPr="00A36981">
        <w:rPr>
          <w:rFonts w:eastAsia="Times New Roman"/>
          <w:color w:val="000000"/>
          <w:lang w:eastAsia="en-GB"/>
        </w:rPr>
        <w:t xml:space="preserve">process by </w:t>
      </w:r>
      <w:bookmarkStart w:id="22" w:name="_Hlk513982350"/>
      <w:r w:rsidR="001D2C0D" w:rsidRPr="00A36981">
        <w:rPr>
          <w:rFonts w:eastAsia="Times New Roman"/>
          <w:color w:val="000000"/>
          <w:lang w:eastAsia="en-GB"/>
        </w:rPr>
        <w:t>enabling</w:t>
      </w:r>
      <w:r w:rsidR="00E71583" w:rsidRPr="00A36981">
        <w:rPr>
          <w:rFonts w:eastAsia="Times New Roman"/>
          <w:color w:val="000000"/>
          <w:lang w:eastAsia="en-GB"/>
        </w:rPr>
        <w:t xml:space="preserve"> necessary and relevant information </w:t>
      </w:r>
      <w:r w:rsidR="001D2C0D" w:rsidRPr="00A36981">
        <w:rPr>
          <w:rFonts w:eastAsia="Times New Roman"/>
          <w:color w:val="000000"/>
          <w:lang w:eastAsia="en-GB"/>
        </w:rPr>
        <w:t>to be provided by</w:t>
      </w:r>
      <w:r w:rsidR="00E71583" w:rsidRPr="00A36981">
        <w:rPr>
          <w:rFonts w:eastAsia="Times New Roman"/>
          <w:color w:val="000000"/>
          <w:lang w:eastAsia="en-GB"/>
        </w:rPr>
        <w:t xml:space="preserve"> the applicant </w:t>
      </w:r>
      <w:r w:rsidR="001D2C0D" w:rsidRPr="00A36981">
        <w:rPr>
          <w:rFonts w:eastAsia="Times New Roman"/>
          <w:color w:val="000000"/>
          <w:lang w:eastAsia="en-GB"/>
        </w:rPr>
        <w:t xml:space="preserve">to </w:t>
      </w:r>
      <w:r w:rsidR="00446504" w:rsidRPr="00A36981">
        <w:rPr>
          <w:rFonts w:eastAsia="Times New Roman"/>
          <w:color w:val="000000"/>
          <w:lang w:eastAsia="en-GB"/>
        </w:rPr>
        <w:t xml:space="preserve">detail </w:t>
      </w:r>
      <w:r w:rsidR="001D2C0D" w:rsidRPr="00A36981">
        <w:rPr>
          <w:rFonts w:eastAsia="Times New Roman"/>
          <w:color w:val="000000"/>
          <w:lang w:eastAsia="en-GB"/>
        </w:rPr>
        <w:t>their experience</w:t>
      </w:r>
      <w:r w:rsidR="001D2C0D" w:rsidRPr="00F52FFB">
        <w:rPr>
          <w:rFonts w:eastAsia="Times New Roman"/>
          <w:color w:val="000000"/>
          <w:lang w:eastAsia="en-GB"/>
        </w:rPr>
        <w:t xml:space="preserve"> </w:t>
      </w:r>
      <w:r w:rsidR="00E71583" w:rsidRPr="00F52FFB">
        <w:rPr>
          <w:rFonts w:eastAsia="Times New Roman"/>
          <w:color w:val="000000"/>
          <w:lang w:eastAsia="en-GB"/>
        </w:rPr>
        <w:t>and skills</w:t>
      </w:r>
      <w:bookmarkEnd w:id="22"/>
      <w:r w:rsidR="00E71583" w:rsidRPr="00F52FFB">
        <w:rPr>
          <w:rFonts w:eastAsia="Times New Roman"/>
          <w:color w:val="000000"/>
          <w:lang w:eastAsia="en-GB"/>
        </w:rPr>
        <w:t xml:space="preserve">. </w:t>
      </w:r>
      <w:r w:rsidR="00312888" w:rsidRPr="00F52FFB">
        <w:rPr>
          <w:rFonts w:eastAsia="Times New Roman"/>
          <w:color w:val="000000"/>
          <w:lang w:eastAsia="en-GB"/>
        </w:rPr>
        <w:t xml:space="preserve"> </w:t>
      </w:r>
      <w:r w:rsidR="00E71583" w:rsidRPr="00F52FFB">
        <w:rPr>
          <w:rFonts w:eastAsia="Times New Roman"/>
          <w:color w:val="000000"/>
          <w:lang w:eastAsia="en-GB"/>
        </w:rPr>
        <w:t xml:space="preserve">The design of the </w:t>
      </w:r>
      <w:r w:rsidR="00B82652" w:rsidRPr="00F52FFB">
        <w:rPr>
          <w:rFonts w:eastAsia="Times New Roman"/>
          <w:color w:val="000000"/>
          <w:lang w:eastAsia="en-GB"/>
        </w:rPr>
        <w:t xml:space="preserve">application </w:t>
      </w:r>
      <w:r w:rsidR="00E71583" w:rsidRPr="00F52FFB">
        <w:rPr>
          <w:rFonts w:eastAsia="Times New Roman"/>
          <w:color w:val="000000"/>
          <w:lang w:eastAsia="en-GB"/>
        </w:rPr>
        <w:t xml:space="preserve">form needs to be realistic and </w:t>
      </w:r>
      <w:r w:rsidR="00B82652" w:rsidRPr="00F52FFB">
        <w:rPr>
          <w:rFonts w:eastAsia="Times New Roman"/>
          <w:color w:val="000000"/>
          <w:lang w:eastAsia="en-GB"/>
        </w:rPr>
        <w:t xml:space="preserve">should be tailored to the available position. </w:t>
      </w:r>
    </w:p>
    <w:p w14:paraId="40A7FD5E" w14:textId="77777777" w:rsidR="009C071F" w:rsidRPr="001E166A" w:rsidRDefault="009C071F" w:rsidP="00E71583">
      <w:pPr>
        <w:widowControl w:val="0"/>
        <w:ind w:hanging="851"/>
        <w:jc w:val="both"/>
        <w:rPr>
          <w:rFonts w:eastAsia="Times New Roman"/>
          <w:color w:val="000000"/>
          <w:lang w:eastAsia="en-GB"/>
        </w:rPr>
      </w:pPr>
    </w:p>
    <w:p w14:paraId="07AFD731" w14:textId="7CBF0000" w:rsidR="00915715" w:rsidRPr="00F52FFB" w:rsidRDefault="00B82652" w:rsidP="000B605E">
      <w:pPr>
        <w:pStyle w:val="ListParagraph"/>
        <w:widowControl w:val="0"/>
        <w:numPr>
          <w:ilvl w:val="1"/>
          <w:numId w:val="19"/>
        </w:numPr>
        <w:jc w:val="both"/>
        <w:rPr>
          <w:rFonts w:eastAsia="Times New Roman"/>
          <w:color w:val="000000"/>
          <w:lang w:eastAsia="en-GB"/>
        </w:rPr>
      </w:pPr>
      <w:r w:rsidRPr="00F52FFB">
        <w:rPr>
          <w:rFonts w:eastAsia="Times New Roman"/>
          <w:color w:val="000000"/>
          <w:lang w:eastAsia="en-GB"/>
        </w:rPr>
        <w:t>In accordance with data protection legislation (most pertinently GDPR) any requests for personal</w:t>
      </w:r>
      <w:r w:rsidR="003918FE" w:rsidRPr="00F52FFB">
        <w:rPr>
          <w:rFonts w:eastAsia="Times New Roman"/>
          <w:color w:val="000000"/>
          <w:lang w:eastAsia="en-GB"/>
        </w:rPr>
        <w:t xml:space="preserve"> information must </w:t>
      </w:r>
      <w:r w:rsidRPr="00F52FFB">
        <w:rPr>
          <w:rFonts w:eastAsia="Times New Roman"/>
          <w:color w:val="000000"/>
          <w:lang w:eastAsia="en-GB"/>
        </w:rPr>
        <w:t xml:space="preserve">be </w:t>
      </w:r>
      <w:r w:rsidR="003918FE" w:rsidRPr="00F52FFB">
        <w:rPr>
          <w:rFonts w:eastAsia="Times New Roman"/>
          <w:color w:val="000000"/>
          <w:lang w:eastAsia="en-GB"/>
        </w:rPr>
        <w:t>confine</w:t>
      </w:r>
      <w:r w:rsidRPr="00F52FFB">
        <w:rPr>
          <w:rFonts w:eastAsia="Times New Roman"/>
          <w:color w:val="000000"/>
          <w:lang w:eastAsia="en-GB"/>
        </w:rPr>
        <w:t>d</w:t>
      </w:r>
      <w:r w:rsidR="003918FE" w:rsidRPr="00F52FFB">
        <w:rPr>
          <w:rFonts w:eastAsia="Times New Roman"/>
          <w:color w:val="000000"/>
          <w:lang w:eastAsia="en-GB"/>
        </w:rPr>
        <w:t xml:space="preserve"> to </w:t>
      </w:r>
      <w:r w:rsidRPr="00F52FFB">
        <w:rPr>
          <w:rFonts w:eastAsia="Times New Roman"/>
          <w:color w:val="000000"/>
          <w:lang w:eastAsia="en-GB"/>
        </w:rPr>
        <w:t xml:space="preserve">elements which can be justified as necessary for the process of recruitment, or (in relation to the successful candidate only) </w:t>
      </w:r>
      <w:r w:rsidR="003918FE" w:rsidRPr="00F52FFB">
        <w:rPr>
          <w:rFonts w:eastAsia="Times New Roman"/>
          <w:color w:val="000000"/>
          <w:lang w:eastAsia="en-GB"/>
        </w:rPr>
        <w:t xml:space="preserve">necessary </w:t>
      </w:r>
      <w:r w:rsidRPr="00F52FFB">
        <w:rPr>
          <w:rFonts w:eastAsia="Times New Roman"/>
          <w:color w:val="000000"/>
          <w:lang w:eastAsia="en-GB"/>
        </w:rPr>
        <w:t>for contractual purposes of employment.</w:t>
      </w:r>
      <w:r w:rsidR="003918FE" w:rsidRPr="00F52FFB">
        <w:rPr>
          <w:rFonts w:eastAsia="Times New Roman"/>
          <w:color w:val="000000"/>
          <w:lang w:eastAsia="en-GB"/>
        </w:rPr>
        <w:t xml:space="preserve"> </w:t>
      </w:r>
      <w:r w:rsidR="001D2C0D" w:rsidRPr="00F52FFB">
        <w:rPr>
          <w:rFonts w:eastAsia="Times New Roman"/>
          <w:color w:val="000000"/>
          <w:lang w:eastAsia="en-GB"/>
        </w:rPr>
        <w:t xml:space="preserve"> </w:t>
      </w:r>
      <w:bookmarkStart w:id="23" w:name="_Hlk513982464"/>
      <w:r w:rsidR="001D2C0D" w:rsidRPr="00F52FFB">
        <w:rPr>
          <w:rFonts w:eastAsia="Times New Roman"/>
          <w:color w:val="000000"/>
          <w:lang w:eastAsia="en-GB"/>
        </w:rPr>
        <w:t xml:space="preserve">In this regard the application form may well wish to reference the </w:t>
      </w:r>
      <w:r w:rsidR="006A59BB">
        <w:rPr>
          <w:rFonts w:eastAsia="Times New Roman"/>
          <w:color w:val="000000"/>
          <w:lang w:eastAsia="en-GB"/>
        </w:rPr>
        <w:t>school</w:t>
      </w:r>
      <w:r w:rsidR="001D2C0D" w:rsidRPr="00F52FFB">
        <w:rPr>
          <w:rFonts w:eastAsia="Times New Roman"/>
          <w:color w:val="000000"/>
          <w:lang w:eastAsia="en-GB"/>
        </w:rPr>
        <w:t>’s privacy notice, and signpost where this will be found.</w:t>
      </w:r>
    </w:p>
    <w:bookmarkEnd w:id="23"/>
    <w:p w14:paraId="7FDF36AF" w14:textId="77777777" w:rsidR="00915715" w:rsidRPr="001E166A" w:rsidRDefault="00915715" w:rsidP="00E71583">
      <w:pPr>
        <w:widowControl w:val="0"/>
        <w:ind w:hanging="851"/>
        <w:jc w:val="both"/>
        <w:rPr>
          <w:rFonts w:eastAsia="Times New Roman"/>
          <w:color w:val="000000"/>
          <w:lang w:eastAsia="en-GB"/>
        </w:rPr>
      </w:pPr>
    </w:p>
    <w:p w14:paraId="3141C725" w14:textId="417A86D5" w:rsidR="00E71583" w:rsidRPr="00F52FFB" w:rsidRDefault="00545CB7" w:rsidP="000B605E">
      <w:pPr>
        <w:pStyle w:val="ListParagraph"/>
        <w:widowControl w:val="0"/>
        <w:numPr>
          <w:ilvl w:val="1"/>
          <w:numId w:val="19"/>
        </w:numPr>
        <w:jc w:val="both"/>
        <w:rPr>
          <w:rFonts w:eastAsia="Times New Roman"/>
          <w:color w:val="000000"/>
          <w:lang w:eastAsia="en-GB"/>
        </w:rPr>
      </w:pPr>
      <w:r w:rsidRPr="00F52FFB">
        <w:rPr>
          <w:rFonts w:eastAsia="Times New Roman"/>
          <w:color w:val="000000"/>
          <w:lang w:eastAsia="en-GB"/>
        </w:rPr>
        <w:t>The u</w:t>
      </w:r>
      <w:r w:rsidR="00E71583" w:rsidRPr="00F52FFB">
        <w:rPr>
          <w:rFonts w:eastAsia="Times New Roman"/>
          <w:color w:val="000000"/>
          <w:lang w:eastAsia="en-GB"/>
        </w:rPr>
        <w:t>s</w:t>
      </w:r>
      <w:r w:rsidR="00915715" w:rsidRPr="00F52FFB">
        <w:rPr>
          <w:rFonts w:eastAsia="Times New Roman"/>
          <w:color w:val="000000"/>
          <w:lang w:eastAsia="en-GB"/>
        </w:rPr>
        <w:t>e of a well-designed application form</w:t>
      </w:r>
      <w:r w:rsidR="00E71583" w:rsidRPr="00F52FFB">
        <w:rPr>
          <w:rFonts w:eastAsia="Times New Roman"/>
          <w:color w:val="000000"/>
          <w:lang w:eastAsia="en-GB"/>
        </w:rPr>
        <w:t xml:space="preserve"> has advantages </w:t>
      </w:r>
      <w:r w:rsidR="00915715" w:rsidRPr="00F52FFB">
        <w:rPr>
          <w:rFonts w:eastAsia="Times New Roman"/>
          <w:color w:val="000000"/>
          <w:lang w:eastAsia="en-GB"/>
        </w:rPr>
        <w:t>in</w:t>
      </w:r>
      <w:r w:rsidR="00E71583" w:rsidRPr="00F52FFB">
        <w:rPr>
          <w:rFonts w:eastAsia="Times New Roman"/>
          <w:color w:val="000000"/>
          <w:lang w:eastAsia="en-GB"/>
        </w:rPr>
        <w:t xml:space="preserve"> providing the </w:t>
      </w:r>
      <w:r w:rsidR="00915715" w:rsidRPr="00F52FFB">
        <w:rPr>
          <w:rFonts w:eastAsia="Times New Roman"/>
          <w:color w:val="000000"/>
          <w:lang w:eastAsia="en-GB"/>
        </w:rPr>
        <w:t xml:space="preserve">required </w:t>
      </w:r>
      <w:r w:rsidR="00E71583" w:rsidRPr="00F52FFB">
        <w:rPr>
          <w:rFonts w:eastAsia="Times New Roman"/>
          <w:color w:val="000000"/>
          <w:lang w:eastAsia="en-GB"/>
        </w:rPr>
        <w:t xml:space="preserve">information in the format </w:t>
      </w:r>
      <w:r w:rsidR="00915715" w:rsidRPr="00F52FFB">
        <w:rPr>
          <w:rFonts w:eastAsia="Times New Roman"/>
          <w:color w:val="000000"/>
          <w:lang w:eastAsia="en-GB"/>
        </w:rPr>
        <w:t xml:space="preserve">desired by </w:t>
      </w:r>
      <w:r w:rsidR="00E71583" w:rsidRPr="00F52FFB">
        <w:rPr>
          <w:rFonts w:eastAsia="Times New Roman"/>
          <w:color w:val="000000"/>
          <w:lang w:eastAsia="en-GB"/>
        </w:rPr>
        <w:t xml:space="preserve">the recruiter, </w:t>
      </w:r>
      <w:r w:rsidR="00915715" w:rsidRPr="00F52FFB">
        <w:rPr>
          <w:rFonts w:eastAsia="Times New Roman"/>
          <w:color w:val="000000"/>
          <w:lang w:eastAsia="en-GB"/>
        </w:rPr>
        <w:t>thus providing</w:t>
      </w:r>
      <w:r w:rsidR="00E71583" w:rsidRPr="00F52FFB">
        <w:rPr>
          <w:rFonts w:eastAsia="Times New Roman"/>
          <w:color w:val="000000"/>
          <w:lang w:eastAsia="en-GB"/>
        </w:rPr>
        <w:t xml:space="preserve"> the basis for the initial </w:t>
      </w:r>
      <w:r w:rsidR="00915715" w:rsidRPr="00F52FFB">
        <w:rPr>
          <w:rFonts w:eastAsia="Times New Roman"/>
          <w:color w:val="000000"/>
          <w:lang w:eastAsia="en-GB"/>
        </w:rPr>
        <w:t>sift prior to shortlisting and interview.  The application form</w:t>
      </w:r>
      <w:r w:rsidR="00E71583" w:rsidRPr="00F52FFB">
        <w:rPr>
          <w:rFonts w:eastAsia="Times New Roman"/>
          <w:color w:val="000000"/>
          <w:lang w:eastAsia="en-GB"/>
        </w:rPr>
        <w:t xml:space="preserve"> </w:t>
      </w:r>
      <w:r w:rsidR="00915715" w:rsidRPr="00F52FFB">
        <w:rPr>
          <w:rFonts w:eastAsia="Times New Roman"/>
          <w:color w:val="000000"/>
          <w:lang w:eastAsia="en-GB"/>
        </w:rPr>
        <w:t xml:space="preserve">should </w:t>
      </w:r>
      <w:r w:rsidR="00E71583" w:rsidRPr="00F52FFB">
        <w:rPr>
          <w:rFonts w:eastAsia="Times New Roman"/>
          <w:color w:val="000000"/>
          <w:lang w:eastAsia="en-GB"/>
        </w:rPr>
        <w:t xml:space="preserve">provide a record of experience and qualifications which is easy to follow </w:t>
      </w:r>
      <w:r w:rsidR="00915715" w:rsidRPr="00F52FFB">
        <w:rPr>
          <w:rFonts w:eastAsia="Times New Roman"/>
          <w:color w:val="000000"/>
          <w:lang w:eastAsia="en-GB"/>
        </w:rPr>
        <w:t>if</w:t>
      </w:r>
      <w:r w:rsidR="00E71583" w:rsidRPr="00F52FFB">
        <w:rPr>
          <w:rFonts w:eastAsia="Times New Roman"/>
          <w:color w:val="000000"/>
          <w:lang w:eastAsia="en-GB"/>
        </w:rPr>
        <w:t xml:space="preserve"> the form</w:t>
      </w:r>
      <w:r w:rsidR="00915715" w:rsidRPr="00F52FFB">
        <w:rPr>
          <w:rFonts w:eastAsia="Times New Roman"/>
          <w:color w:val="000000"/>
          <w:lang w:eastAsia="en-GB"/>
        </w:rPr>
        <w:t xml:space="preserve"> is completed accurately</w:t>
      </w:r>
      <w:r w:rsidR="00E71583" w:rsidRPr="00F52FFB">
        <w:rPr>
          <w:rFonts w:eastAsia="Times New Roman"/>
          <w:color w:val="000000"/>
          <w:lang w:eastAsia="en-GB"/>
        </w:rPr>
        <w:t>.</w:t>
      </w:r>
    </w:p>
    <w:p w14:paraId="19A41528" w14:textId="46CC5B40" w:rsidR="00AF17E6" w:rsidRDefault="00AF17E6" w:rsidP="00E71583">
      <w:pPr>
        <w:widowControl w:val="0"/>
        <w:ind w:hanging="851"/>
        <w:jc w:val="both"/>
        <w:rPr>
          <w:rFonts w:eastAsia="Times New Roman"/>
          <w:color w:val="000000"/>
          <w:lang w:eastAsia="en-GB"/>
        </w:rPr>
      </w:pPr>
    </w:p>
    <w:p w14:paraId="5E40EF43" w14:textId="74C825CB" w:rsidR="00D629E9" w:rsidRPr="00F52FFB" w:rsidRDefault="00D629E9" w:rsidP="000B605E">
      <w:pPr>
        <w:pStyle w:val="ListParagraph"/>
        <w:numPr>
          <w:ilvl w:val="1"/>
          <w:numId w:val="19"/>
        </w:numPr>
        <w:shd w:val="clear" w:color="auto" w:fill="FFFFFF"/>
        <w:jc w:val="both"/>
        <w:rPr>
          <w:rFonts w:eastAsia="Times New Roman"/>
          <w:lang w:eastAsia="en-GB"/>
        </w:rPr>
      </w:pPr>
      <w:bookmarkStart w:id="24" w:name="_Hlk513996045"/>
      <w:bookmarkStart w:id="25" w:name="_Hlk514003274"/>
      <w:r w:rsidRPr="00F52FFB">
        <w:rPr>
          <w:rFonts w:eastAsia="Times New Roman"/>
          <w:lang w:eastAsia="en-GB"/>
        </w:rPr>
        <w:t xml:space="preserve">The </w:t>
      </w:r>
      <w:r w:rsidR="006A59BB">
        <w:rPr>
          <w:rFonts w:eastAsia="Times New Roman"/>
          <w:lang w:eastAsia="en-GB"/>
        </w:rPr>
        <w:t>school</w:t>
      </w:r>
      <w:r w:rsidRPr="00F52FFB">
        <w:rPr>
          <w:rFonts w:eastAsia="Times New Roman"/>
          <w:lang w:eastAsia="en-GB"/>
        </w:rPr>
        <w:t xml:space="preserve"> will reference </w:t>
      </w:r>
      <w:r w:rsidR="00631110" w:rsidRPr="00F52FFB">
        <w:rPr>
          <w:rFonts w:eastAsia="Times New Roman"/>
          <w:lang w:eastAsia="en-GB"/>
        </w:rPr>
        <w:t>(</w:t>
      </w:r>
      <w:r w:rsidR="007D1A86" w:rsidRPr="00F52FFB">
        <w:rPr>
          <w:rFonts w:eastAsia="Times New Roman"/>
          <w:lang w:eastAsia="en-GB"/>
        </w:rPr>
        <w:t xml:space="preserve">within the </w:t>
      </w:r>
      <w:r w:rsidR="007D1A86" w:rsidRPr="00A60068">
        <w:rPr>
          <w:rFonts w:eastAsia="Times New Roman"/>
          <w:color w:val="000000" w:themeColor="text1"/>
          <w:lang w:eastAsia="en-GB"/>
        </w:rPr>
        <w:t>applicant pack/application form</w:t>
      </w:r>
      <w:r w:rsidR="00631110" w:rsidRPr="00A60068">
        <w:rPr>
          <w:rFonts w:eastAsia="Times New Roman"/>
          <w:color w:val="000000" w:themeColor="text1"/>
          <w:lang w:eastAsia="en-GB"/>
        </w:rPr>
        <w:t>)</w:t>
      </w:r>
      <w:r w:rsidR="007D1A86" w:rsidRPr="00A60068">
        <w:rPr>
          <w:rFonts w:eastAsia="Times New Roman"/>
          <w:color w:val="000000" w:themeColor="text1"/>
          <w:lang w:eastAsia="en-GB"/>
        </w:rPr>
        <w:t xml:space="preserve"> </w:t>
      </w:r>
      <w:r w:rsidRPr="00A60068">
        <w:rPr>
          <w:rFonts w:eastAsia="Times New Roman"/>
          <w:color w:val="000000" w:themeColor="text1"/>
          <w:lang w:eastAsia="en-GB"/>
        </w:rPr>
        <w:t xml:space="preserve">the </w:t>
      </w:r>
      <w:r w:rsidRPr="00F52FFB">
        <w:rPr>
          <w:rFonts w:eastAsia="Times New Roman"/>
          <w:lang w:eastAsia="en-GB"/>
        </w:rPr>
        <w:t xml:space="preserve">requirement for </w:t>
      </w:r>
      <w:r w:rsidR="004D2BE1" w:rsidRPr="00F52FFB">
        <w:rPr>
          <w:rFonts w:eastAsia="Times New Roman"/>
        </w:rPr>
        <w:t>Disclosure and Barring Service (</w:t>
      </w:r>
      <w:r w:rsidRPr="00F52FFB">
        <w:rPr>
          <w:rFonts w:eastAsia="Times New Roman"/>
          <w:lang w:eastAsia="en-GB"/>
        </w:rPr>
        <w:t>DBS</w:t>
      </w:r>
      <w:r w:rsidR="004D2BE1" w:rsidRPr="00F52FFB">
        <w:rPr>
          <w:rFonts w:eastAsia="Times New Roman"/>
          <w:lang w:eastAsia="en-GB"/>
        </w:rPr>
        <w:t>)</w:t>
      </w:r>
      <w:r w:rsidRPr="00F52FFB">
        <w:rPr>
          <w:rFonts w:eastAsia="Times New Roman"/>
          <w:lang w:eastAsia="en-GB"/>
        </w:rPr>
        <w:t xml:space="preserve"> checks </w:t>
      </w:r>
      <w:r w:rsidR="005379AC" w:rsidRPr="00F52FFB">
        <w:rPr>
          <w:rFonts w:eastAsia="Times New Roman"/>
          <w:color w:val="000000"/>
          <w:lang w:eastAsia="en-GB"/>
        </w:rPr>
        <w:t xml:space="preserve">for relevant roles </w:t>
      </w:r>
      <w:r w:rsidR="00AA5DF5" w:rsidRPr="00F52FFB">
        <w:rPr>
          <w:rFonts w:eastAsia="Times New Roman"/>
          <w:lang w:eastAsia="en-GB"/>
        </w:rPr>
        <w:t>an</w:t>
      </w:r>
      <w:r w:rsidR="00280785" w:rsidRPr="00F52FFB">
        <w:rPr>
          <w:rFonts w:eastAsia="Times New Roman"/>
          <w:lang w:eastAsia="en-GB"/>
        </w:rPr>
        <w:t>d will</w:t>
      </w:r>
      <w:r w:rsidR="00AA5DF5" w:rsidRPr="00F52FFB">
        <w:rPr>
          <w:rFonts w:eastAsia="Times New Roman"/>
          <w:lang w:eastAsia="en-GB"/>
        </w:rPr>
        <w:t xml:space="preserve"> </w:t>
      </w:r>
      <w:r w:rsidRPr="00F52FFB">
        <w:rPr>
          <w:rFonts w:eastAsia="Times New Roman"/>
          <w:lang w:eastAsia="en-GB"/>
        </w:rPr>
        <w:t>draw</w:t>
      </w:r>
      <w:r w:rsidR="00AA5DF5" w:rsidRPr="00F52FFB">
        <w:rPr>
          <w:rFonts w:eastAsia="Times New Roman"/>
          <w:lang w:eastAsia="en-GB"/>
        </w:rPr>
        <w:t xml:space="preserve"> </w:t>
      </w:r>
      <w:r w:rsidRPr="00F52FFB">
        <w:rPr>
          <w:rFonts w:eastAsia="Times New Roman"/>
          <w:lang w:eastAsia="en-GB"/>
        </w:rPr>
        <w:t xml:space="preserve">the attention of candidates to the information contained in </w:t>
      </w:r>
      <w:r w:rsidR="00A764F0" w:rsidRPr="00F52FFB">
        <w:rPr>
          <w:rFonts w:eastAsia="Times New Roman"/>
          <w:lang w:eastAsia="en-GB"/>
        </w:rPr>
        <w:t xml:space="preserve">Appendix </w:t>
      </w:r>
      <w:r w:rsidR="002A0AC5">
        <w:rPr>
          <w:rFonts w:eastAsia="Times New Roman"/>
          <w:lang w:eastAsia="en-GB"/>
        </w:rPr>
        <w:t>6 (b)</w:t>
      </w:r>
      <w:r w:rsidRPr="00F52FFB">
        <w:rPr>
          <w:rFonts w:eastAsia="Times New Roman"/>
          <w:lang w:eastAsia="en-GB"/>
        </w:rPr>
        <w:t xml:space="preserve"> </w:t>
      </w:r>
      <w:r w:rsidR="00AA5DF5" w:rsidRPr="00F52FFB">
        <w:rPr>
          <w:rFonts w:eastAsia="Times New Roman"/>
          <w:lang w:eastAsia="en-GB"/>
        </w:rPr>
        <w:t xml:space="preserve">which </w:t>
      </w:r>
      <w:r w:rsidR="008364FE" w:rsidRPr="00F52FFB">
        <w:rPr>
          <w:rFonts w:eastAsia="Times New Roman"/>
          <w:lang w:eastAsia="en-GB"/>
        </w:rPr>
        <w:t>clarif</w:t>
      </w:r>
      <w:r w:rsidR="000E1B5D" w:rsidRPr="00F52FFB">
        <w:rPr>
          <w:rFonts w:eastAsia="Times New Roman"/>
          <w:lang w:eastAsia="en-GB"/>
        </w:rPr>
        <w:t>ies</w:t>
      </w:r>
      <w:r w:rsidR="00A764F0" w:rsidRPr="00F52FFB">
        <w:rPr>
          <w:rFonts w:eastAsia="Times New Roman"/>
          <w:lang w:eastAsia="en-GB"/>
        </w:rPr>
        <w:t xml:space="preserve"> the </w:t>
      </w:r>
      <w:r w:rsidR="006A59BB">
        <w:rPr>
          <w:rFonts w:eastAsia="Times New Roman"/>
          <w:lang w:eastAsia="en-GB"/>
        </w:rPr>
        <w:t>school</w:t>
      </w:r>
      <w:r w:rsidRPr="00F52FFB">
        <w:rPr>
          <w:rFonts w:eastAsia="Times New Roman"/>
          <w:lang w:eastAsia="en-GB"/>
        </w:rPr>
        <w:t xml:space="preserve">’s </w:t>
      </w:r>
      <w:bookmarkStart w:id="26" w:name="_Hlk27312206"/>
      <w:r w:rsidRPr="00F52FFB">
        <w:rPr>
          <w:rFonts w:eastAsia="Times New Roman"/>
          <w:lang w:eastAsia="en-GB"/>
        </w:rPr>
        <w:t>policy on employing people with a criminal record</w:t>
      </w:r>
      <w:bookmarkEnd w:id="26"/>
      <w:r w:rsidR="00190635" w:rsidRPr="00F52FFB">
        <w:rPr>
          <w:rFonts w:eastAsia="Times New Roman"/>
          <w:lang w:eastAsia="en-GB"/>
        </w:rPr>
        <w:t>.</w:t>
      </w:r>
    </w:p>
    <w:p w14:paraId="7C27C75C" w14:textId="77777777" w:rsidR="00D629E9" w:rsidRPr="00AF17E6" w:rsidRDefault="00D629E9" w:rsidP="00D629E9">
      <w:pPr>
        <w:shd w:val="clear" w:color="auto" w:fill="FFFFFF"/>
        <w:ind w:hanging="851"/>
        <w:jc w:val="both"/>
        <w:rPr>
          <w:rFonts w:eastAsia="Times New Roman"/>
          <w:lang w:eastAsia="en-GB"/>
        </w:rPr>
      </w:pPr>
    </w:p>
    <w:bookmarkEnd w:id="24"/>
    <w:bookmarkEnd w:id="25"/>
    <w:p w14:paraId="35632B0A" w14:textId="6BCF3828" w:rsidR="00E71583" w:rsidRPr="00F52FFB" w:rsidRDefault="00915715" w:rsidP="000B605E">
      <w:pPr>
        <w:pStyle w:val="ListParagraph"/>
        <w:widowControl w:val="0"/>
        <w:numPr>
          <w:ilvl w:val="1"/>
          <w:numId w:val="19"/>
        </w:numPr>
        <w:jc w:val="both"/>
        <w:rPr>
          <w:rFonts w:eastAsia="Times New Roman"/>
          <w:color w:val="000000"/>
          <w:lang w:eastAsia="en-GB"/>
        </w:rPr>
      </w:pPr>
      <w:r w:rsidRPr="00F52FFB">
        <w:rPr>
          <w:rFonts w:eastAsia="Times New Roman"/>
          <w:color w:val="000000"/>
          <w:lang w:eastAsia="en-GB"/>
        </w:rPr>
        <w:t>A</w:t>
      </w:r>
      <w:r w:rsidR="00E71583" w:rsidRPr="00F52FFB">
        <w:rPr>
          <w:rFonts w:eastAsia="Times New Roman"/>
          <w:color w:val="000000"/>
          <w:lang w:eastAsia="en-GB"/>
        </w:rPr>
        <w:t xml:space="preserve"> minimum of </w:t>
      </w:r>
      <w:r w:rsidR="008223BE" w:rsidRPr="00F52FFB">
        <w:rPr>
          <w:rFonts w:eastAsia="Times New Roman"/>
          <w:color w:val="000000"/>
          <w:lang w:eastAsia="en-GB"/>
        </w:rPr>
        <w:t xml:space="preserve">two </w:t>
      </w:r>
      <w:r w:rsidR="00E71583" w:rsidRPr="00F52FFB">
        <w:rPr>
          <w:rFonts w:eastAsia="Times New Roman"/>
          <w:color w:val="000000"/>
          <w:lang w:eastAsia="en-GB"/>
        </w:rPr>
        <w:t xml:space="preserve">references </w:t>
      </w:r>
      <w:r w:rsidR="009F625F" w:rsidRPr="00F52FFB">
        <w:rPr>
          <w:rFonts w:eastAsia="Times New Roman"/>
          <w:color w:val="000000"/>
          <w:lang w:eastAsia="en-GB"/>
        </w:rPr>
        <w:t>must</w:t>
      </w:r>
      <w:r w:rsidRPr="00F52FFB">
        <w:rPr>
          <w:rFonts w:eastAsia="Times New Roman"/>
          <w:color w:val="000000"/>
          <w:lang w:eastAsia="en-GB"/>
        </w:rPr>
        <w:t xml:space="preserve"> be </w:t>
      </w:r>
      <w:r w:rsidR="008223BE" w:rsidRPr="00F52FFB">
        <w:rPr>
          <w:rFonts w:eastAsia="Times New Roman"/>
          <w:color w:val="000000"/>
          <w:lang w:eastAsia="en-GB"/>
        </w:rPr>
        <w:t>obtained</w:t>
      </w:r>
      <w:r w:rsidRPr="00F52FFB">
        <w:rPr>
          <w:rFonts w:eastAsia="Times New Roman"/>
          <w:color w:val="000000"/>
          <w:lang w:eastAsia="en-GB"/>
        </w:rPr>
        <w:t xml:space="preserve">, one of which should </w:t>
      </w:r>
      <w:r w:rsidR="000E1B5D" w:rsidRPr="00F52FFB">
        <w:rPr>
          <w:rFonts w:eastAsia="Times New Roman"/>
          <w:color w:val="000000"/>
          <w:lang w:eastAsia="en-GB"/>
        </w:rPr>
        <w:t xml:space="preserve">always </w:t>
      </w:r>
      <w:r w:rsidRPr="00F52FFB">
        <w:rPr>
          <w:rFonts w:eastAsia="Times New Roman"/>
          <w:color w:val="000000"/>
          <w:lang w:eastAsia="en-GB"/>
        </w:rPr>
        <w:t>be from the applicant’s current (or last) employer</w:t>
      </w:r>
      <w:bookmarkStart w:id="27" w:name="_Hlk513996118"/>
      <w:r w:rsidR="00D629E9" w:rsidRPr="00F52FFB">
        <w:rPr>
          <w:rFonts w:eastAsia="Times New Roman"/>
          <w:color w:val="000000"/>
          <w:lang w:eastAsia="en-GB"/>
        </w:rPr>
        <w:t xml:space="preserve">, and this </w:t>
      </w:r>
      <w:r w:rsidR="00631110" w:rsidRPr="00F52FFB">
        <w:rPr>
          <w:rFonts w:eastAsia="Times New Roman"/>
          <w:color w:val="000000"/>
          <w:lang w:eastAsia="en-GB"/>
        </w:rPr>
        <w:t>requirement</w:t>
      </w:r>
      <w:r w:rsidR="00D629E9" w:rsidRPr="00F52FFB">
        <w:rPr>
          <w:rFonts w:eastAsia="Times New Roman"/>
          <w:color w:val="000000"/>
          <w:lang w:eastAsia="en-GB"/>
        </w:rPr>
        <w:t xml:space="preserve"> should be outlined clearly within </w:t>
      </w:r>
      <w:r w:rsidR="00D629E9" w:rsidRPr="00A60068">
        <w:rPr>
          <w:rFonts w:eastAsia="Times New Roman"/>
          <w:color w:val="000000" w:themeColor="text1"/>
          <w:lang w:eastAsia="en-GB"/>
        </w:rPr>
        <w:t>the applicant pack/application form</w:t>
      </w:r>
      <w:r w:rsidR="00E71583" w:rsidRPr="00A60068">
        <w:rPr>
          <w:rFonts w:eastAsia="Times New Roman"/>
          <w:color w:val="000000" w:themeColor="text1"/>
          <w:lang w:eastAsia="en-GB"/>
        </w:rPr>
        <w:t xml:space="preserve">.  Any </w:t>
      </w:r>
      <w:r w:rsidR="00E71583" w:rsidRPr="00F52FFB">
        <w:rPr>
          <w:rFonts w:eastAsia="Times New Roman"/>
          <w:color w:val="000000"/>
          <w:lang w:eastAsia="en-GB"/>
        </w:rPr>
        <w:t xml:space="preserve">reference </w:t>
      </w:r>
      <w:r w:rsidR="00D629E9" w:rsidRPr="00F52FFB">
        <w:rPr>
          <w:rFonts w:eastAsia="Times New Roman"/>
          <w:color w:val="000000"/>
          <w:lang w:eastAsia="en-GB"/>
        </w:rPr>
        <w:t xml:space="preserve">obtained </w:t>
      </w:r>
      <w:r w:rsidR="00E71583" w:rsidRPr="00F52FFB">
        <w:rPr>
          <w:rFonts w:eastAsia="Times New Roman"/>
          <w:color w:val="000000"/>
          <w:lang w:eastAsia="en-GB"/>
        </w:rPr>
        <w:t>from a school should generally be signed by either the headtea</w:t>
      </w:r>
      <w:r w:rsidR="00D32DFC" w:rsidRPr="00F52FFB">
        <w:rPr>
          <w:rFonts w:eastAsia="Times New Roman"/>
          <w:color w:val="000000"/>
          <w:lang w:eastAsia="en-GB"/>
        </w:rPr>
        <w:t>cher or a senior manager</w:t>
      </w:r>
      <w:r w:rsidR="00E71583" w:rsidRPr="00F52FFB">
        <w:rPr>
          <w:rFonts w:eastAsia="Times New Roman"/>
          <w:color w:val="000000"/>
          <w:lang w:eastAsia="en-GB"/>
        </w:rPr>
        <w:t>.</w:t>
      </w:r>
    </w:p>
    <w:bookmarkEnd w:id="27"/>
    <w:p w14:paraId="3876E8BD" w14:textId="77777777" w:rsidR="00E71583" w:rsidRPr="001E166A" w:rsidRDefault="00E71583" w:rsidP="00E71583">
      <w:pPr>
        <w:widowControl w:val="0"/>
        <w:ind w:hanging="851"/>
        <w:jc w:val="both"/>
        <w:rPr>
          <w:rFonts w:eastAsia="Times New Roman"/>
          <w:color w:val="000000"/>
          <w:lang w:eastAsia="en-GB"/>
        </w:rPr>
      </w:pPr>
    </w:p>
    <w:p w14:paraId="44CB66CA" w14:textId="61F430AC" w:rsidR="00E71583" w:rsidRPr="00F52FFB" w:rsidRDefault="00E71583" w:rsidP="000B605E">
      <w:pPr>
        <w:pStyle w:val="ListParagraph"/>
        <w:widowControl w:val="0"/>
        <w:numPr>
          <w:ilvl w:val="1"/>
          <w:numId w:val="19"/>
        </w:numPr>
        <w:jc w:val="both"/>
        <w:rPr>
          <w:rFonts w:eastAsia="Times New Roman"/>
        </w:rPr>
      </w:pPr>
      <w:r w:rsidRPr="00F52FFB">
        <w:rPr>
          <w:rFonts w:eastAsia="Times New Roman"/>
          <w:color w:val="000000"/>
          <w:lang w:eastAsia="en-GB"/>
        </w:rPr>
        <w:t xml:space="preserve">Any information </w:t>
      </w:r>
      <w:r w:rsidR="00280785" w:rsidRPr="00F52FFB">
        <w:rPr>
          <w:rFonts w:eastAsia="Times New Roman"/>
          <w:color w:val="000000"/>
          <w:lang w:eastAsia="en-GB"/>
        </w:rPr>
        <w:t>which has potential relevance to protected characteristics under the Equality Act 2010</w:t>
      </w:r>
      <w:r w:rsidR="00280785" w:rsidRPr="00F52FFB">
        <w:rPr>
          <w:rFonts w:eastAsia="Times New Roman"/>
          <w:lang w:eastAsia="en-GB"/>
        </w:rPr>
        <w:t>,</w:t>
      </w:r>
      <w:r w:rsidR="00280785" w:rsidRPr="00F52FFB">
        <w:rPr>
          <w:rFonts w:eastAsia="Times New Roman"/>
          <w:color w:val="000000"/>
          <w:lang w:eastAsia="en-GB"/>
        </w:rPr>
        <w:t xml:space="preserve"> </w:t>
      </w:r>
      <w:r w:rsidR="003872C7" w:rsidRPr="00F52FFB">
        <w:rPr>
          <w:rFonts w:eastAsia="Times New Roman"/>
          <w:color w:val="000000"/>
          <w:lang w:eastAsia="en-GB"/>
        </w:rPr>
        <w:t xml:space="preserve">such as title </w:t>
      </w:r>
      <w:bookmarkStart w:id="28" w:name="_Hlk514003314"/>
      <w:r w:rsidR="003872C7" w:rsidRPr="00F52FFB">
        <w:rPr>
          <w:rFonts w:eastAsia="Times New Roman"/>
          <w:color w:val="000000"/>
          <w:lang w:eastAsia="en-GB"/>
        </w:rPr>
        <w:t>(revealing gender and, in some cases, marital status</w:t>
      </w:r>
      <w:bookmarkEnd w:id="28"/>
      <w:r w:rsidR="003872C7" w:rsidRPr="00F52FFB">
        <w:rPr>
          <w:rFonts w:eastAsia="Times New Roman"/>
          <w:color w:val="000000"/>
          <w:lang w:eastAsia="en-GB"/>
        </w:rPr>
        <w:t>), name (possibly revealing ethnic origin) or date of birth (revealing age)</w:t>
      </w:r>
      <w:r w:rsidR="00280785" w:rsidRPr="00F52FFB">
        <w:rPr>
          <w:rFonts w:eastAsia="Times New Roman"/>
          <w:color w:val="000000"/>
          <w:lang w:eastAsia="en-GB"/>
        </w:rPr>
        <w:t xml:space="preserve">, </w:t>
      </w:r>
      <w:r w:rsidR="003872C7" w:rsidRPr="00F52FFB">
        <w:rPr>
          <w:rFonts w:eastAsia="Times New Roman"/>
          <w:color w:val="000000"/>
          <w:lang w:eastAsia="en-GB"/>
        </w:rPr>
        <w:t xml:space="preserve">but which may legitimately be </w:t>
      </w:r>
      <w:r w:rsidRPr="00F52FFB">
        <w:rPr>
          <w:rFonts w:eastAsia="Times New Roman"/>
          <w:color w:val="000000"/>
          <w:lang w:eastAsia="en-GB"/>
        </w:rPr>
        <w:t>requested for monitoring purposes (</w:t>
      </w:r>
      <w:r w:rsidR="008223BE" w:rsidRPr="00F52FFB">
        <w:rPr>
          <w:rFonts w:eastAsia="Times New Roman"/>
          <w:color w:val="000000"/>
          <w:lang w:eastAsia="en-GB"/>
        </w:rPr>
        <w:t xml:space="preserve">to evidence </w:t>
      </w:r>
      <w:r w:rsidRPr="00F52FFB">
        <w:rPr>
          <w:rFonts w:eastAsia="Times New Roman"/>
          <w:color w:val="000000"/>
          <w:lang w:eastAsia="en-GB"/>
        </w:rPr>
        <w:t xml:space="preserve">compliance with legal requirements </w:t>
      </w:r>
      <w:r w:rsidR="003872C7" w:rsidRPr="00F52FFB">
        <w:rPr>
          <w:rFonts w:eastAsia="Times New Roman"/>
          <w:color w:val="000000"/>
          <w:lang w:eastAsia="en-GB"/>
        </w:rPr>
        <w:t>guarding against</w:t>
      </w:r>
      <w:r w:rsidRPr="00F52FFB">
        <w:rPr>
          <w:rFonts w:eastAsia="Times New Roman"/>
          <w:color w:val="000000"/>
          <w:lang w:eastAsia="en-GB"/>
        </w:rPr>
        <w:t xml:space="preserve"> discrimination) should be clearly shown to be for this purpose only</w:t>
      </w:r>
      <w:bookmarkStart w:id="29" w:name="_Hlk28862652"/>
      <w:r w:rsidR="0053661A" w:rsidRPr="00F52FFB">
        <w:rPr>
          <w:rFonts w:eastAsia="Times New Roman"/>
          <w:color w:val="000000"/>
          <w:lang w:eastAsia="en-GB"/>
        </w:rPr>
        <w:t>.  Accordingly, such data</w:t>
      </w:r>
      <w:r w:rsidRPr="00F52FFB">
        <w:rPr>
          <w:rFonts w:eastAsia="Times New Roman"/>
          <w:color w:val="000000"/>
          <w:lang w:eastAsia="en-GB"/>
        </w:rPr>
        <w:t xml:space="preserve"> </w:t>
      </w:r>
      <w:bookmarkEnd w:id="29"/>
      <w:r w:rsidR="0053661A" w:rsidRPr="00F52FFB">
        <w:rPr>
          <w:rFonts w:eastAsia="Times New Roman"/>
          <w:color w:val="000000"/>
          <w:lang w:eastAsia="en-GB"/>
        </w:rPr>
        <w:t xml:space="preserve">(see section 11 for further information on monitoring of demographics) </w:t>
      </w:r>
      <w:r w:rsidRPr="00F52FFB">
        <w:rPr>
          <w:rFonts w:eastAsia="Times New Roman"/>
          <w:color w:val="000000"/>
          <w:lang w:eastAsia="en-GB"/>
        </w:rPr>
        <w:t xml:space="preserve">should be </w:t>
      </w:r>
      <w:r w:rsidR="008223BE" w:rsidRPr="00F52FFB">
        <w:rPr>
          <w:rFonts w:eastAsia="Times New Roman"/>
          <w:color w:val="000000"/>
          <w:lang w:eastAsia="en-GB"/>
        </w:rPr>
        <w:t xml:space="preserve">recorded </w:t>
      </w:r>
      <w:r w:rsidRPr="00F52FFB">
        <w:rPr>
          <w:rFonts w:eastAsia="Times New Roman"/>
          <w:color w:val="000000"/>
          <w:lang w:eastAsia="en-GB"/>
        </w:rPr>
        <w:t>on a separate sheet or tear-off section.</w:t>
      </w:r>
      <w:r w:rsidR="00F058FD" w:rsidRPr="00F52FFB">
        <w:rPr>
          <w:rFonts w:eastAsia="Times New Roman"/>
          <w:color w:val="000000"/>
          <w:lang w:eastAsia="en-GB"/>
        </w:rPr>
        <w:t xml:space="preserve">  </w:t>
      </w:r>
    </w:p>
    <w:p w14:paraId="4A331BD7" w14:textId="77777777" w:rsidR="00E71583" w:rsidRPr="001E166A" w:rsidRDefault="00E71583" w:rsidP="00E71583">
      <w:pPr>
        <w:widowControl w:val="0"/>
        <w:ind w:hanging="851"/>
        <w:jc w:val="both"/>
        <w:rPr>
          <w:rFonts w:eastAsia="Times New Roman"/>
        </w:rPr>
      </w:pPr>
    </w:p>
    <w:p w14:paraId="25BFD362" w14:textId="7C5A8775" w:rsidR="00004CAC" w:rsidRPr="00F52FFB" w:rsidRDefault="00E71583" w:rsidP="000B605E">
      <w:pPr>
        <w:pStyle w:val="ListParagraph"/>
        <w:widowControl w:val="0"/>
        <w:numPr>
          <w:ilvl w:val="1"/>
          <w:numId w:val="19"/>
        </w:numPr>
        <w:shd w:val="clear" w:color="auto" w:fill="FFFFFF"/>
        <w:jc w:val="both"/>
        <w:rPr>
          <w:rFonts w:eastAsia="Times New Roman"/>
          <w:lang w:eastAsia="en-GB"/>
        </w:rPr>
      </w:pPr>
      <w:r w:rsidRPr="00F52FFB">
        <w:rPr>
          <w:rFonts w:eastAsia="Times New Roman"/>
          <w:lang w:eastAsia="en-GB"/>
        </w:rPr>
        <w:t xml:space="preserve">If the applicant's response on the application form </w:t>
      </w:r>
      <w:r w:rsidR="00482CF9" w:rsidRPr="00F52FFB">
        <w:rPr>
          <w:rFonts w:eastAsia="Times New Roman"/>
          <w:lang w:eastAsia="en-GB"/>
        </w:rPr>
        <w:t>declares</w:t>
      </w:r>
      <w:r w:rsidRPr="00F52FFB">
        <w:rPr>
          <w:rFonts w:eastAsia="Times New Roman"/>
          <w:lang w:eastAsia="en-GB"/>
        </w:rPr>
        <w:t xml:space="preserve"> </w:t>
      </w:r>
      <w:r w:rsidR="00545CB7" w:rsidRPr="00F52FFB">
        <w:rPr>
          <w:rFonts w:eastAsia="Times New Roman"/>
          <w:lang w:eastAsia="en-GB"/>
        </w:rPr>
        <w:t>(</w:t>
      </w:r>
      <w:r w:rsidRPr="00F52FFB">
        <w:rPr>
          <w:rFonts w:eastAsia="Times New Roman"/>
          <w:lang w:eastAsia="en-GB"/>
        </w:rPr>
        <w:t>or suggests</w:t>
      </w:r>
      <w:r w:rsidR="00545CB7" w:rsidRPr="00F52FFB">
        <w:rPr>
          <w:rFonts w:eastAsia="Times New Roman"/>
          <w:lang w:eastAsia="en-GB"/>
        </w:rPr>
        <w:t>)</w:t>
      </w:r>
      <w:r w:rsidRPr="00F52FFB">
        <w:rPr>
          <w:rFonts w:eastAsia="Times New Roman"/>
          <w:lang w:eastAsia="en-GB"/>
        </w:rPr>
        <w:t xml:space="preserve"> that they are disabled, </w:t>
      </w:r>
      <w:r w:rsidR="00F058FD" w:rsidRPr="00F52FFB">
        <w:rPr>
          <w:rFonts w:eastAsia="Times New Roman"/>
          <w:lang w:eastAsia="en-GB"/>
        </w:rPr>
        <w:t xml:space="preserve">the recruiting </w:t>
      </w:r>
      <w:r w:rsidR="00EB4BDE" w:rsidRPr="00F52FFB">
        <w:rPr>
          <w:rFonts w:eastAsia="Times New Roman"/>
          <w:lang w:eastAsia="en-GB"/>
        </w:rPr>
        <w:t>organisation</w:t>
      </w:r>
      <w:r w:rsidRPr="00F52FFB">
        <w:rPr>
          <w:rFonts w:eastAsia="Times New Roman"/>
          <w:lang w:eastAsia="en-GB"/>
        </w:rPr>
        <w:t xml:space="preserve"> should take</w:t>
      </w:r>
      <w:r w:rsidR="00F058FD" w:rsidRPr="00F52FFB">
        <w:rPr>
          <w:rFonts w:eastAsia="Times New Roman"/>
          <w:lang w:eastAsia="en-GB"/>
        </w:rPr>
        <w:t xml:space="preserve"> note of this</w:t>
      </w:r>
      <w:r w:rsidR="00BD2522" w:rsidRPr="00F52FFB">
        <w:rPr>
          <w:rFonts w:eastAsia="Times New Roman"/>
          <w:lang w:eastAsia="en-GB"/>
        </w:rPr>
        <w:t>.</w:t>
      </w:r>
      <w:r w:rsidRPr="00F52FFB">
        <w:rPr>
          <w:rFonts w:eastAsia="Times New Roman"/>
          <w:lang w:eastAsia="en-GB"/>
        </w:rPr>
        <w:t xml:space="preserve">  </w:t>
      </w:r>
      <w:r w:rsidR="00F058FD" w:rsidRPr="00F52FFB">
        <w:rPr>
          <w:rFonts w:eastAsia="Times New Roman"/>
          <w:lang w:eastAsia="en-GB"/>
        </w:rPr>
        <w:t>In the case of disability, the</w:t>
      </w:r>
      <w:r w:rsidR="0053661A" w:rsidRPr="00F52FFB">
        <w:rPr>
          <w:rFonts w:eastAsia="Times New Roman"/>
          <w:lang w:eastAsia="en-GB"/>
        </w:rPr>
        <w:t xml:space="preserve"> </w:t>
      </w:r>
      <w:bookmarkStart w:id="30" w:name="_Hlk28862773"/>
      <w:r w:rsidR="006A59BB">
        <w:rPr>
          <w:rFonts w:eastAsia="Times New Roman"/>
          <w:lang w:eastAsia="en-GB"/>
        </w:rPr>
        <w:t>school</w:t>
      </w:r>
      <w:r w:rsidR="0053661A" w:rsidRPr="00F52FFB">
        <w:rPr>
          <w:rFonts w:eastAsia="Times New Roman"/>
          <w:lang w:eastAsia="en-GB"/>
        </w:rPr>
        <w:t>, as the</w:t>
      </w:r>
      <w:r w:rsidR="00F058FD" w:rsidRPr="00F52FFB">
        <w:rPr>
          <w:rFonts w:eastAsia="Times New Roman"/>
          <w:lang w:eastAsia="en-GB"/>
        </w:rPr>
        <w:t xml:space="preserve"> (potential) employer</w:t>
      </w:r>
      <w:r w:rsidR="0053661A" w:rsidRPr="00F52FFB">
        <w:rPr>
          <w:rFonts w:eastAsia="Times New Roman"/>
          <w:lang w:eastAsia="en-GB"/>
        </w:rPr>
        <w:t>,</w:t>
      </w:r>
      <w:r w:rsidR="00F058FD" w:rsidRPr="00F52FFB">
        <w:rPr>
          <w:rFonts w:eastAsia="Times New Roman"/>
          <w:lang w:eastAsia="en-GB"/>
        </w:rPr>
        <w:t xml:space="preserve"> </w:t>
      </w:r>
      <w:bookmarkEnd w:id="30"/>
      <w:r w:rsidR="00F058FD" w:rsidRPr="00F52FFB">
        <w:rPr>
          <w:rFonts w:eastAsia="Times New Roman"/>
          <w:lang w:eastAsia="en-GB"/>
        </w:rPr>
        <w:t>has</w:t>
      </w:r>
      <w:r w:rsidRPr="00F52FFB">
        <w:rPr>
          <w:rFonts w:eastAsia="Times New Roman"/>
          <w:color w:val="FF0000"/>
          <w:lang w:eastAsia="en-GB"/>
        </w:rPr>
        <w:t xml:space="preserve"> </w:t>
      </w:r>
      <w:r w:rsidRPr="00F52FFB">
        <w:rPr>
          <w:rFonts w:eastAsia="Times New Roman"/>
          <w:lang w:eastAsia="en-GB"/>
        </w:rPr>
        <w:t xml:space="preserve">a legal duty </w:t>
      </w:r>
      <w:r w:rsidR="00325BB2" w:rsidRPr="00F52FFB">
        <w:rPr>
          <w:rFonts w:eastAsia="Times New Roman"/>
          <w:lang w:eastAsia="en-GB"/>
        </w:rPr>
        <w:t>under the Equality Act 2010</w:t>
      </w:r>
      <w:r w:rsidR="001900F3">
        <w:rPr>
          <w:rFonts w:eastAsia="Times New Roman"/>
          <w:lang w:eastAsia="en-GB"/>
        </w:rPr>
        <w:t xml:space="preserve"> (and in accordance with its Equality Policy)</w:t>
      </w:r>
      <w:r w:rsidR="00325BB2" w:rsidRPr="00F52FFB">
        <w:rPr>
          <w:rFonts w:eastAsia="Times New Roman"/>
          <w:lang w:eastAsia="en-GB"/>
        </w:rPr>
        <w:t xml:space="preserve"> </w:t>
      </w:r>
      <w:r w:rsidRPr="00F52FFB">
        <w:rPr>
          <w:rFonts w:eastAsia="Times New Roman"/>
          <w:lang w:eastAsia="en-GB"/>
        </w:rPr>
        <w:t>to make reasonable adjustments,</w:t>
      </w:r>
      <w:r w:rsidR="008223BE" w:rsidRPr="00F52FFB">
        <w:rPr>
          <w:rFonts w:eastAsia="Times New Roman"/>
          <w:lang w:eastAsia="en-GB"/>
        </w:rPr>
        <w:t xml:space="preserve"> for example</w:t>
      </w:r>
      <w:r w:rsidRPr="00F52FFB">
        <w:rPr>
          <w:rFonts w:eastAsia="Times New Roman"/>
          <w:lang w:eastAsia="en-GB"/>
        </w:rPr>
        <w:t xml:space="preserve"> by </w:t>
      </w:r>
      <w:r w:rsidRPr="00F52FFB">
        <w:rPr>
          <w:rFonts w:eastAsia="Times New Roman"/>
          <w:lang w:eastAsia="en-GB"/>
        </w:rPr>
        <w:lastRenderedPageBreak/>
        <w:t>holding the interview in an easily accessible room or allowing extra time for selection tests.</w:t>
      </w:r>
      <w:r w:rsidR="00F058FD" w:rsidRPr="00F52FFB">
        <w:rPr>
          <w:rFonts w:eastAsia="Times New Roman"/>
          <w:lang w:eastAsia="en-GB"/>
        </w:rPr>
        <w:t xml:space="preserve">  </w:t>
      </w:r>
    </w:p>
    <w:p w14:paraId="4B1D2CFE" w14:textId="77777777" w:rsidR="00004CAC" w:rsidRPr="001E166A" w:rsidRDefault="00004CAC" w:rsidP="00F058FD">
      <w:pPr>
        <w:widowControl w:val="0"/>
        <w:shd w:val="clear" w:color="auto" w:fill="FFFFFF"/>
        <w:ind w:hanging="851"/>
        <w:jc w:val="both"/>
        <w:rPr>
          <w:rFonts w:eastAsia="Times New Roman"/>
          <w:lang w:eastAsia="en-GB"/>
        </w:rPr>
      </w:pPr>
    </w:p>
    <w:p w14:paraId="3953F6AC" w14:textId="2F033A5E" w:rsidR="00E71583" w:rsidRPr="00F52FFB" w:rsidRDefault="00004CAC" w:rsidP="000B605E">
      <w:pPr>
        <w:pStyle w:val="ListParagraph"/>
        <w:widowControl w:val="0"/>
        <w:numPr>
          <w:ilvl w:val="1"/>
          <w:numId w:val="19"/>
        </w:numPr>
        <w:shd w:val="clear" w:color="auto" w:fill="FFFFFF"/>
        <w:jc w:val="both"/>
        <w:rPr>
          <w:rFonts w:eastAsia="Times New Roman"/>
          <w:lang w:eastAsia="en-GB"/>
        </w:rPr>
      </w:pPr>
      <w:bookmarkStart w:id="31" w:name="_Hlk514003413"/>
      <w:r w:rsidRPr="00F52FFB">
        <w:rPr>
          <w:rFonts w:eastAsia="Times New Roman"/>
          <w:lang w:eastAsia="en-GB"/>
        </w:rPr>
        <w:t>The</w:t>
      </w:r>
      <w:r w:rsidR="00631110" w:rsidRPr="00F52FFB">
        <w:rPr>
          <w:rFonts w:eastAsia="Times New Roman"/>
          <w:lang w:eastAsia="en-GB"/>
        </w:rPr>
        <w:t xml:space="preserve"> </w:t>
      </w:r>
      <w:r w:rsidR="006A59BB">
        <w:rPr>
          <w:rFonts w:eastAsia="Times New Roman"/>
          <w:lang w:eastAsia="en-GB"/>
        </w:rPr>
        <w:t>school</w:t>
      </w:r>
      <w:bookmarkEnd w:id="31"/>
      <w:r w:rsidR="007F35FF" w:rsidRPr="00F52FFB">
        <w:rPr>
          <w:rFonts w:eastAsia="Times New Roman"/>
          <w:lang w:eastAsia="en-GB"/>
        </w:rPr>
        <w:t xml:space="preserve"> </w:t>
      </w:r>
      <w:r w:rsidR="00F058FD" w:rsidRPr="00F52FFB">
        <w:rPr>
          <w:rFonts w:eastAsia="Times New Roman"/>
          <w:lang w:eastAsia="en-GB"/>
        </w:rPr>
        <w:t>may also be under an obligation to follow the ‘</w:t>
      </w:r>
      <w:r w:rsidR="0057603F" w:rsidRPr="00F52FFB">
        <w:rPr>
          <w:rFonts w:eastAsia="Times New Roman"/>
          <w:lang w:eastAsia="en-GB"/>
        </w:rPr>
        <w:t>disability confident</w:t>
      </w:r>
      <w:r w:rsidR="00F058FD" w:rsidRPr="00F52FFB">
        <w:rPr>
          <w:rFonts w:eastAsia="Times New Roman"/>
          <w:lang w:eastAsia="en-GB"/>
        </w:rPr>
        <w:t xml:space="preserve">’ scheme </w:t>
      </w:r>
      <w:bookmarkStart w:id="32" w:name="_Hlk513994906"/>
      <w:r w:rsidR="009D32BA" w:rsidRPr="00F52FFB">
        <w:rPr>
          <w:rFonts w:eastAsia="Times New Roman"/>
          <w:lang w:eastAsia="en-GB"/>
        </w:rPr>
        <w:t xml:space="preserve">(or an equivalent initiative) </w:t>
      </w:r>
      <w:bookmarkEnd w:id="32"/>
      <w:r w:rsidR="00F058FD" w:rsidRPr="00F52FFB">
        <w:rPr>
          <w:rFonts w:eastAsia="Times New Roman"/>
          <w:lang w:eastAsia="en-GB"/>
        </w:rPr>
        <w:t>ad</w:t>
      </w:r>
      <w:r w:rsidRPr="00F52FFB">
        <w:rPr>
          <w:rFonts w:eastAsia="Times New Roman"/>
          <w:lang w:eastAsia="en-GB"/>
        </w:rPr>
        <w:t>o</w:t>
      </w:r>
      <w:r w:rsidR="00F058FD" w:rsidRPr="00F52FFB">
        <w:rPr>
          <w:rFonts w:eastAsia="Times New Roman"/>
          <w:lang w:eastAsia="en-GB"/>
        </w:rPr>
        <w:t xml:space="preserve">pted by certain employers.  One of the commitments of this scheme is that participating organisations will interview </w:t>
      </w:r>
      <w:r w:rsidR="00F058FD" w:rsidRPr="00F52FFB">
        <w:rPr>
          <w:rFonts w:eastAsia="Times New Roman"/>
          <w:u w:val="single"/>
          <w:lang w:eastAsia="en-GB"/>
        </w:rPr>
        <w:t>all</w:t>
      </w:r>
      <w:r w:rsidR="00F058FD" w:rsidRPr="00F52FFB">
        <w:rPr>
          <w:rFonts w:eastAsia="Times New Roman"/>
          <w:lang w:eastAsia="en-GB"/>
        </w:rPr>
        <w:t xml:space="preserve"> disabled applicants who meet the minimum criteria for a job vacancy </w:t>
      </w:r>
      <w:r w:rsidRPr="00F52FFB">
        <w:rPr>
          <w:rFonts w:eastAsia="Times New Roman"/>
          <w:lang w:eastAsia="en-GB"/>
        </w:rPr>
        <w:t>(see clause 1</w:t>
      </w:r>
      <w:r w:rsidR="005E70C6" w:rsidRPr="00F52FFB">
        <w:rPr>
          <w:rFonts w:eastAsia="Times New Roman"/>
          <w:lang w:eastAsia="en-GB"/>
        </w:rPr>
        <w:t>2.5</w:t>
      </w:r>
      <w:r w:rsidRPr="00F52FFB">
        <w:rPr>
          <w:rFonts w:eastAsia="Times New Roman"/>
          <w:lang w:eastAsia="en-GB"/>
        </w:rPr>
        <w:t xml:space="preserve">) </w:t>
      </w:r>
      <w:r w:rsidR="00F058FD" w:rsidRPr="00F52FFB">
        <w:rPr>
          <w:rFonts w:eastAsia="Times New Roman"/>
          <w:lang w:eastAsia="en-GB"/>
        </w:rPr>
        <w:t xml:space="preserve">and </w:t>
      </w:r>
      <w:r w:rsidRPr="00F52FFB">
        <w:rPr>
          <w:rFonts w:eastAsia="Times New Roman"/>
          <w:lang w:eastAsia="en-GB"/>
        </w:rPr>
        <w:t xml:space="preserve">will </w:t>
      </w:r>
      <w:r w:rsidR="00F058FD" w:rsidRPr="00F52FFB">
        <w:rPr>
          <w:rFonts w:eastAsia="Times New Roman"/>
          <w:lang w:eastAsia="en-GB"/>
        </w:rPr>
        <w:t>consider them on their abilities.</w:t>
      </w:r>
    </w:p>
    <w:p w14:paraId="652AFBA0" w14:textId="77777777" w:rsidR="00E71583" w:rsidRPr="001E166A" w:rsidRDefault="00E71583" w:rsidP="00E71583">
      <w:pPr>
        <w:keepNext/>
        <w:widowControl w:val="0"/>
        <w:outlineLvl w:val="0"/>
        <w:rPr>
          <w:rFonts w:eastAsia="Times New Roman" w:cs="Times New Roman"/>
          <w:b/>
          <w:bCs/>
          <w:kern w:val="32"/>
          <w:szCs w:val="32"/>
          <w:lang w:eastAsia="x-none"/>
        </w:rPr>
      </w:pPr>
    </w:p>
    <w:p w14:paraId="3D040C7B" w14:textId="6FB9A30D" w:rsidR="00E71583" w:rsidRPr="00F52FFB" w:rsidRDefault="00EA0BBC" w:rsidP="000B605E">
      <w:pPr>
        <w:pStyle w:val="ListParagraph"/>
        <w:keepNext/>
        <w:widowControl w:val="0"/>
        <w:numPr>
          <w:ilvl w:val="0"/>
          <w:numId w:val="19"/>
        </w:numPr>
        <w:spacing w:before="120" w:after="120"/>
        <w:outlineLvl w:val="0"/>
        <w:rPr>
          <w:rFonts w:eastAsia="Times New Roman" w:cs="Times New Roman"/>
          <w:b/>
          <w:bCs/>
          <w:kern w:val="32"/>
          <w:szCs w:val="32"/>
          <w:lang w:eastAsia="x-none"/>
        </w:rPr>
      </w:pPr>
      <w:bookmarkStart w:id="33" w:name="_Toc62159142"/>
      <w:r w:rsidRPr="00F52FFB">
        <w:rPr>
          <w:rFonts w:eastAsia="Times New Roman" w:cs="Times New Roman"/>
          <w:b/>
          <w:bCs/>
          <w:kern w:val="32"/>
          <w:szCs w:val="32"/>
          <w:lang w:eastAsia="x-none"/>
        </w:rPr>
        <w:t>A</w:t>
      </w:r>
      <w:r w:rsidR="00E71583" w:rsidRPr="00F52FFB">
        <w:rPr>
          <w:rFonts w:eastAsia="Times New Roman" w:cs="Times New Roman"/>
          <w:b/>
          <w:bCs/>
          <w:kern w:val="32"/>
          <w:szCs w:val="32"/>
          <w:lang w:eastAsia="x-none"/>
        </w:rPr>
        <w:t>pplica</w:t>
      </w:r>
      <w:r w:rsidR="00A82293" w:rsidRPr="00F52FFB">
        <w:rPr>
          <w:rFonts w:eastAsia="Times New Roman" w:cs="Times New Roman"/>
          <w:b/>
          <w:bCs/>
          <w:kern w:val="32"/>
          <w:szCs w:val="32"/>
          <w:lang w:eastAsia="x-none"/>
        </w:rPr>
        <w:t>n</w:t>
      </w:r>
      <w:r w:rsidR="00E71583" w:rsidRPr="00F52FFB">
        <w:rPr>
          <w:rFonts w:eastAsia="Times New Roman" w:cs="Times New Roman"/>
          <w:b/>
          <w:bCs/>
          <w:kern w:val="32"/>
          <w:szCs w:val="32"/>
          <w:lang w:eastAsia="x-none"/>
        </w:rPr>
        <w:t>t pack</w:t>
      </w:r>
      <w:bookmarkEnd w:id="33"/>
    </w:p>
    <w:p w14:paraId="5F5F9EFA" w14:textId="77777777" w:rsidR="00E71583" w:rsidRPr="001E166A" w:rsidRDefault="00E71583" w:rsidP="00E71583">
      <w:pPr>
        <w:widowControl w:val="0"/>
        <w:rPr>
          <w:rFonts w:eastAsia="Times New Roman"/>
        </w:rPr>
      </w:pPr>
    </w:p>
    <w:p w14:paraId="7262C3EB" w14:textId="0EBBDFC8" w:rsidR="00E71583" w:rsidRPr="00F52FFB" w:rsidRDefault="00E71583" w:rsidP="000B605E">
      <w:pPr>
        <w:pStyle w:val="ListParagraph"/>
        <w:widowControl w:val="0"/>
        <w:numPr>
          <w:ilvl w:val="1"/>
          <w:numId w:val="19"/>
        </w:numPr>
        <w:jc w:val="both"/>
        <w:rPr>
          <w:rFonts w:eastAsia="Times New Roman"/>
        </w:rPr>
      </w:pPr>
      <w:r w:rsidRPr="00F52FFB">
        <w:rPr>
          <w:rFonts w:eastAsia="Times New Roman"/>
        </w:rPr>
        <w:t xml:space="preserve">The </w:t>
      </w:r>
      <w:r w:rsidR="00643C87" w:rsidRPr="00F52FFB">
        <w:rPr>
          <w:rFonts w:eastAsia="Times New Roman"/>
        </w:rPr>
        <w:t xml:space="preserve">principal </w:t>
      </w:r>
      <w:r w:rsidRPr="00F52FFB">
        <w:rPr>
          <w:rFonts w:eastAsia="Times New Roman"/>
        </w:rPr>
        <w:t xml:space="preserve">aim of the </w:t>
      </w:r>
      <w:r w:rsidR="00A82293" w:rsidRPr="00F52FFB">
        <w:rPr>
          <w:rFonts w:eastAsia="Times New Roman"/>
        </w:rPr>
        <w:t>applicant</w:t>
      </w:r>
      <w:r w:rsidRPr="00F52FFB">
        <w:rPr>
          <w:rFonts w:eastAsia="Times New Roman"/>
        </w:rPr>
        <w:t xml:space="preserve"> pack is to </w:t>
      </w:r>
      <w:r w:rsidR="00EB4BDE" w:rsidRPr="00F52FFB">
        <w:rPr>
          <w:rFonts w:eastAsia="Times New Roman"/>
        </w:rPr>
        <w:t xml:space="preserve">clarify the role in sufficient detail as to </w:t>
      </w:r>
      <w:r w:rsidR="00643C87" w:rsidRPr="00F52FFB">
        <w:rPr>
          <w:rFonts w:eastAsia="Times New Roman"/>
        </w:rPr>
        <w:t>encourage applications from those individuals most suited to the role</w:t>
      </w:r>
      <w:r w:rsidR="00A82293" w:rsidRPr="00F52FFB">
        <w:rPr>
          <w:rFonts w:eastAsia="Times New Roman"/>
        </w:rPr>
        <w:t xml:space="preserve">.  </w:t>
      </w:r>
      <w:r w:rsidRPr="00F52FFB">
        <w:rPr>
          <w:rFonts w:eastAsia="Times New Roman"/>
        </w:rPr>
        <w:t>The pack may contain:</w:t>
      </w:r>
      <w:r w:rsidRPr="00F52FFB">
        <w:rPr>
          <w:rFonts w:eastAsia="Times New Roman"/>
        </w:rPr>
        <w:tab/>
      </w:r>
    </w:p>
    <w:p w14:paraId="52030C2D"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a covering letter explaining contents and further information</w:t>
      </w:r>
    </w:p>
    <w:p w14:paraId="59F6F349"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a copy of the advertisement</w:t>
      </w:r>
      <w:r w:rsidR="00C545BC" w:rsidRPr="001E166A">
        <w:rPr>
          <w:rFonts w:eastAsia="Times New Roman"/>
        </w:rPr>
        <w:t xml:space="preserve"> (which in turn should specify if fluency in spoken English is a </w:t>
      </w:r>
      <w:r w:rsidR="00B42237" w:rsidRPr="001E166A">
        <w:rPr>
          <w:rFonts w:eastAsia="Times New Roman"/>
        </w:rPr>
        <w:t xml:space="preserve">necessary </w:t>
      </w:r>
      <w:r w:rsidR="00C545BC" w:rsidRPr="001E166A">
        <w:rPr>
          <w:rFonts w:eastAsia="Times New Roman"/>
        </w:rPr>
        <w:t>requirement of the post)</w:t>
      </w:r>
    </w:p>
    <w:p w14:paraId="71E028A9"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an application form with equal opportunities monitoring form attached</w:t>
      </w:r>
    </w:p>
    <w:p w14:paraId="3F84BFE0"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advice on how to complete the form</w:t>
      </w:r>
    </w:p>
    <w:p w14:paraId="62C1BE2D"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 xml:space="preserve">job description and person specification </w:t>
      </w:r>
    </w:p>
    <w:p w14:paraId="3DA9C154"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organisation chart (reporting lines etc)</w:t>
      </w:r>
    </w:p>
    <w:p w14:paraId="346A8C75"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information about the school/profile/prospectus/statistical information</w:t>
      </w:r>
    </w:p>
    <w:p w14:paraId="769B2F48" w14:textId="77777777" w:rsidR="00E71583" w:rsidRPr="001E166A" w:rsidRDefault="00E71583" w:rsidP="000B605E">
      <w:pPr>
        <w:widowControl w:val="0"/>
        <w:numPr>
          <w:ilvl w:val="0"/>
          <w:numId w:val="25"/>
        </w:numPr>
        <w:spacing w:before="120"/>
        <w:ind w:left="1135" w:hanging="284"/>
        <w:jc w:val="both"/>
        <w:textAlignment w:val="top"/>
        <w:rPr>
          <w:rFonts w:eastAsia="Times New Roman"/>
        </w:rPr>
      </w:pPr>
      <w:r w:rsidRPr="001E166A">
        <w:rPr>
          <w:rFonts w:eastAsia="Times New Roman"/>
        </w:rPr>
        <w:t>information about the local area</w:t>
      </w:r>
    </w:p>
    <w:p w14:paraId="3A71C1A3" w14:textId="77777777" w:rsidR="00E71583" w:rsidRPr="00605503" w:rsidRDefault="00E71583" w:rsidP="000B605E">
      <w:pPr>
        <w:widowControl w:val="0"/>
        <w:numPr>
          <w:ilvl w:val="0"/>
          <w:numId w:val="25"/>
        </w:numPr>
        <w:spacing w:before="120"/>
        <w:ind w:left="1135" w:hanging="284"/>
        <w:jc w:val="both"/>
        <w:textAlignment w:val="top"/>
        <w:rPr>
          <w:rFonts w:eastAsia="Times New Roman"/>
        </w:rPr>
      </w:pPr>
      <w:r w:rsidRPr="00605503">
        <w:rPr>
          <w:rFonts w:eastAsia="Times New Roman"/>
        </w:rPr>
        <w:t>outline terms and conditions of employment</w:t>
      </w:r>
    </w:p>
    <w:p w14:paraId="391E5405" w14:textId="65E4D251" w:rsidR="00D629E9" w:rsidRPr="00605503" w:rsidRDefault="00D629E9" w:rsidP="000B605E">
      <w:pPr>
        <w:widowControl w:val="0"/>
        <w:numPr>
          <w:ilvl w:val="0"/>
          <w:numId w:val="25"/>
        </w:numPr>
        <w:spacing w:before="120"/>
        <w:ind w:left="1135" w:hanging="284"/>
        <w:jc w:val="both"/>
        <w:textAlignment w:val="top"/>
        <w:rPr>
          <w:rFonts w:eastAsia="Times New Roman"/>
        </w:rPr>
      </w:pPr>
      <w:bookmarkStart w:id="34" w:name="_Hlk513996016"/>
      <w:r w:rsidRPr="00605503">
        <w:rPr>
          <w:rFonts w:eastAsia="Times New Roman"/>
        </w:rPr>
        <w:t xml:space="preserve">the </w:t>
      </w:r>
      <w:r w:rsidR="00362CFB" w:rsidRPr="00605503">
        <w:rPr>
          <w:rFonts w:eastAsia="Times New Roman"/>
        </w:rPr>
        <w:t>employer</w:t>
      </w:r>
      <w:r w:rsidRPr="00605503">
        <w:rPr>
          <w:rFonts w:eastAsia="Times New Roman"/>
        </w:rPr>
        <w:t xml:space="preserve">’s </w:t>
      </w:r>
      <w:r w:rsidR="00E83B52" w:rsidRPr="00605503">
        <w:rPr>
          <w:rFonts w:eastAsia="Times New Roman"/>
        </w:rPr>
        <w:t xml:space="preserve">policy on </w:t>
      </w:r>
      <w:r w:rsidR="00E71583" w:rsidRPr="00605503">
        <w:rPr>
          <w:rFonts w:eastAsia="Times New Roman"/>
        </w:rPr>
        <w:t xml:space="preserve">DBS checks </w:t>
      </w:r>
      <w:r w:rsidR="00605503">
        <w:rPr>
          <w:rFonts w:eastAsia="Times New Roman"/>
        </w:rPr>
        <w:t>(</w:t>
      </w:r>
      <w:r w:rsidR="00E71583" w:rsidRPr="00605503">
        <w:rPr>
          <w:rFonts w:eastAsia="Times New Roman"/>
        </w:rPr>
        <w:t>details</w:t>
      </w:r>
      <w:r w:rsidR="002D3835" w:rsidRPr="00605503">
        <w:rPr>
          <w:rFonts w:eastAsia="Times New Roman"/>
        </w:rPr>
        <w:t xml:space="preserve"> </w:t>
      </w:r>
      <w:r w:rsidR="00125D9C" w:rsidRPr="00605503">
        <w:rPr>
          <w:rFonts w:eastAsia="Times New Roman"/>
        </w:rPr>
        <w:t>o</w:t>
      </w:r>
      <w:r w:rsidR="00693DA8">
        <w:rPr>
          <w:rFonts w:eastAsia="Times New Roman"/>
        </w:rPr>
        <w:t>f</w:t>
      </w:r>
      <w:r w:rsidR="00125D9C" w:rsidRPr="00605503">
        <w:rPr>
          <w:rFonts w:eastAsia="Times New Roman"/>
        </w:rPr>
        <w:t xml:space="preserve"> this are </w:t>
      </w:r>
      <w:r w:rsidR="00E83B52" w:rsidRPr="00605503">
        <w:rPr>
          <w:rFonts w:eastAsia="Times New Roman"/>
        </w:rPr>
        <w:t>provided</w:t>
      </w:r>
      <w:r w:rsidR="002D3835" w:rsidRPr="00605503">
        <w:rPr>
          <w:rFonts w:eastAsia="Times New Roman"/>
        </w:rPr>
        <w:t xml:space="preserve"> in Appendix </w:t>
      </w:r>
      <w:r w:rsidR="002A0AC5" w:rsidRPr="00605503">
        <w:rPr>
          <w:rFonts w:eastAsia="Times New Roman"/>
        </w:rPr>
        <w:t>6</w:t>
      </w:r>
      <w:r w:rsidR="00605503">
        <w:rPr>
          <w:rFonts w:eastAsia="Times New Roman"/>
        </w:rPr>
        <w:t>)</w:t>
      </w:r>
    </w:p>
    <w:p w14:paraId="6E39A16C" w14:textId="7DBB499D" w:rsidR="00E83B52" w:rsidRPr="00605503" w:rsidRDefault="00E83B52" w:rsidP="000B605E">
      <w:pPr>
        <w:widowControl w:val="0"/>
        <w:numPr>
          <w:ilvl w:val="0"/>
          <w:numId w:val="26"/>
        </w:numPr>
        <w:spacing w:before="120"/>
        <w:ind w:left="1135" w:hanging="284"/>
        <w:jc w:val="both"/>
        <w:textAlignment w:val="top"/>
        <w:rPr>
          <w:rFonts w:eastAsia="Times New Roman"/>
        </w:rPr>
      </w:pPr>
      <w:r w:rsidRPr="00605503">
        <w:rPr>
          <w:rFonts w:eastAsia="Times New Roman"/>
        </w:rPr>
        <w:t>the employer’s policy on employing people with a criminal record (</w:t>
      </w:r>
      <w:r w:rsidR="00125D9C" w:rsidRPr="00605503">
        <w:rPr>
          <w:rFonts w:eastAsia="Times New Roman"/>
        </w:rPr>
        <w:t>ditto)</w:t>
      </w:r>
    </w:p>
    <w:p w14:paraId="5B8A1A6F" w14:textId="09602C9B" w:rsidR="00E71583" w:rsidRPr="001E166A" w:rsidRDefault="00D629E9" w:rsidP="000B605E">
      <w:pPr>
        <w:widowControl w:val="0"/>
        <w:numPr>
          <w:ilvl w:val="0"/>
          <w:numId w:val="26"/>
        </w:numPr>
        <w:spacing w:before="120"/>
        <w:ind w:left="1135" w:hanging="284"/>
        <w:jc w:val="both"/>
        <w:textAlignment w:val="top"/>
        <w:rPr>
          <w:rFonts w:eastAsia="Times New Roman"/>
        </w:rPr>
      </w:pPr>
      <w:r w:rsidRPr="001E166A">
        <w:rPr>
          <w:rFonts w:eastAsia="Times New Roman"/>
        </w:rPr>
        <w:t xml:space="preserve">details of other pre-employment checks (including those related to disqualification </w:t>
      </w:r>
      <w:r w:rsidR="00125D9C">
        <w:rPr>
          <w:rFonts w:eastAsia="Times New Roman"/>
        </w:rPr>
        <w:t xml:space="preserve">as and </w:t>
      </w:r>
      <w:r w:rsidRPr="001E166A">
        <w:rPr>
          <w:rFonts w:eastAsia="Times New Roman"/>
        </w:rPr>
        <w:t>whe</w:t>
      </w:r>
      <w:r w:rsidR="00125D9C">
        <w:rPr>
          <w:rFonts w:eastAsia="Times New Roman"/>
        </w:rPr>
        <w:t>n</w:t>
      </w:r>
      <w:r w:rsidRPr="001E166A">
        <w:rPr>
          <w:rFonts w:eastAsia="Times New Roman"/>
        </w:rPr>
        <w:t xml:space="preserve"> relevant</w:t>
      </w:r>
      <w:r w:rsidR="00693DA8">
        <w:rPr>
          <w:rFonts w:eastAsia="Times New Roman"/>
        </w:rPr>
        <w:t xml:space="preserve"> – see Appendix 8</w:t>
      </w:r>
      <w:r w:rsidRPr="001E166A">
        <w:rPr>
          <w:rFonts w:eastAsia="Times New Roman"/>
        </w:rPr>
        <w:t>)</w:t>
      </w:r>
      <w:r w:rsidR="00E71583" w:rsidRPr="001E166A">
        <w:rPr>
          <w:rFonts w:eastAsia="Times New Roman"/>
        </w:rPr>
        <w:t>.</w:t>
      </w:r>
    </w:p>
    <w:p w14:paraId="5C24ED43" w14:textId="77777777" w:rsidR="00E71583" w:rsidRPr="001E166A" w:rsidRDefault="00E71583" w:rsidP="00280785">
      <w:pPr>
        <w:widowControl w:val="0"/>
        <w:jc w:val="both"/>
        <w:rPr>
          <w:rFonts w:eastAsia="Times New Roman"/>
        </w:rPr>
      </w:pPr>
    </w:p>
    <w:bookmarkEnd w:id="34"/>
    <w:p w14:paraId="0FAF147C" w14:textId="0226B292" w:rsidR="003545A5" w:rsidRPr="00F52FFB" w:rsidRDefault="00E71583" w:rsidP="000B605E">
      <w:pPr>
        <w:pStyle w:val="ListParagraph"/>
        <w:widowControl w:val="0"/>
        <w:numPr>
          <w:ilvl w:val="1"/>
          <w:numId w:val="19"/>
        </w:numPr>
        <w:jc w:val="both"/>
        <w:rPr>
          <w:rFonts w:eastAsia="Times New Roman"/>
        </w:rPr>
      </w:pPr>
      <w:r w:rsidRPr="00F52FFB">
        <w:rPr>
          <w:rFonts w:eastAsia="Times New Roman"/>
        </w:rPr>
        <w:t xml:space="preserve">The </w:t>
      </w:r>
      <w:r w:rsidR="00325BB2" w:rsidRPr="00F52FFB">
        <w:rPr>
          <w:rFonts w:eastAsia="Times New Roman"/>
        </w:rPr>
        <w:t>applicant pack</w:t>
      </w:r>
      <w:r w:rsidRPr="00F52FFB">
        <w:rPr>
          <w:rFonts w:eastAsia="Times New Roman"/>
        </w:rPr>
        <w:t xml:space="preserve"> should explain the application process and </w:t>
      </w:r>
      <w:r w:rsidR="00643C87" w:rsidRPr="00F52FFB">
        <w:rPr>
          <w:rFonts w:eastAsia="Times New Roman"/>
        </w:rPr>
        <w:t>clarify both</w:t>
      </w:r>
      <w:r w:rsidRPr="00F52FFB">
        <w:rPr>
          <w:rFonts w:eastAsia="Times New Roman"/>
        </w:rPr>
        <w:t xml:space="preserve"> the closing date and</w:t>
      </w:r>
      <w:r w:rsidR="00643C87" w:rsidRPr="00F52FFB">
        <w:rPr>
          <w:rFonts w:eastAsia="Times New Roman"/>
        </w:rPr>
        <w:t>, ideally, the date(s) on which</w:t>
      </w:r>
      <w:r w:rsidRPr="00F52FFB">
        <w:rPr>
          <w:rFonts w:eastAsia="Times New Roman"/>
        </w:rPr>
        <w:t xml:space="preserve"> interview</w:t>
      </w:r>
      <w:r w:rsidR="00643C87" w:rsidRPr="00F52FFB">
        <w:rPr>
          <w:rFonts w:eastAsia="Times New Roman"/>
        </w:rPr>
        <w:t>s (and assessments, if applicable) will be held</w:t>
      </w:r>
      <w:r w:rsidR="00E8625E" w:rsidRPr="00F52FFB">
        <w:rPr>
          <w:rFonts w:eastAsia="Times New Roman"/>
        </w:rPr>
        <w:t>.  It</w:t>
      </w:r>
      <w:r w:rsidR="00325BB2" w:rsidRPr="00F52FFB">
        <w:rPr>
          <w:rFonts w:eastAsia="Times New Roman"/>
        </w:rPr>
        <w:t xml:space="preserve"> </w:t>
      </w:r>
      <w:r w:rsidR="00E8625E" w:rsidRPr="00F52FFB">
        <w:rPr>
          <w:rFonts w:eastAsia="Times New Roman"/>
        </w:rPr>
        <w:t xml:space="preserve">should </w:t>
      </w:r>
      <w:r w:rsidR="00325BB2" w:rsidRPr="00F52FFB">
        <w:rPr>
          <w:rFonts w:eastAsia="Times New Roman"/>
        </w:rPr>
        <w:t>also confirm that if the applicant</w:t>
      </w:r>
      <w:r w:rsidRPr="00F52FFB">
        <w:rPr>
          <w:rFonts w:eastAsia="Times New Roman"/>
        </w:rPr>
        <w:t xml:space="preserve"> ha</w:t>
      </w:r>
      <w:r w:rsidR="00325BB2" w:rsidRPr="00F52FFB">
        <w:rPr>
          <w:rFonts w:eastAsia="Times New Roman"/>
        </w:rPr>
        <w:t>s</w:t>
      </w:r>
      <w:r w:rsidRPr="00F52FFB">
        <w:rPr>
          <w:rFonts w:eastAsia="Times New Roman"/>
        </w:rPr>
        <w:t xml:space="preserve"> not heard from the </w:t>
      </w:r>
      <w:r w:rsidR="006A59BB">
        <w:rPr>
          <w:rFonts w:eastAsia="Times New Roman"/>
        </w:rPr>
        <w:t>school</w:t>
      </w:r>
      <w:r w:rsidRPr="00F52FFB">
        <w:rPr>
          <w:rFonts w:eastAsia="Times New Roman"/>
        </w:rPr>
        <w:t xml:space="preserve"> within </w:t>
      </w:r>
      <w:r w:rsidR="00A60068">
        <w:rPr>
          <w:rFonts w:eastAsia="Times New Roman"/>
          <w:color w:val="000000" w:themeColor="text1"/>
        </w:rPr>
        <w:t>two</w:t>
      </w:r>
      <w:r w:rsidRPr="00A60068">
        <w:rPr>
          <w:rFonts w:eastAsia="Times New Roman"/>
          <w:color w:val="000000" w:themeColor="text1"/>
        </w:rPr>
        <w:t xml:space="preserve"> </w:t>
      </w:r>
      <w:r w:rsidRPr="00F52FFB">
        <w:rPr>
          <w:rFonts w:eastAsia="Times New Roman"/>
        </w:rPr>
        <w:t>weeks</w:t>
      </w:r>
      <w:r w:rsidR="0057603F" w:rsidRPr="00F52FFB">
        <w:rPr>
          <w:rFonts w:eastAsia="Times New Roman"/>
        </w:rPr>
        <w:t xml:space="preserve"> of the closing date</w:t>
      </w:r>
      <w:r w:rsidRPr="00F52FFB">
        <w:rPr>
          <w:rFonts w:eastAsia="Times New Roman"/>
        </w:rPr>
        <w:t>, they</w:t>
      </w:r>
      <w:r w:rsidR="0057603F" w:rsidRPr="00F52FFB">
        <w:rPr>
          <w:rFonts w:eastAsia="Times New Roman"/>
        </w:rPr>
        <w:t xml:space="preserve"> </w:t>
      </w:r>
      <w:r w:rsidR="00643C87" w:rsidRPr="00F52FFB">
        <w:rPr>
          <w:rFonts w:eastAsia="Times New Roman"/>
        </w:rPr>
        <w:t>should</w:t>
      </w:r>
      <w:r w:rsidRPr="00F52FFB">
        <w:rPr>
          <w:rFonts w:eastAsia="Times New Roman"/>
        </w:rPr>
        <w:t xml:space="preserve"> assume that the</w:t>
      </w:r>
      <w:r w:rsidR="00643C87" w:rsidRPr="00F52FFB">
        <w:rPr>
          <w:rFonts w:eastAsia="Times New Roman"/>
        </w:rPr>
        <w:t>ir application</w:t>
      </w:r>
      <w:r w:rsidRPr="00F52FFB">
        <w:rPr>
          <w:rFonts w:eastAsia="Times New Roman"/>
        </w:rPr>
        <w:t xml:space="preserve"> ha</w:t>
      </w:r>
      <w:r w:rsidR="00643C87" w:rsidRPr="00F52FFB">
        <w:rPr>
          <w:rFonts w:eastAsia="Times New Roman"/>
        </w:rPr>
        <w:t>s</w:t>
      </w:r>
      <w:r w:rsidRPr="00F52FFB">
        <w:rPr>
          <w:rFonts w:eastAsia="Times New Roman"/>
        </w:rPr>
        <w:t xml:space="preserve"> been unsuccessful. </w:t>
      </w:r>
    </w:p>
    <w:p w14:paraId="4AB19729" w14:textId="77777777" w:rsidR="003545A5" w:rsidRPr="001E166A" w:rsidRDefault="003545A5" w:rsidP="00E71583">
      <w:pPr>
        <w:widowControl w:val="0"/>
        <w:ind w:hanging="851"/>
        <w:jc w:val="both"/>
        <w:rPr>
          <w:rFonts w:eastAsia="Times New Roman"/>
        </w:rPr>
      </w:pPr>
    </w:p>
    <w:p w14:paraId="76A170C2" w14:textId="35609AC6" w:rsidR="00E83B52" w:rsidRPr="0060527A" w:rsidRDefault="003545A5" w:rsidP="000B605E">
      <w:pPr>
        <w:pStyle w:val="ListParagraph"/>
        <w:widowControl w:val="0"/>
        <w:numPr>
          <w:ilvl w:val="1"/>
          <w:numId w:val="19"/>
        </w:numPr>
        <w:jc w:val="both"/>
        <w:rPr>
          <w:rFonts w:eastAsia="Times New Roman"/>
        </w:rPr>
      </w:pPr>
      <w:r w:rsidRPr="0060527A">
        <w:rPr>
          <w:rFonts w:eastAsia="Times New Roman"/>
        </w:rPr>
        <w:t xml:space="preserve">Application forms received from candidates should be scrutinised on arrival by an administrator independent of the selection panel to ensure that they </w:t>
      </w:r>
      <w:r w:rsidR="00E83B52" w:rsidRPr="0060527A">
        <w:rPr>
          <w:rFonts w:eastAsia="Times New Roman"/>
        </w:rPr>
        <w:t>have been completed properly</w:t>
      </w:r>
      <w:r w:rsidRPr="0060527A">
        <w:rPr>
          <w:rFonts w:eastAsia="Times New Roman"/>
        </w:rPr>
        <w:t xml:space="preserve"> and that the information </w:t>
      </w:r>
      <w:bookmarkStart w:id="35" w:name="_Hlk513982799"/>
      <w:r w:rsidR="002A1BF1" w:rsidRPr="0060527A">
        <w:rPr>
          <w:rFonts w:eastAsia="Times New Roman"/>
        </w:rPr>
        <w:t xml:space="preserve">contained within them </w:t>
      </w:r>
      <w:bookmarkEnd w:id="35"/>
      <w:r w:rsidRPr="0060527A">
        <w:rPr>
          <w:rFonts w:eastAsia="Times New Roman"/>
        </w:rPr>
        <w:t xml:space="preserve">is consistent.  </w:t>
      </w:r>
      <w:r w:rsidR="00E83B52" w:rsidRPr="0060527A">
        <w:rPr>
          <w:rFonts w:eastAsia="Times New Roman"/>
        </w:rPr>
        <w:t>Having ensured their acceptability on these points the administrator should then anonymise the application (see following section) by removing all identifiable information before the relevant sections are passed to the recruitment panel for shortlisting.</w:t>
      </w:r>
    </w:p>
    <w:p w14:paraId="1C897F2A" w14:textId="77777777" w:rsidR="00E83B52" w:rsidRPr="000A66BF" w:rsidRDefault="00E83B52" w:rsidP="003545A5">
      <w:pPr>
        <w:widowControl w:val="0"/>
        <w:ind w:hanging="851"/>
        <w:jc w:val="both"/>
        <w:rPr>
          <w:rFonts w:eastAsia="Times New Roman"/>
        </w:rPr>
      </w:pPr>
    </w:p>
    <w:p w14:paraId="1A00EFFD" w14:textId="1C86E79E" w:rsidR="003545A5" w:rsidRPr="00F52FFB" w:rsidRDefault="003545A5" w:rsidP="000B605E">
      <w:pPr>
        <w:pStyle w:val="ListParagraph"/>
        <w:widowControl w:val="0"/>
        <w:numPr>
          <w:ilvl w:val="1"/>
          <w:numId w:val="19"/>
        </w:numPr>
        <w:jc w:val="both"/>
        <w:rPr>
          <w:rFonts w:eastAsia="Times New Roman"/>
        </w:rPr>
      </w:pPr>
      <w:r w:rsidRPr="00F52FFB">
        <w:rPr>
          <w:rFonts w:eastAsia="Times New Roman"/>
        </w:rPr>
        <w:t xml:space="preserve">Incomplete applications should not be accepted.  A decision should be made at the outset of the process as to whether any applications that are </w:t>
      </w:r>
      <w:bookmarkStart w:id="36" w:name="_Hlk513982836"/>
      <w:r w:rsidR="002A1BF1" w:rsidRPr="00F52FFB">
        <w:rPr>
          <w:rFonts w:eastAsia="Times New Roman"/>
        </w:rPr>
        <w:t xml:space="preserve">found to be </w:t>
      </w:r>
      <w:bookmarkEnd w:id="36"/>
      <w:r w:rsidRPr="00F52FFB">
        <w:rPr>
          <w:rFonts w:eastAsia="Times New Roman"/>
        </w:rPr>
        <w:t xml:space="preserve">incomplete are to be returned </w:t>
      </w:r>
      <w:r w:rsidR="00E83B52" w:rsidRPr="00F52FFB">
        <w:rPr>
          <w:rFonts w:eastAsia="Times New Roman"/>
        </w:rPr>
        <w:t xml:space="preserve">to the applicant </w:t>
      </w:r>
      <w:r w:rsidRPr="00F52FFB">
        <w:rPr>
          <w:rFonts w:eastAsia="Times New Roman"/>
        </w:rPr>
        <w:t>for completion or</w:t>
      </w:r>
      <w:r w:rsidR="00E83B52" w:rsidRPr="00F52FFB">
        <w:rPr>
          <w:rFonts w:eastAsia="Times New Roman"/>
        </w:rPr>
        <w:t>, alternatively,</w:t>
      </w:r>
      <w:r w:rsidRPr="00F52FFB">
        <w:rPr>
          <w:rFonts w:eastAsia="Times New Roman"/>
        </w:rPr>
        <w:t xml:space="preserve"> discarded</w:t>
      </w:r>
      <w:r w:rsidR="00E83B52" w:rsidRPr="00F52FFB">
        <w:rPr>
          <w:rFonts w:eastAsia="Times New Roman"/>
        </w:rPr>
        <w:t xml:space="preserve"> without further reference to the applicant</w:t>
      </w:r>
      <w:r w:rsidRPr="00F52FFB">
        <w:rPr>
          <w:rFonts w:eastAsia="Times New Roman"/>
        </w:rPr>
        <w:t xml:space="preserve">.  </w:t>
      </w:r>
    </w:p>
    <w:p w14:paraId="31038C8F" w14:textId="77777777" w:rsidR="00E71583" w:rsidRPr="001E166A" w:rsidRDefault="00E71583" w:rsidP="00E71583">
      <w:pPr>
        <w:widowControl w:val="0"/>
        <w:jc w:val="both"/>
        <w:rPr>
          <w:rFonts w:eastAsia="Times New Roman"/>
        </w:rPr>
      </w:pPr>
    </w:p>
    <w:p w14:paraId="70342702" w14:textId="1DD2A729" w:rsidR="00EB096F" w:rsidRPr="001E166A" w:rsidRDefault="00EB096F" w:rsidP="000B605E">
      <w:pPr>
        <w:pStyle w:val="Heading1"/>
        <w:numPr>
          <w:ilvl w:val="0"/>
          <w:numId w:val="19"/>
        </w:numPr>
      </w:pPr>
      <w:bookmarkStart w:id="37" w:name="_Toc62159143"/>
      <w:r w:rsidRPr="001E166A">
        <w:t>Demographic monitoring</w:t>
      </w:r>
      <w:bookmarkEnd w:id="37"/>
    </w:p>
    <w:p w14:paraId="1BC9687F" w14:textId="77777777" w:rsidR="00EB096F" w:rsidRPr="001E166A" w:rsidRDefault="00EB096F" w:rsidP="00EB096F">
      <w:pPr>
        <w:widowControl w:val="0"/>
        <w:shd w:val="clear" w:color="auto" w:fill="FFFFFF"/>
        <w:jc w:val="both"/>
        <w:textAlignment w:val="top"/>
        <w:rPr>
          <w:rFonts w:eastAsia="Times New Roman"/>
        </w:rPr>
      </w:pPr>
    </w:p>
    <w:p w14:paraId="18BA91DA" w14:textId="30800292" w:rsidR="00B5588B" w:rsidRPr="00F52FFB" w:rsidRDefault="003545A5" w:rsidP="000B605E">
      <w:pPr>
        <w:pStyle w:val="ListParagraph"/>
        <w:widowControl w:val="0"/>
        <w:numPr>
          <w:ilvl w:val="1"/>
          <w:numId w:val="19"/>
        </w:numPr>
        <w:jc w:val="both"/>
        <w:rPr>
          <w:rFonts w:eastAsia="Times New Roman"/>
        </w:rPr>
      </w:pPr>
      <w:r w:rsidRPr="00F52FFB">
        <w:rPr>
          <w:rFonts w:eastAsia="Times New Roman"/>
        </w:rPr>
        <w:t xml:space="preserve">The Equality Act 2010 makes it unlawful for employers to discriminate against job applicants (and existing workers) because of a ‘protected characteristic’.  </w:t>
      </w:r>
    </w:p>
    <w:p w14:paraId="487A1723" w14:textId="77777777" w:rsidR="00B5588B" w:rsidRPr="001E166A" w:rsidRDefault="00B5588B" w:rsidP="003545A5">
      <w:pPr>
        <w:widowControl w:val="0"/>
        <w:ind w:hanging="851"/>
        <w:jc w:val="both"/>
        <w:rPr>
          <w:rFonts w:eastAsia="Times New Roman"/>
        </w:rPr>
      </w:pPr>
    </w:p>
    <w:p w14:paraId="7B07B7F0" w14:textId="1103A1B4" w:rsidR="00CA0008" w:rsidRPr="00A36981" w:rsidRDefault="00CA0008" w:rsidP="000B605E">
      <w:pPr>
        <w:pStyle w:val="ListParagraph"/>
        <w:widowControl w:val="0"/>
        <w:numPr>
          <w:ilvl w:val="1"/>
          <w:numId w:val="19"/>
        </w:numPr>
        <w:jc w:val="both"/>
        <w:rPr>
          <w:rFonts w:eastAsia="Times New Roman"/>
          <w:color w:val="000000"/>
          <w:lang w:eastAsia="en-GB"/>
        </w:rPr>
      </w:pPr>
      <w:r w:rsidRPr="00F52FFB">
        <w:rPr>
          <w:rFonts w:eastAsia="Times New Roman"/>
        </w:rPr>
        <w:lastRenderedPageBreak/>
        <w:t xml:space="preserve">The protected characteristics under this act are (in alphabetical order): age; </w:t>
      </w:r>
      <w:r w:rsidRPr="00F52FFB">
        <w:rPr>
          <w:rFonts w:eastAsia="Times New Roman"/>
          <w:color w:val="000000"/>
          <w:lang w:eastAsia="en-GB"/>
        </w:rPr>
        <w:t xml:space="preserve">disability, gender reassignment, marital or civil </w:t>
      </w:r>
      <w:r w:rsidRPr="00A36981">
        <w:rPr>
          <w:rFonts w:eastAsia="Times New Roman"/>
          <w:color w:val="000000"/>
          <w:lang w:eastAsia="en-GB"/>
        </w:rPr>
        <w:t>partnership status, pregnancy and maternity, race (or nationality), religion or belief, sex and sexual orientation.  (It is similarly illegal</w:t>
      </w:r>
      <w:r w:rsidR="00E83B52" w:rsidRPr="00A36981">
        <w:rPr>
          <w:rFonts w:eastAsia="Times New Roman"/>
          <w:color w:val="000000"/>
          <w:lang w:eastAsia="en-GB"/>
        </w:rPr>
        <w:t>,</w:t>
      </w:r>
      <w:r w:rsidRPr="00A36981">
        <w:rPr>
          <w:rFonts w:eastAsia="Times New Roman"/>
          <w:color w:val="000000"/>
          <w:lang w:eastAsia="en-GB"/>
        </w:rPr>
        <w:t xml:space="preserve"> </w:t>
      </w:r>
      <w:r w:rsidR="00E83B52" w:rsidRPr="00A36981">
        <w:rPr>
          <w:rFonts w:eastAsia="Times New Roman"/>
          <w:color w:val="000000"/>
          <w:lang w:eastAsia="en-GB"/>
        </w:rPr>
        <w:t xml:space="preserve">albeit </w:t>
      </w:r>
      <w:r w:rsidRPr="00A36981">
        <w:rPr>
          <w:rFonts w:eastAsia="Times New Roman"/>
          <w:color w:val="000000"/>
          <w:lang w:eastAsia="en-GB"/>
        </w:rPr>
        <w:t>under different legislation</w:t>
      </w:r>
      <w:r w:rsidR="00E83B52" w:rsidRPr="00A36981">
        <w:rPr>
          <w:rFonts w:eastAsia="Times New Roman"/>
          <w:color w:val="000000"/>
          <w:lang w:eastAsia="en-GB"/>
        </w:rPr>
        <w:t>,</w:t>
      </w:r>
      <w:r w:rsidRPr="00A36981">
        <w:rPr>
          <w:rFonts w:eastAsia="Times New Roman"/>
          <w:color w:val="000000"/>
          <w:lang w:eastAsia="en-GB"/>
        </w:rPr>
        <w:t xml:space="preserve"> to discriminate on the </w:t>
      </w:r>
      <w:r w:rsidR="0060527A" w:rsidRPr="00A36981">
        <w:rPr>
          <w:rFonts w:eastAsia="Times New Roman"/>
          <w:color w:val="000000"/>
          <w:lang w:eastAsia="en-GB"/>
        </w:rPr>
        <w:t>grounds</w:t>
      </w:r>
      <w:r w:rsidRPr="00A36981">
        <w:rPr>
          <w:rFonts w:eastAsia="Times New Roman"/>
          <w:color w:val="000000"/>
          <w:lang w:eastAsia="en-GB"/>
        </w:rPr>
        <w:t xml:space="preserve"> of membership (or non-membership) of a trade union.)</w:t>
      </w:r>
    </w:p>
    <w:p w14:paraId="7FF1831C" w14:textId="77777777" w:rsidR="00CA0008" w:rsidRPr="001E166A" w:rsidRDefault="00CA0008" w:rsidP="003545A5">
      <w:pPr>
        <w:widowControl w:val="0"/>
        <w:ind w:hanging="851"/>
        <w:jc w:val="both"/>
        <w:rPr>
          <w:rFonts w:eastAsia="Times New Roman"/>
        </w:rPr>
      </w:pPr>
    </w:p>
    <w:p w14:paraId="410DC4FC" w14:textId="23682205" w:rsidR="00EB096F" w:rsidRPr="00F52FFB" w:rsidRDefault="00C82DB2" w:rsidP="000B605E">
      <w:pPr>
        <w:pStyle w:val="ListParagraph"/>
        <w:widowControl w:val="0"/>
        <w:numPr>
          <w:ilvl w:val="1"/>
          <w:numId w:val="19"/>
        </w:numPr>
        <w:shd w:val="clear" w:color="auto" w:fill="FFFFFF"/>
        <w:jc w:val="both"/>
        <w:textAlignment w:val="top"/>
        <w:rPr>
          <w:rFonts w:eastAsia="Times New Roman"/>
          <w:strike/>
          <w:color w:val="FF0000"/>
        </w:rPr>
      </w:pPr>
      <w:r w:rsidRPr="00F52FFB">
        <w:rPr>
          <w:rFonts w:eastAsia="Times New Roman"/>
        </w:rPr>
        <w:t>To minimise the possibility of receiving a claim alleging discrimination, it is good practice to ensure that t</w:t>
      </w:r>
      <w:r w:rsidR="00EB096F" w:rsidRPr="00F52FFB">
        <w:rPr>
          <w:rFonts w:eastAsia="Times New Roman"/>
        </w:rPr>
        <w:t xml:space="preserve">he initial stage of demographic monitoring </w:t>
      </w:r>
      <w:r w:rsidRPr="00F52FFB">
        <w:rPr>
          <w:rFonts w:eastAsia="Times New Roman"/>
        </w:rPr>
        <w:t>i</w:t>
      </w:r>
      <w:r w:rsidR="00EB096F" w:rsidRPr="00F52FFB">
        <w:rPr>
          <w:rFonts w:eastAsia="Times New Roman"/>
        </w:rPr>
        <w:t xml:space="preserve">s carried out </w:t>
      </w:r>
      <w:r w:rsidRPr="00F52FFB">
        <w:rPr>
          <w:rFonts w:eastAsia="Times New Roman"/>
        </w:rPr>
        <w:t>(</w:t>
      </w:r>
      <w:r w:rsidR="00EB096F" w:rsidRPr="00F52FFB">
        <w:rPr>
          <w:rFonts w:eastAsia="Times New Roman"/>
        </w:rPr>
        <w:t xml:space="preserve">on </w:t>
      </w:r>
      <w:r w:rsidRPr="00F52FFB">
        <w:rPr>
          <w:rFonts w:eastAsia="Times New Roman"/>
        </w:rPr>
        <w:t xml:space="preserve">initial </w:t>
      </w:r>
      <w:r w:rsidR="00EB096F" w:rsidRPr="00F52FFB">
        <w:rPr>
          <w:rFonts w:eastAsia="Times New Roman"/>
        </w:rPr>
        <w:t>receipt of the completed application forms</w:t>
      </w:r>
      <w:r w:rsidRPr="00F52FFB">
        <w:rPr>
          <w:rFonts w:eastAsia="Times New Roman"/>
        </w:rPr>
        <w:t>)</w:t>
      </w:r>
      <w:r w:rsidR="00EB096F" w:rsidRPr="00F52FFB">
        <w:rPr>
          <w:rFonts w:eastAsia="Times New Roman"/>
        </w:rPr>
        <w:t xml:space="preserve"> by an administrator </w:t>
      </w:r>
      <w:r w:rsidR="00EB096F" w:rsidRPr="00F52FFB">
        <w:rPr>
          <w:rFonts w:eastAsia="Times New Roman"/>
          <w:b/>
        </w:rPr>
        <w:t>independent of the selection panel</w:t>
      </w:r>
      <w:r w:rsidR="00EB096F" w:rsidRPr="00F52FFB">
        <w:rPr>
          <w:rFonts w:eastAsia="Times New Roman"/>
        </w:rPr>
        <w:t xml:space="preserve">.  </w:t>
      </w:r>
    </w:p>
    <w:p w14:paraId="484AC193" w14:textId="77777777" w:rsidR="00EB096F" w:rsidRPr="001E166A" w:rsidRDefault="00EB096F" w:rsidP="00EB096F">
      <w:pPr>
        <w:widowControl w:val="0"/>
        <w:shd w:val="clear" w:color="auto" w:fill="FFFFFF"/>
        <w:ind w:hanging="851"/>
        <w:jc w:val="both"/>
        <w:textAlignment w:val="top"/>
        <w:rPr>
          <w:rFonts w:eastAsia="Times New Roman"/>
        </w:rPr>
      </w:pPr>
    </w:p>
    <w:p w14:paraId="76F10FEC" w14:textId="3A7B0EA1" w:rsidR="00C82DB2" w:rsidRPr="00F52FFB" w:rsidRDefault="00C82DB2"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The separate elements of each application form should be identified on the recruitment summary sheet using the number allocated to each form, and any personal identifiers, as well as any demographic information, detached from the application before the remaining element of the </w:t>
      </w:r>
      <w:r w:rsidR="000B54AD" w:rsidRPr="00F52FFB">
        <w:rPr>
          <w:rFonts w:eastAsia="Times New Roman"/>
        </w:rPr>
        <w:t>form</w:t>
      </w:r>
      <w:r w:rsidRPr="00F52FFB">
        <w:rPr>
          <w:rFonts w:eastAsia="Times New Roman"/>
        </w:rPr>
        <w:t xml:space="preserve"> (containing details of qualifications, training, current and previous employment plus the applicant’s personal statement) is sent (in anonymised format) by the administrator to the appointment panel </w:t>
      </w:r>
      <w:r w:rsidR="000B54AD" w:rsidRPr="00F52FFB">
        <w:rPr>
          <w:rFonts w:eastAsia="Times New Roman"/>
        </w:rPr>
        <w:t>once</w:t>
      </w:r>
      <w:r w:rsidRPr="00F52FFB">
        <w:rPr>
          <w:rFonts w:eastAsia="Times New Roman"/>
        </w:rPr>
        <w:t xml:space="preserve"> the closing date has been reached.</w:t>
      </w:r>
    </w:p>
    <w:p w14:paraId="18FCC3AD" w14:textId="77777777" w:rsidR="00C82DB2" w:rsidRPr="001E166A" w:rsidRDefault="00C82DB2" w:rsidP="00C82DB2">
      <w:pPr>
        <w:widowControl w:val="0"/>
        <w:shd w:val="clear" w:color="auto" w:fill="FFFFFF"/>
        <w:ind w:hanging="851"/>
        <w:jc w:val="both"/>
        <w:textAlignment w:val="top"/>
        <w:rPr>
          <w:rFonts w:eastAsia="Times New Roman"/>
        </w:rPr>
      </w:pPr>
    </w:p>
    <w:p w14:paraId="33EB8FE7" w14:textId="7FEED07E" w:rsidR="00EB096F" w:rsidRPr="00F52FFB" w:rsidRDefault="00EB096F"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The appointment panel should then proceed with shortlisting by reference to anonymised applications only.</w:t>
      </w:r>
    </w:p>
    <w:p w14:paraId="6EFC5267" w14:textId="77777777" w:rsidR="00EB096F" w:rsidRPr="001E166A" w:rsidRDefault="00EB096F" w:rsidP="00EB096F">
      <w:pPr>
        <w:widowControl w:val="0"/>
        <w:shd w:val="clear" w:color="auto" w:fill="FFFFFF"/>
        <w:ind w:hanging="851"/>
        <w:jc w:val="both"/>
        <w:textAlignment w:val="top"/>
        <w:rPr>
          <w:rFonts w:eastAsia="Times New Roman"/>
        </w:rPr>
      </w:pPr>
    </w:p>
    <w:p w14:paraId="60F2302D" w14:textId="2AE38675" w:rsidR="00EB096F" w:rsidRPr="00F52FFB" w:rsidRDefault="00EB096F"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The completed summary sheet (in </w:t>
      </w:r>
      <w:r w:rsidRPr="00A36981">
        <w:rPr>
          <w:rFonts w:eastAsia="Times New Roman"/>
        </w:rPr>
        <w:t xml:space="preserve">anonymised format) should be kept within the recruitment file but all identifiable data relating to the unsuccessful candidates should be retained securely until disposed of in accordance with </w:t>
      </w:r>
      <w:r w:rsidR="00AB6AD0" w:rsidRPr="00A36981">
        <w:rPr>
          <w:rFonts w:eastAsia="Times New Roman"/>
        </w:rPr>
        <w:t>section 17</w:t>
      </w:r>
      <w:r w:rsidRPr="00F52FFB">
        <w:rPr>
          <w:rFonts w:eastAsia="Times New Roman"/>
        </w:rPr>
        <w:t>.</w:t>
      </w:r>
    </w:p>
    <w:p w14:paraId="462F2ACE" w14:textId="77777777" w:rsidR="00EB096F" w:rsidRPr="001E166A" w:rsidRDefault="00EB096F" w:rsidP="00EB096F">
      <w:pPr>
        <w:widowControl w:val="0"/>
        <w:shd w:val="clear" w:color="auto" w:fill="FFFFFF"/>
        <w:ind w:hanging="851"/>
        <w:jc w:val="both"/>
        <w:textAlignment w:val="top"/>
        <w:rPr>
          <w:rFonts w:eastAsia="Times New Roman"/>
        </w:rPr>
      </w:pPr>
    </w:p>
    <w:p w14:paraId="1A89EF5D" w14:textId="40D659E8" w:rsidR="00EB096F" w:rsidRPr="00F52FFB" w:rsidRDefault="00EB096F"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Demographic data</w:t>
      </w:r>
      <w:r w:rsidR="003545A5" w:rsidRPr="00F52FFB">
        <w:rPr>
          <w:rFonts w:eastAsia="Times New Roman"/>
        </w:rPr>
        <w:t>,</w:t>
      </w:r>
      <w:r w:rsidRPr="00F52FFB">
        <w:rPr>
          <w:rFonts w:eastAsia="Times New Roman"/>
        </w:rPr>
        <w:t xml:space="preserve"> consisting of information </w:t>
      </w:r>
      <w:r w:rsidR="000B54AD" w:rsidRPr="00F52FFB">
        <w:rPr>
          <w:rFonts w:eastAsia="Times New Roman"/>
        </w:rPr>
        <w:t>(</w:t>
      </w:r>
      <w:r w:rsidRPr="00F52FFB">
        <w:rPr>
          <w:rFonts w:eastAsia="Times New Roman"/>
        </w:rPr>
        <w:t xml:space="preserve">contained within the equal opportunities monitoring form </w:t>
      </w:r>
      <w:r w:rsidR="000B54AD" w:rsidRPr="00F52FFB">
        <w:rPr>
          <w:rFonts w:eastAsia="Times New Roman"/>
        </w:rPr>
        <w:t>– c</w:t>
      </w:r>
      <w:r w:rsidR="007B4A23" w:rsidRPr="00F52FFB">
        <w:rPr>
          <w:rFonts w:eastAsia="Times New Roman"/>
        </w:rPr>
        <w:t xml:space="preserve">ompletion of which remains optional for the candidate) </w:t>
      </w:r>
      <w:r w:rsidRPr="00F52FFB">
        <w:rPr>
          <w:rFonts w:eastAsia="Times New Roman"/>
        </w:rPr>
        <w:t xml:space="preserve">which constitutes a discrete and anonymised element </w:t>
      </w:r>
      <w:r w:rsidR="00C1120D" w:rsidRPr="00F52FFB">
        <w:rPr>
          <w:rFonts w:eastAsia="Times New Roman"/>
        </w:rPr>
        <w:t>within the application pack,</w:t>
      </w:r>
      <w:r w:rsidRPr="00F52FFB">
        <w:rPr>
          <w:rFonts w:eastAsia="Times New Roman"/>
        </w:rPr>
        <w:t xml:space="preserve"> can, however, be retained indefinitely (on the basis that it contains </w:t>
      </w:r>
      <w:r w:rsidRPr="00F52FFB">
        <w:rPr>
          <w:rFonts w:eastAsia="Times New Roman"/>
          <w:b/>
        </w:rPr>
        <w:t>no identifiable data</w:t>
      </w:r>
      <w:r w:rsidRPr="00F52FFB">
        <w:rPr>
          <w:rFonts w:eastAsia="Times New Roman"/>
        </w:rPr>
        <w:t xml:space="preserve">) for the purposes of monitoring the </w:t>
      </w:r>
      <w:r w:rsidR="000B54AD" w:rsidRPr="00F52FFB">
        <w:rPr>
          <w:rFonts w:eastAsia="Times New Roman"/>
        </w:rPr>
        <w:t>employer</w:t>
      </w:r>
      <w:r w:rsidRPr="00F52FFB">
        <w:rPr>
          <w:rFonts w:eastAsia="Times New Roman"/>
        </w:rPr>
        <w:t>’s performance in relation to equal opportunities and related concepts.</w:t>
      </w:r>
      <w:r w:rsidR="007B4A23" w:rsidRPr="00F52FFB">
        <w:rPr>
          <w:rFonts w:eastAsia="Times New Roman"/>
        </w:rPr>
        <w:t xml:space="preserve"> </w:t>
      </w:r>
    </w:p>
    <w:p w14:paraId="38B0840C" w14:textId="77777777" w:rsidR="00EB096F" w:rsidRPr="001E166A" w:rsidRDefault="00EB096F" w:rsidP="00EB096F">
      <w:pPr>
        <w:widowControl w:val="0"/>
        <w:shd w:val="clear" w:color="auto" w:fill="FFFFFF"/>
        <w:ind w:hanging="851"/>
        <w:jc w:val="both"/>
        <w:textAlignment w:val="top"/>
        <w:rPr>
          <w:rFonts w:eastAsia="Times New Roman"/>
        </w:rPr>
      </w:pPr>
    </w:p>
    <w:p w14:paraId="66C6A237" w14:textId="6A2E702E" w:rsidR="00E71583" w:rsidRPr="001E166A" w:rsidRDefault="00E71583" w:rsidP="000B605E">
      <w:pPr>
        <w:pStyle w:val="Heading1"/>
        <w:numPr>
          <w:ilvl w:val="0"/>
          <w:numId w:val="19"/>
        </w:numPr>
      </w:pPr>
      <w:bookmarkStart w:id="38" w:name="_Toc62159144"/>
      <w:r w:rsidRPr="001E166A">
        <w:t>Shortlisting</w:t>
      </w:r>
      <w:bookmarkEnd w:id="38"/>
    </w:p>
    <w:p w14:paraId="6D49FA5C" w14:textId="77777777" w:rsidR="00E71583" w:rsidRPr="001E166A" w:rsidRDefault="00E71583" w:rsidP="00E71583">
      <w:pPr>
        <w:widowControl w:val="0"/>
        <w:jc w:val="both"/>
        <w:rPr>
          <w:rFonts w:eastAsia="Times New Roman"/>
        </w:rPr>
      </w:pPr>
    </w:p>
    <w:p w14:paraId="4A168838" w14:textId="3F27E9D8" w:rsidR="00E71583" w:rsidRPr="00A36981" w:rsidRDefault="00E71583" w:rsidP="000B605E">
      <w:pPr>
        <w:pStyle w:val="ListParagraph"/>
        <w:widowControl w:val="0"/>
        <w:numPr>
          <w:ilvl w:val="1"/>
          <w:numId w:val="19"/>
        </w:numPr>
        <w:jc w:val="both"/>
        <w:rPr>
          <w:rFonts w:eastAsia="Times New Roman"/>
        </w:rPr>
      </w:pPr>
      <w:r w:rsidRPr="00F52FFB">
        <w:rPr>
          <w:rFonts w:eastAsia="Times New Roman"/>
        </w:rPr>
        <w:t xml:space="preserve">The shortlist should be drawn up as soon </w:t>
      </w:r>
      <w:r w:rsidR="000B54AD" w:rsidRPr="00F52FFB">
        <w:rPr>
          <w:rFonts w:eastAsia="Times New Roman"/>
        </w:rPr>
        <w:t xml:space="preserve">as possible </w:t>
      </w:r>
      <w:r w:rsidRPr="00F52FFB">
        <w:rPr>
          <w:rFonts w:eastAsia="Times New Roman"/>
        </w:rPr>
        <w:t xml:space="preserve">after the closing date and to ensure fairness </w:t>
      </w:r>
      <w:r w:rsidR="00004CAC" w:rsidRPr="00F52FFB">
        <w:rPr>
          <w:rFonts w:eastAsia="Times New Roman"/>
        </w:rPr>
        <w:t xml:space="preserve">the process of shortlisting </w:t>
      </w:r>
      <w:r w:rsidRPr="00F52FFB">
        <w:rPr>
          <w:rFonts w:eastAsia="Times New Roman"/>
        </w:rPr>
        <w:t>should involve a</w:t>
      </w:r>
      <w:r w:rsidR="00C07A30" w:rsidRPr="00F52FFB">
        <w:rPr>
          <w:rFonts w:eastAsia="Times New Roman"/>
        </w:rPr>
        <w:t xml:space="preserve">n </w:t>
      </w:r>
      <w:r w:rsidR="00C07A30" w:rsidRPr="00A36981">
        <w:rPr>
          <w:rFonts w:eastAsia="Times New Roman"/>
        </w:rPr>
        <w:t>absolute</w:t>
      </w:r>
      <w:r w:rsidRPr="00A36981">
        <w:rPr>
          <w:rFonts w:eastAsia="Times New Roman"/>
        </w:rPr>
        <w:t xml:space="preserve"> minimum of </w:t>
      </w:r>
      <w:r w:rsidR="00C1120D" w:rsidRPr="00A36981">
        <w:rPr>
          <w:rFonts w:eastAsia="Times New Roman"/>
        </w:rPr>
        <w:t>two</w:t>
      </w:r>
      <w:r w:rsidRPr="00A36981">
        <w:rPr>
          <w:rFonts w:eastAsia="Times New Roman"/>
        </w:rPr>
        <w:t xml:space="preserve"> </w:t>
      </w:r>
      <w:r w:rsidR="000B54AD" w:rsidRPr="00A36981">
        <w:rPr>
          <w:rFonts w:eastAsia="Times New Roman"/>
        </w:rPr>
        <w:t>members of</w:t>
      </w:r>
      <w:r w:rsidR="00C07A30" w:rsidRPr="00A36981">
        <w:rPr>
          <w:rFonts w:eastAsia="Times New Roman"/>
        </w:rPr>
        <w:t xml:space="preserve"> the recruitment panel.</w:t>
      </w:r>
      <w:r w:rsidR="00004CAC" w:rsidRPr="00A36981">
        <w:rPr>
          <w:rFonts w:eastAsia="Times New Roman"/>
        </w:rPr>
        <w:t xml:space="preserve"> </w:t>
      </w:r>
      <w:r w:rsidR="00C07A30" w:rsidRPr="00A36981">
        <w:rPr>
          <w:rFonts w:eastAsia="Times New Roman"/>
        </w:rPr>
        <w:t xml:space="preserve"> </w:t>
      </w:r>
      <w:r w:rsidRPr="00A36981">
        <w:rPr>
          <w:rFonts w:eastAsia="Times New Roman"/>
        </w:rPr>
        <w:t xml:space="preserve">Shortlisted candidates are chosen </w:t>
      </w:r>
      <w:r w:rsidR="0060527A" w:rsidRPr="00A36981">
        <w:rPr>
          <w:rFonts w:eastAsia="Times New Roman"/>
        </w:rPr>
        <w:t>following</w:t>
      </w:r>
      <w:r w:rsidRPr="00A36981">
        <w:rPr>
          <w:rFonts w:eastAsia="Times New Roman"/>
        </w:rPr>
        <w:t xml:space="preserve"> a comparison of the information </w:t>
      </w:r>
      <w:r w:rsidR="007B4A23" w:rsidRPr="00A36981">
        <w:rPr>
          <w:rFonts w:eastAsia="Times New Roman"/>
        </w:rPr>
        <w:t>provided</w:t>
      </w:r>
      <w:r w:rsidRPr="00A36981">
        <w:rPr>
          <w:rFonts w:eastAsia="Times New Roman"/>
        </w:rPr>
        <w:t xml:space="preserve"> in their </w:t>
      </w:r>
      <w:r w:rsidR="003545A5" w:rsidRPr="00A36981">
        <w:rPr>
          <w:rFonts w:eastAsia="Times New Roman"/>
        </w:rPr>
        <w:t xml:space="preserve">(anonymised) </w:t>
      </w:r>
      <w:r w:rsidRPr="00A36981">
        <w:rPr>
          <w:rFonts w:eastAsia="Times New Roman"/>
        </w:rPr>
        <w:t xml:space="preserve">application forms </w:t>
      </w:r>
      <w:r w:rsidR="007B4A23" w:rsidRPr="00A36981">
        <w:rPr>
          <w:rFonts w:eastAsia="Times New Roman"/>
        </w:rPr>
        <w:t>with</w:t>
      </w:r>
      <w:r w:rsidRPr="00A36981">
        <w:rPr>
          <w:rFonts w:eastAsia="Times New Roman"/>
        </w:rPr>
        <w:t xml:space="preserve"> the person specification, which </w:t>
      </w:r>
      <w:r w:rsidR="000B54AD" w:rsidRPr="00A36981">
        <w:rPr>
          <w:rFonts w:eastAsia="Times New Roman"/>
        </w:rPr>
        <w:t xml:space="preserve">is </w:t>
      </w:r>
      <w:r w:rsidRPr="00A36981">
        <w:rPr>
          <w:rFonts w:eastAsia="Times New Roman"/>
        </w:rPr>
        <w:t xml:space="preserve">in turn based upon the job description.  </w:t>
      </w:r>
    </w:p>
    <w:p w14:paraId="5D749C4A" w14:textId="77777777" w:rsidR="00E71583" w:rsidRPr="00A36981" w:rsidRDefault="00E71583" w:rsidP="00E71583">
      <w:pPr>
        <w:widowControl w:val="0"/>
        <w:ind w:hanging="851"/>
        <w:jc w:val="both"/>
        <w:rPr>
          <w:rFonts w:eastAsia="Times New Roman"/>
        </w:rPr>
      </w:pPr>
    </w:p>
    <w:p w14:paraId="5D9CBBD1" w14:textId="54FC07F2" w:rsidR="00E71583" w:rsidRPr="00A36981" w:rsidRDefault="00E71583" w:rsidP="000B605E">
      <w:pPr>
        <w:pStyle w:val="ListParagraph"/>
        <w:widowControl w:val="0"/>
        <w:numPr>
          <w:ilvl w:val="1"/>
          <w:numId w:val="19"/>
        </w:numPr>
        <w:jc w:val="both"/>
        <w:rPr>
          <w:rFonts w:eastAsia="Times New Roman"/>
        </w:rPr>
      </w:pPr>
      <w:r w:rsidRPr="00A36981">
        <w:rPr>
          <w:rFonts w:eastAsia="Times New Roman"/>
        </w:rPr>
        <w:t xml:space="preserve">The shortlisting grid/matrix should </w:t>
      </w:r>
      <w:r w:rsidR="007B4A23" w:rsidRPr="00A36981">
        <w:rPr>
          <w:rFonts w:eastAsia="Times New Roman"/>
        </w:rPr>
        <w:t xml:space="preserve">only </w:t>
      </w:r>
      <w:r w:rsidRPr="00A36981">
        <w:rPr>
          <w:rFonts w:eastAsia="Times New Roman"/>
        </w:rPr>
        <w:t xml:space="preserve">be </w:t>
      </w:r>
      <w:r w:rsidR="000B54AD" w:rsidRPr="00A36981">
        <w:rPr>
          <w:rFonts w:eastAsia="Times New Roman"/>
        </w:rPr>
        <w:t>complet</w:t>
      </w:r>
      <w:r w:rsidRPr="00A36981">
        <w:rPr>
          <w:rFonts w:eastAsia="Times New Roman"/>
        </w:rPr>
        <w:t xml:space="preserve">ed </w:t>
      </w:r>
      <w:r w:rsidR="00004CAC" w:rsidRPr="00A36981">
        <w:rPr>
          <w:rFonts w:eastAsia="Times New Roman"/>
          <w:u w:val="single"/>
        </w:rPr>
        <w:t>after</w:t>
      </w:r>
      <w:r w:rsidRPr="00A36981">
        <w:rPr>
          <w:rFonts w:eastAsia="Times New Roman"/>
        </w:rPr>
        <w:t xml:space="preserve"> application forms have </w:t>
      </w:r>
      <w:r w:rsidR="00004CAC" w:rsidRPr="00A36981">
        <w:rPr>
          <w:rFonts w:eastAsia="Times New Roman"/>
        </w:rPr>
        <w:t xml:space="preserve">been numbered and have had </w:t>
      </w:r>
      <w:r w:rsidRPr="00A36981">
        <w:rPr>
          <w:rFonts w:eastAsia="Times New Roman"/>
        </w:rPr>
        <w:t xml:space="preserve">their </w:t>
      </w:r>
      <w:r w:rsidR="006C6312" w:rsidRPr="00A36981">
        <w:rPr>
          <w:rFonts w:eastAsia="Times New Roman"/>
        </w:rPr>
        <w:t xml:space="preserve">identifying </w:t>
      </w:r>
      <w:r w:rsidRPr="00A36981">
        <w:rPr>
          <w:rFonts w:eastAsia="Times New Roman"/>
        </w:rPr>
        <w:t xml:space="preserve">information </w:t>
      </w:r>
      <w:r w:rsidR="00C1120D" w:rsidRPr="00A36981">
        <w:rPr>
          <w:rFonts w:eastAsia="Times New Roman"/>
        </w:rPr>
        <w:t xml:space="preserve">(including demographic data) </w:t>
      </w:r>
      <w:r w:rsidRPr="00A36981">
        <w:rPr>
          <w:rFonts w:eastAsia="Times New Roman"/>
        </w:rPr>
        <w:t>removed (by someone not involved in the shortlisting</w:t>
      </w:r>
      <w:r w:rsidR="00004CAC" w:rsidRPr="00A36981">
        <w:rPr>
          <w:rFonts w:eastAsia="Times New Roman"/>
        </w:rPr>
        <w:t xml:space="preserve"> </w:t>
      </w:r>
      <w:r w:rsidR="007B4A23" w:rsidRPr="00A36981">
        <w:rPr>
          <w:rFonts w:eastAsia="Times New Roman"/>
        </w:rPr>
        <w:t xml:space="preserve">process </w:t>
      </w:r>
      <w:r w:rsidR="00004CAC" w:rsidRPr="00A36981">
        <w:rPr>
          <w:rFonts w:eastAsia="Times New Roman"/>
        </w:rPr>
        <w:t xml:space="preserve">– see </w:t>
      </w:r>
      <w:r w:rsidR="0060527A" w:rsidRPr="00A36981">
        <w:rPr>
          <w:rFonts w:eastAsia="Times New Roman"/>
        </w:rPr>
        <w:t>previous sections</w:t>
      </w:r>
      <w:r w:rsidR="00004CAC" w:rsidRPr="00A36981">
        <w:rPr>
          <w:rFonts w:eastAsia="Times New Roman"/>
        </w:rPr>
        <w:t>)</w:t>
      </w:r>
      <w:r w:rsidR="00D21404" w:rsidRPr="00A36981">
        <w:rPr>
          <w:rFonts w:eastAsia="Times New Roman"/>
        </w:rPr>
        <w:t>, thus ensuring that</w:t>
      </w:r>
      <w:r w:rsidRPr="00A36981">
        <w:rPr>
          <w:rFonts w:eastAsia="Times New Roman"/>
        </w:rPr>
        <w:t xml:space="preserve"> a systematic and objective proce</w:t>
      </w:r>
      <w:r w:rsidR="007B4A23" w:rsidRPr="00A36981">
        <w:rPr>
          <w:rFonts w:eastAsia="Times New Roman"/>
        </w:rPr>
        <w:t>dure</w:t>
      </w:r>
      <w:r w:rsidRPr="00A36981">
        <w:rPr>
          <w:rFonts w:eastAsia="Times New Roman"/>
        </w:rPr>
        <w:t xml:space="preserve"> is followed (</w:t>
      </w:r>
      <w:r w:rsidR="00004CAC" w:rsidRPr="00A36981">
        <w:rPr>
          <w:rFonts w:eastAsia="Times New Roman"/>
        </w:rPr>
        <w:t xml:space="preserve">an example of the format used in a </w:t>
      </w:r>
      <w:r w:rsidRPr="00A36981">
        <w:rPr>
          <w:rFonts w:eastAsia="Times New Roman"/>
        </w:rPr>
        <w:t>model</w:t>
      </w:r>
      <w:r w:rsidR="00004CAC" w:rsidRPr="00A36981">
        <w:rPr>
          <w:rFonts w:eastAsia="Times New Roman"/>
        </w:rPr>
        <w:t xml:space="preserve"> shortlisting</w:t>
      </w:r>
      <w:r w:rsidRPr="00A36981">
        <w:rPr>
          <w:rFonts w:eastAsia="Times New Roman"/>
        </w:rPr>
        <w:t xml:space="preserve"> matrix </w:t>
      </w:r>
      <w:r w:rsidR="00004CAC" w:rsidRPr="00A36981">
        <w:rPr>
          <w:rFonts w:eastAsia="Times New Roman"/>
        </w:rPr>
        <w:t>is</w:t>
      </w:r>
      <w:r w:rsidR="00D53B9A" w:rsidRPr="00A36981">
        <w:rPr>
          <w:rFonts w:eastAsia="Times New Roman"/>
        </w:rPr>
        <w:t xml:space="preserve"> provided in Appendix </w:t>
      </w:r>
      <w:r w:rsidR="002A0AC5">
        <w:rPr>
          <w:rFonts w:eastAsia="Times New Roman"/>
        </w:rPr>
        <w:t>9</w:t>
      </w:r>
      <w:r w:rsidRPr="00A36981">
        <w:rPr>
          <w:rFonts w:eastAsia="Times New Roman"/>
        </w:rPr>
        <w:t xml:space="preserve">). </w:t>
      </w:r>
    </w:p>
    <w:p w14:paraId="60DE2135" w14:textId="77777777" w:rsidR="00E71583" w:rsidRPr="00A36981" w:rsidRDefault="00E71583" w:rsidP="00E71583">
      <w:pPr>
        <w:widowControl w:val="0"/>
        <w:ind w:hanging="851"/>
        <w:jc w:val="both"/>
        <w:rPr>
          <w:rFonts w:eastAsia="Times New Roman"/>
        </w:rPr>
      </w:pPr>
    </w:p>
    <w:p w14:paraId="44ACD7C1" w14:textId="137388FF" w:rsidR="00E71583" w:rsidRPr="00A36981" w:rsidRDefault="00E71583" w:rsidP="000B605E">
      <w:pPr>
        <w:pStyle w:val="ListParagraph"/>
        <w:widowControl w:val="0"/>
        <w:numPr>
          <w:ilvl w:val="1"/>
          <w:numId w:val="19"/>
        </w:numPr>
        <w:jc w:val="both"/>
        <w:rPr>
          <w:rFonts w:eastAsia="Times New Roman"/>
        </w:rPr>
      </w:pPr>
      <w:r w:rsidRPr="00A36981">
        <w:rPr>
          <w:rFonts w:eastAsia="Times New Roman"/>
        </w:rPr>
        <w:t xml:space="preserve">The chosen criteria for the post should be entered on the grid and each applicant’s number should be inserted.  </w:t>
      </w:r>
      <w:r w:rsidR="00A62B07" w:rsidRPr="00A36981">
        <w:rPr>
          <w:rFonts w:eastAsia="Times New Roman"/>
        </w:rPr>
        <w:t>T</w:t>
      </w:r>
      <w:r w:rsidRPr="00A36981">
        <w:rPr>
          <w:rFonts w:eastAsia="Times New Roman"/>
        </w:rPr>
        <w:t xml:space="preserve">he criteria </w:t>
      </w:r>
      <w:r w:rsidR="00A62B07" w:rsidRPr="00A36981">
        <w:rPr>
          <w:rFonts w:eastAsia="Times New Roman"/>
        </w:rPr>
        <w:t>should then be compared to</w:t>
      </w:r>
      <w:r w:rsidRPr="00A36981">
        <w:rPr>
          <w:rFonts w:eastAsia="Times New Roman"/>
        </w:rPr>
        <w:t xml:space="preserve"> the information supplied in the application form, inserting a tick or a cross to indicate whether </w:t>
      </w:r>
      <w:r w:rsidR="006C6312" w:rsidRPr="00A36981">
        <w:rPr>
          <w:rFonts w:eastAsia="Times New Roman"/>
        </w:rPr>
        <w:t xml:space="preserve">these have been </w:t>
      </w:r>
      <w:r w:rsidRPr="00A36981">
        <w:rPr>
          <w:rFonts w:eastAsia="Times New Roman"/>
        </w:rPr>
        <w:t xml:space="preserve">met.  The columns should </w:t>
      </w:r>
      <w:r w:rsidR="00A62B07" w:rsidRPr="00A36981">
        <w:rPr>
          <w:rFonts w:eastAsia="Times New Roman"/>
        </w:rPr>
        <w:t xml:space="preserve">then </w:t>
      </w:r>
      <w:r w:rsidRPr="00A36981">
        <w:rPr>
          <w:rFonts w:eastAsia="Times New Roman"/>
        </w:rPr>
        <w:t>be totalled.</w:t>
      </w:r>
    </w:p>
    <w:p w14:paraId="35DDD75D" w14:textId="77777777" w:rsidR="00E71583" w:rsidRPr="00A36981" w:rsidRDefault="00E71583" w:rsidP="00E71583">
      <w:pPr>
        <w:widowControl w:val="0"/>
        <w:ind w:hanging="851"/>
        <w:jc w:val="both"/>
        <w:rPr>
          <w:rFonts w:eastAsia="Times New Roman"/>
        </w:rPr>
      </w:pPr>
    </w:p>
    <w:p w14:paraId="1A9BD2DE" w14:textId="599C7550" w:rsidR="00202EE1" w:rsidRPr="00A36981" w:rsidRDefault="00C1120D" w:rsidP="000B605E">
      <w:pPr>
        <w:pStyle w:val="ListParagraph"/>
        <w:widowControl w:val="0"/>
        <w:numPr>
          <w:ilvl w:val="1"/>
          <w:numId w:val="19"/>
        </w:numPr>
        <w:jc w:val="both"/>
        <w:rPr>
          <w:rFonts w:eastAsia="Times New Roman"/>
        </w:rPr>
      </w:pPr>
      <w:r w:rsidRPr="00A36981">
        <w:rPr>
          <w:rFonts w:eastAsia="Times New Roman"/>
        </w:rPr>
        <w:t>A clear distinction should be maintained between essential and desirable criteria, and a</w:t>
      </w:r>
      <w:r w:rsidR="00E71583" w:rsidRPr="00A36981">
        <w:rPr>
          <w:rFonts w:eastAsia="Times New Roman"/>
        </w:rPr>
        <w:t>ny candidate who does not meet the essential criteria</w:t>
      </w:r>
      <w:r w:rsidR="003918FE" w:rsidRPr="00A36981">
        <w:rPr>
          <w:rFonts w:eastAsia="Times New Roman"/>
        </w:rPr>
        <w:t xml:space="preserve"> should</w:t>
      </w:r>
      <w:r w:rsidR="00E71583" w:rsidRPr="00A36981">
        <w:rPr>
          <w:rFonts w:eastAsia="Times New Roman"/>
        </w:rPr>
        <w:t xml:space="preserve"> not be shortlisted</w:t>
      </w:r>
      <w:r w:rsidR="00202EE1" w:rsidRPr="00A36981">
        <w:rPr>
          <w:rFonts w:eastAsia="Times New Roman"/>
        </w:rPr>
        <w:t xml:space="preserve"> for interview</w:t>
      </w:r>
      <w:r w:rsidR="00E71583" w:rsidRPr="00A36981">
        <w:rPr>
          <w:rFonts w:eastAsia="Times New Roman"/>
        </w:rPr>
        <w:t xml:space="preserve">.  </w:t>
      </w:r>
      <w:r w:rsidR="0012312D" w:rsidRPr="00A36981">
        <w:rPr>
          <w:rFonts w:eastAsia="Times New Roman"/>
        </w:rPr>
        <w:t>Should the initial shortlist be longer than required in terms of practicality then d</w:t>
      </w:r>
      <w:r w:rsidR="00E71583" w:rsidRPr="00A36981">
        <w:rPr>
          <w:rFonts w:eastAsia="Times New Roman"/>
        </w:rPr>
        <w:t xml:space="preserve">esirable criteria can be used to further differentiate between those </w:t>
      </w:r>
      <w:r w:rsidR="0012312D" w:rsidRPr="00A36981">
        <w:rPr>
          <w:rFonts w:eastAsia="Times New Roman"/>
        </w:rPr>
        <w:t xml:space="preserve">candidates </w:t>
      </w:r>
      <w:r w:rsidR="00E71583" w:rsidRPr="00A36981">
        <w:rPr>
          <w:rFonts w:eastAsia="Times New Roman"/>
        </w:rPr>
        <w:t xml:space="preserve">who have satisfied </w:t>
      </w:r>
      <w:r w:rsidR="0012312D" w:rsidRPr="00A36981">
        <w:rPr>
          <w:rFonts w:eastAsia="Times New Roman"/>
        </w:rPr>
        <w:t>all</w:t>
      </w:r>
      <w:r w:rsidR="00E71583" w:rsidRPr="00A36981">
        <w:rPr>
          <w:rFonts w:eastAsia="Times New Roman"/>
        </w:rPr>
        <w:t xml:space="preserve"> essential criteria.  </w:t>
      </w:r>
    </w:p>
    <w:p w14:paraId="66F55E72" w14:textId="77777777" w:rsidR="00202EE1" w:rsidRPr="001E166A" w:rsidRDefault="00202EE1" w:rsidP="00E71583">
      <w:pPr>
        <w:widowControl w:val="0"/>
        <w:ind w:hanging="851"/>
        <w:jc w:val="both"/>
        <w:rPr>
          <w:rFonts w:eastAsia="Times New Roman"/>
        </w:rPr>
      </w:pPr>
    </w:p>
    <w:p w14:paraId="6E352669" w14:textId="5B63D064" w:rsidR="00E71583" w:rsidRPr="00A36981" w:rsidRDefault="00202EE1" w:rsidP="000B605E">
      <w:pPr>
        <w:pStyle w:val="ListParagraph"/>
        <w:widowControl w:val="0"/>
        <w:numPr>
          <w:ilvl w:val="1"/>
          <w:numId w:val="19"/>
        </w:numPr>
        <w:jc w:val="both"/>
        <w:rPr>
          <w:rFonts w:eastAsia="Times New Roman"/>
        </w:rPr>
      </w:pPr>
      <w:r w:rsidRPr="00A36981">
        <w:rPr>
          <w:rFonts w:eastAsia="Times New Roman"/>
        </w:rPr>
        <w:lastRenderedPageBreak/>
        <w:t xml:space="preserve">If, however, </w:t>
      </w:r>
      <w:r w:rsidR="0057603F" w:rsidRPr="00A36981">
        <w:rPr>
          <w:rFonts w:eastAsia="Times New Roman"/>
          <w:lang w:eastAsia="en-GB"/>
        </w:rPr>
        <w:t>the (potential) employer is under an obligation to follow the ‘disability confident’</w:t>
      </w:r>
      <w:r w:rsidR="0057603F" w:rsidRPr="00A36981">
        <w:rPr>
          <w:rFonts w:eastAsia="Times New Roman"/>
          <w:color w:val="FF0000"/>
          <w:lang w:eastAsia="en-GB"/>
        </w:rPr>
        <w:t xml:space="preserve"> </w:t>
      </w:r>
      <w:r w:rsidRPr="00A36981">
        <w:rPr>
          <w:rFonts w:eastAsia="Times New Roman"/>
          <w:lang w:eastAsia="en-GB"/>
        </w:rPr>
        <w:t xml:space="preserve">(or </w:t>
      </w:r>
      <w:r w:rsidR="009D32BA" w:rsidRPr="00A36981">
        <w:rPr>
          <w:rFonts w:eastAsia="Times New Roman"/>
          <w:lang w:eastAsia="en-GB"/>
        </w:rPr>
        <w:t xml:space="preserve">an </w:t>
      </w:r>
      <w:r w:rsidRPr="00A36981">
        <w:rPr>
          <w:rFonts w:eastAsia="Times New Roman"/>
          <w:lang w:eastAsia="en-GB"/>
        </w:rPr>
        <w:t xml:space="preserve">equivalent) </w:t>
      </w:r>
      <w:r w:rsidR="0057603F" w:rsidRPr="00A36981">
        <w:rPr>
          <w:rFonts w:eastAsia="Times New Roman"/>
          <w:lang w:eastAsia="en-GB"/>
        </w:rPr>
        <w:t xml:space="preserve">scheme (see </w:t>
      </w:r>
      <w:r w:rsidR="0012312D" w:rsidRPr="00A36981">
        <w:rPr>
          <w:rFonts w:eastAsia="Times New Roman"/>
          <w:lang w:eastAsia="en-GB"/>
        </w:rPr>
        <w:t>above</w:t>
      </w:r>
      <w:r w:rsidR="0057603F" w:rsidRPr="00A36981">
        <w:rPr>
          <w:rFonts w:eastAsia="Times New Roman"/>
          <w:lang w:eastAsia="en-GB"/>
        </w:rPr>
        <w:t>) then</w:t>
      </w:r>
      <w:r w:rsidRPr="00A36981">
        <w:rPr>
          <w:rFonts w:eastAsia="Times New Roman"/>
          <w:lang w:eastAsia="en-GB"/>
        </w:rPr>
        <w:t xml:space="preserve"> in the event of </w:t>
      </w:r>
      <w:r w:rsidR="00E71583" w:rsidRPr="00A36981">
        <w:rPr>
          <w:rFonts w:eastAsia="Times New Roman"/>
        </w:rPr>
        <w:t>a candidate who</w:t>
      </w:r>
      <w:r w:rsidRPr="00A36981">
        <w:rPr>
          <w:rFonts w:eastAsia="Times New Roman"/>
        </w:rPr>
        <w:t xml:space="preserve"> has declared a disability </w:t>
      </w:r>
      <w:r w:rsidR="00E71583" w:rsidRPr="00A36981">
        <w:rPr>
          <w:rFonts w:eastAsia="Times New Roman"/>
        </w:rPr>
        <w:t>on the application for</w:t>
      </w:r>
      <w:r w:rsidR="009C071F" w:rsidRPr="00A36981">
        <w:rPr>
          <w:rFonts w:eastAsia="Times New Roman"/>
        </w:rPr>
        <w:t xml:space="preserve">m </w:t>
      </w:r>
      <w:r w:rsidRPr="00A36981">
        <w:rPr>
          <w:rFonts w:eastAsia="Times New Roman"/>
        </w:rPr>
        <w:t>satisfying</w:t>
      </w:r>
      <w:r w:rsidR="00E71583" w:rsidRPr="00A36981">
        <w:rPr>
          <w:rFonts w:eastAsia="Times New Roman"/>
        </w:rPr>
        <w:t xml:space="preserve"> all</w:t>
      </w:r>
      <w:r w:rsidR="00401F56" w:rsidRPr="00A36981">
        <w:rPr>
          <w:rFonts w:eastAsia="Times New Roman"/>
        </w:rPr>
        <w:t xml:space="preserve"> </w:t>
      </w:r>
      <w:r w:rsidR="00E71583" w:rsidRPr="00A36981">
        <w:rPr>
          <w:rFonts w:eastAsia="Times New Roman"/>
        </w:rPr>
        <w:t xml:space="preserve">the essential criteria, </w:t>
      </w:r>
      <w:r w:rsidRPr="00A36981">
        <w:rPr>
          <w:rFonts w:eastAsia="Times New Roman"/>
        </w:rPr>
        <w:t xml:space="preserve">that candidate </w:t>
      </w:r>
      <w:r w:rsidR="00E71583" w:rsidRPr="00A36981">
        <w:rPr>
          <w:rFonts w:eastAsia="Times New Roman"/>
        </w:rPr>
        <w:t xml:space="preserve">should be interviewed. </w:t>
      </w:r>
    </w:p>
    <w:p w14:paraId="080F72AC" w14:textId="77777777" w:rsidR="00E71583" w:rsidRPr="00A36981" w:rsidRDefault="00E71583" w:rsidP="00E71583">
      <w:pPr>
        <w:widowControl w:val="0"/>
        <w:ind w:hanging="851"/>
        <w:jc w:val="both"/>
        <w:rPr>
          <w:rFonts w:eastAsia="Times New Roman"/>
        </w:rPr>
      </w:pPr>
    </w:p>
    <w:p w14:paraId="53AEF2F2" w14:textId="311FA447" w:rsidR="007B6C31" w:rsidRPr="00F52FFB" w:rsidRDefault="0012312D" w:rsidP="000B605E">
      <w:pPr>
        <w:pStyle w:val="ListParagraph"/>
        <w:numPr>
          <w:ilvl w:val="1"/>
          <w:numId w:val="19"/>
        </w:numPr>
        <w:shd w:val="clear" w:color="auto" w:fill="FFFFFF"/>
        <w:jc w:val="both"/>
        <w:rPr>
          <w:rFonts w:eastAsia="Times New Roman"/>
          <w:lang w:eastAsia="en-GB"/>
        </w:rPr>
      </w:pPr>
      <w:r w:rsidRPr="00A36981">
        <w:rPr>
          <w:rFonts w:eastAsia="Times New Roman"/>
          <w:lang w:eastAsia="en-GB"/>
        </w:rPr>
        <w:t>Should</w:t>
      </w:r>
      <w:r w:rsidR="007B6C31" w:rsidRPr="00A36981">
        <w:rPr>
          <w:rFonts w:eastAsia="Times New Roman"/>
          <w:lang w:eastAsia="en-GB"/>
        </w:rPr>
        <w:t xml:space="preserve"> job applications be received from more than one applicant with a view to the role being undertaken on a job share basis</w:t>
      </w:r>
      <w:r w:rsidRPr="00A36981">
        <w:rPr>
          <w:rFonts w:eastAsia="Times New Roman"/>
          <w:lang w:eastAsia="en-GB"/>
        </w:rPr>
        <w:t xml:space="preserve"> then </w:t>
      </w:r>
      <w:r w:rsidR="007B6C31" w:rsidRPr="00A36981">
        <w:rPr>
          <w:rFonts w:eastAsia="Times New Roman"/>
          <w:lang w:eastAsia="en-GB"/>
        </w:rPr>
        <w:t>equal consideration</w:t>
      </w:r>
      <w:r w:rsidR="007B6C31" w:rsidRPr="00F52FFB">
        <w:rPr>
          <w:rFonts w:eastAsia="Times New Roman"/>
          <w:lang w:eastAsia="en-GB"/>
        </w:rPr>
        <w:t xml:space="preserve"> must be given to such proposals, although in these circumstances each applicant is required to be assessed for the role on the merits of their </w:t>
      </w:r>
      <w:r w:rsidR="007B6C31" w:rsidRPr="00F52FFB">
        <w:rPr>
          <w:rFonts w:eastAsia="Times New Roman"/>
          <w:b/>
          <w:lang w:eastAsia="en-GB"/>
        </w:rPr>
        <w:t>individual</w:t>
      </w:r>
      <w:r w:rsidR="007B6C31" w:rsidRPr="00F52FFB">
        <w:rPr>
          <w:rFonts w:eastAsia="Times New Roman"/>
          <w:lang w:eastAsia="en-GB"/>
        </w:rPr>
        <w:t xml:space="preserve"> application. </w:t>
      </w:r>
    </w:p>
    <w:p w14:paraId="79AB0C2C" w14:textId="77777777" w:rsidR="007B6C31" w:rsidRPr="001E166A" w:rsidRDefault="007B6C31" w:rsidP="007B6C31">
      <w:pPr>
        <w:shd w:val="clear" w:color="auto" w:fill="FFFFFF"/>
        <w:ind w:hanging="851"/>
        <w:jc w:val="both"/>
        <w:rPr>
          <w:rFonts w:eastAsia="Times New Roman"/>
          <w:lang w:eastAsia="en-GB"/>
        </w:rPr>
      </w:pPr>
    </w:p>
    <w:p w14:paraId="31FEE128" w14:textId="4CE288B0" w:rsidR="00EB096F" w:rsidRPr="00F52FFB" w:rsidRDefault="00EB096F"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Once shortlisting is completed, the record on the summary sheet for candidates who have been excluded from further consideration at this juncture should be updated by an administrator with the </w:t>
      </w:r>
      <w:r w:rsidR="007B4A23" w:rsidRPr="00F52FFB">
        <w:rPr>
          <w:rFonts w:eastAsia="Times New Roman"/>
        </w:rPr>
        <w:t xml:space="preserve">principal </w:t>
      </w:r>
      <w:r w:rsidRPr="00F52FFB">
        <w:rPr>
          <w:rFonts w:eastAsia="Times New Roman"/>
        </w:rPr>
        <w:t>reason</w:t>
      </w:r>
      <w:r w:rsidR="007B4A23" w:rsidRPr="00F52FFB">
        <w:rPr>
          <w:rFonts w:eastAsia="Times New Roman"/>
        </w:rPr>
        <w:t>(s)</w:t>
      </w:r>
      <w:r w:rsidRPr="00F52FFB">
        <w:rPr>
          <w:rFonts w:eastAsia="Times New Roman"/>
        </w:rPr>
        <w:t xml:space="preserve"> for their exclusion documented in the appropriate location (see summary sheet Appendix 1</w:t>
      </w:r>
      <w:r w:rsidR="002A0AC5">
        <w:rPr>
          <w:rFonts w:eastAsia="Times New Roman"/>
        </w:rPr>
        <w:t>1</w:t>
      </w:r>
      <w:r w:rsidRPr="00F52FFB">
        <w:rPr>
          <w:rFonts w:eastAsia="Times New Roman"/>
        </w:rPr>
        <w:t>).</w:t>
      </w:r>
    </w:p>
    <w:p w14:paraId="1A108809" w14:textId="77777777" w:rsidR="00EB096F" w:rsidRPr="001E166A" w:rsidRDefault="00EB096F" w:rsidP="00EB096F">
      <w:pPr>
        <w:widowControl w:val="0"/>
        <w:shd w:val="clear" w:color="auto" w:fill="FFFFFF"/>
        <w:ind w:hanging="851"/>
        <w:jc w:val="both"/>
        <w:textAlignment w:val="top"/>
        <w:rPr>
          <w:rFonts w:eastAsia="Times New Roman"/>
        </w:rPr>
      </w:pPr>
    </w:p>
    <w:p w14:paraId="073F8635" w14:textId="1A156BF1" w:rsidR="00EB096F" w:rsidRPr="00F52FFB" w:rsidRDefault="00EB096F" w:rsidP="000B605E">
      <w:pPr>
        <w:pStyle w:val="ListParagraph"/>
        <w:widowControl w:val="0"/>
        <w:numPr>
          <w:ilvl w:val="1"/>
          <w:numId w:val="19"/>
        </w:numPr>
        <w:shd w:val="clear" w:color="auto" w:fill="FFFFFF"/>
        <w:jc w:val="both"/>
        <w:textAlignment w:val="top"/>
        <w:rPr>
          <w:rFonts w:eastAsia="Times New Roman"/>
        </w:rPr>
      </w:pPr>
      <w:bookmarkStart w:id="39" w:name="_Hlk513983645"/>
      <w:r w:rsidRPr="00F52FFB">
        <w:rPr>
          <w:rFonts w:eastAsia="Times New Roman"/>
        </w:rPr>
        <w:t>Following interviews</w:t>
      </w:r>
      <w:r w:rsidR="007B4A23" w:rsidRPr="00F52FFB">
        <w:rPr>
          <w:rFonts w:eastAsia="Times New Roman"/>
        </w:rPr>
        <w:t xml:space="preserve"> (and</w:t>
      </w:r>
      <w:r w:rsidR="0037206F" w:rsidRPr="00F52FFB">
        <w:rPr>
          <w:rFonts w:eastAsia="Times New Roman"/>
        </w:rPr>
        <w:t>/or</w:t>
      </w:r>
      <w:r w:rsidR="007B4A23" w:rsidRPr="00F52FFB">
        <w:rPr>
          <w:rFonts w:eastAsia="Times New Roman"/>
        </w:rPr>
        <w:t xml:space="preserve"> additional assessments as and when appropriate)</w:t>
      </w:r>
      <w:r w:rsidRPr="00F52FFB">
        <w:rPr>
          <w:rFonts w:eastAsia="Times New Roman"/>
        </w:rPr>
        <w:t xml:space="preserve">, </w:t>
      </w:r>
      <w:r w:rsidR="007B4A23" w:rsidRPr="00F52FFB">
        <w:rPr>
          <w:rFonts w:eastAsia="Times New Roman"/>
        </w:rPr>
        <w:t>once</w:t>
      </w:r>
      <w:r w:rsidRPr="00F52FFB">
        <w:rPr>
          <w:rFonts w:eastAsia="Times New Roman"/>
        </w:rPr>
        <w:t xml:space="preserve"> a decision </w:t>
      </w:r>
      <w:r w:rsidR="007B4A23" w:rsidRPr="00F52FFB">
        <w:rPr>
          <w:rFonts w:eastAsia="Times New Roman"/>
        </w:rPr>
        <w:t xml:space="preserve">has been reached </w:t>
      </w:r>
      <w:r w:rsidRPr="00F52FFB">
        <w:rPr>
          <w:rFonts w:eastAsia="Times New Roman"/>
        </w:rPr>
        <w:t xml:space="preserve">to offer the position to the </w:t>
      </w:r>
      <w:r w:rsidR="007B4A23" w:rsidRPr="00F52FFB">
        <w:rPr>
          <w:rFonts w:eastAsia="Times New Roman"/>
        </w:rPr>
        <w:t>chosen</w:t>
      </w:r>
      <w:r w:rsidRPr="00F52FFB">
        <w:rPr>
          <w:rFonts w:eastAsia="Times New Roman"/>
        </w:rPr>
        <w:t xml:space="preserve"> candidate, details of </w:t>
      </w:r>
      <w:r w:rsidR="007B4A23" w:rsidRPr="00F52FFB">
        <w:rPr>
          <w:rFonts w:eastAsia="Times New Roman"/>
        </w:rPr>
        <w:t>all</w:t>
      </w:r>
      <w:r w:rsidRPr="00F52FFB">
        <w:rPr>
          <w:rFonts w:eastAsia="Times New Roman"/>
        </w:rPr>
        <w:t xml:space="preserve"> unsuccessful candidates should be passed to administration for the summary sheet to be similarly updated with the </w:t>
      </w:r>
      <w:r w:rsidR="007B4A23" w:rsidRPr="00F52FFB">
        <w:rPr>
          <w:rFonts w:eastAsia="Times New Roman"/>
        </w:rPr>
        <w:t xml:space="preserve">principal </w:t>
      </w:r>
      <w:r w:rsidRPr="00F52FFB">
        <w:rPr>
          <w:rFonts w:eastAsia="Times New Roman"/>
        </w:rPr>
        <w:t>reason</w:t>
      </w:r>
      <w:r w:rsidR="007B4A23" w:rsidRPr="00F52FFB">
        <w:rPr>
          <w:rFonts w:eastAsia="Times New Roman"/>
        </w:rPr>
        <w:t>(</w:t>
      </w:r>
      <w:r w:rsidRPr="00F52FFB">
        <w:rPr>
          <w:rFonts w:eastAsia="Times New Roman"/>
        </w:rPr>
        <w:t>s</w:t>
      </w:r>
      <w:r w:rsidR="007B4A23" w:rsidRPr="00F52FFB">
        <w:rPr>
          <w:rFonts w:eastAsia="Times New Roman"/>
        </w:rPr>
        <w:t>)</w:t>
      </w:r>
      <w:r w:rsidRPr="00F52FFB">
        <w:rPr>
          <w:rFonts w:eastAsia="Times New Roman"/>
        </w:rPr>
        <w:t xml:space="preserve"> for their exclusion from further consideration.  </w:t>
      </w:r>
    </w:p>
    <w:bookmarkEnd w:id="39"/>
    <w:p w14:paraId="2B0C56ED" w14:textId="77777777" w:rsidR="00EB096F" w:rsidRPr="001E166A" w:rsidRDefault="00EB096F" w:rsidP="00EB096F">
      <w:pPr>
        <w:widowControl w:val="0"/>
        <w:shd w:val="clear" w:color="auto" w:fill="FFFFFF"/>
        <w:ind w:hanging="851"/>
        <w:jc w:val="both"/>
        <w:textAlignment w:val="top"/>
        <w:rPr>
          <w:rFonts w:eastAsia="Times New Roman"/>
        </w:rPr>
      </w:pPr>
    </w:p>
    <w:p w14:paraId="136F9A5E" w14:textId="351D5C04" w:rsidR="00E71583" w:rsidRPr="00F52FFB" w:rsidRDefault="00E71583" w:rsidP="000B605E">
      <w:pPr>
        <w:pStyle w:val="ListParagraph"/>
        <w:widowControl w:val="0"/>
        <w:numPr>
          <w:ilvl w:val="1"/>
          <w:numId w:val="19"/>
        </w:numPr>
        <w:jc w:val="both"/>
        <w:rPr>
          <w:rFonts w:eastAsia="Times New Roman"/>
        </w:rPr>
      </w:pPr>
      <w:r w:rsidRPr="00F52FFB">
        <w:rPr>
          <w:rFonts w:eastAsia="Times New Roman"/>
        </w:rPr>
        <w:t>If there is a poor field of applicants</w:t>
      </w:r>
      <w:r w:rsidR="00DD2510" w:rsidRPr="00F52FFB">
        <w:rPr>
          <w:rFonts w:eastAsia="Times New Roman"/>
        </w:rPr>
        <w:t>,</w:t>
      </w:r>
      <w:r w:rsidRPr="00F52FFB">
        <w:rPr>
          <w:rFonts w:eastAsia="Times New Roman"/>
        </w:rPr>
        <w:t xml:space="preserve"> and</w:t>
      </w:r>
      <w:r w:rsidRPr="00F52FFB">
        <w:rPr>
          <w:rFonts w:eastAsia="Times New Roman"/>
          <w:color w:val="FF0000"/>
        </w:rPr>
        <w:t xml:space="preserve"> </w:t>
      </w:r>
      <w:r w:rsidRPr="00F52FFB">
        <w:rPr>
          <w:rFonts w:eastAsia="Times New Roman"/>
        </w:rPr>
        <w:t xml:space="preserve">only one applicant meets the essential criteria, that person may be appointed </w:t>
      </w:r>
      <w:r w:rsidR="00DD2510" w:rsidRPr="00F52FFB">
        <w:rPr>
          <w:rFonts w:eastAsia="Times New Roman"/>
        </w:rPr>
        <w:t>to the position.  However,</w:t>
      </w:r>
      <w:r w:rsidRPr="00F52FFB">
        <w:rPr>
          <w:rFonts w:eastAsia="Times New Roman"/>
        </w:rPr>
        <w:t xml:space="preserve"> </w:t>
      </w:r>
      <w:r w:rsidR="00DD2510" w:rsidRPr="00F52FFB">
        <w:rPr>
          <w:rFonts w:eastAsia="Times New Roman"/>
        </w:rPr>
        <w:t>this should only be</w:t>
      </w:r>
      <w:r w:rsidRPr="00F52FFB">
        <w:rPr>
          <w:rFonts w:eastAsia="Times New Roman"/>
        </w:rPr>
        <w:t xml:space="preserve"> </w:t>
      </w:r>
      <w:r w:rsidR="007B4A23" w:rsidRPr="00F52FFB">
        <w:rPr>
          <w:rFonts w:eastAsia="Times New Roman"/>
        </w:rPr>
        <w:t xml:space="preserve">after </w:t>
      </w:r>
      <w:r w:rsidRPr="00F52FFB">
        <w:rPr>
          <w:rFonts w:eastAsia="Times New Roman"/>
        </w:rPr>
        <w:t xml:space="preserve">a </w:t>
      </w:r>
      <w:r w:rsidR="00DD2510" w:rsidRPr="00F52FFB">
        <w:rPr>
          <w:rFonts w:eastAsia="Times New Roman"/>
        </w:rPr>
        <w:t>f</w:t>
      </w:r>
      <w:r w:rsidRPr="00F52FFB">
        <w:rPr>
          <w:rFonts w:eastAsia="Times New Roman"/>
        </w:rPr>
        <w:t>ace</w:t>
      </w:r>
      <w:r w:rsidR="00DD2510" w:rsidRPr="00F52FFB">
        <w:rPr>
          <w:rFonts w:eastAsia="Times New Roman"/>
        </w:rPr>
        <w:t>-</w:t>
      </w:r>
      <w:r w:rsidRPr="00F52FFB">
        <w:rPr>
          <w:rFonts w:eastAsia="Times New Roman"/>
        </w:rPr>
        <w:t>to</w:t>
      </w:r>
      <w:r w:rsidR="00DD2510" w:rsidRPr="00F52FFB">
        <w:rPr>
          <w:rFonts w:eastAsia="Times New Roman"/>
        </w:rPr>
        <w:t>-</w:t>
      </w:r>
      <w:r w:rsidRPr="00F52FFB">
        <w:rPr>
          <w:rFonts w:eastAsia="Times New Roman"/>
        </w:rPr>
        <w:t>face interview</w:t>
      </w:r>
      <w:r w:rsidR="00DD2510" w:rsidRPr="00F52FFB">
        <w:rPr>
          <w:rFonts w:eastAsia="Times New Roman"/>
        </w:rPr>
        <w:t xml:space="preserve"> has been undertaken to satisfy the recruitment panel as to the individual’s suitability for the role in question</w:t>
      </w:r>
      <w:r w:rsidRPr="00F52FFB">
        <w:rPr>
          <w:rFonts w:eastAsia="Times New Roman"/>
        </w:rPr>
        <w:t>.</w:t>
      </w:r>
    </w:p>
    <w:p w14:paraId="3B81BA93" w14:textId="77777777" w:rsidR="002A4A88" w:rsidRPr="001E166A" w:rsidRDefault="002A4A88" w:rsidP="00E71583">
      <w:pPr>
        <w:widowControl w:val="0"/>
        <w:ind w:hanging="851"/>
        <w:jc w:val="both"/>
        <w:rPr>
          <w:rFonts w:eastAsia="Times New Roman"/>
        </w:rPr>
      </w:pPr>
    </w:p>
    <w:p w14:paraId="7ADF7C9B" w14:textId="50582CD2" w:rsidR="00E71583" w:rsidRPr="00F52FFB" w:rsidRDefault="00E71583" w:rsidP="000B605E">
      <w:pPr>
        <w:pStyle w:val="ListParagraph"/>
        <w:keepNext/>
        <w:widowControl w:val="0"/>
        <w:numPr>
          <w:ilvl w:val="0"/>
          <w:numId w:val="19"/>
        </w:numPr>
        <w:spacing w:before="120" w:after="120"/>
        <w:jc w:val="both"/>
        <w:outlineLvl w:val="0"/>
        <w:rPr>
          <w:rFonts w:eastAsia="Times New Roman" w:cs="Times New Roman"/>
          <w:b/>
          <w:bCs/>
          <w:kern w:val="32"/>
          <w:szCs w:val="32"/>
          <w:lang w:eastAsia="x-none"/>
        </w:rPr>
      </w:pPr>
      <w:bookmarkStart w:id="40" w:name="_Toc62159145"/>
      <w:r w:rsidRPr="00F52FFB">
        <w:rPr>
          <w:rFonts w:eastAsia="Times New Roman" w:cs="Times New Roman"/>
          <w:b/>
          <w:bCs/>
          <w:kern w:val="32"/>
          <w:szCs w:val="32"/>
          <w:lang w:eastAsia="x-none"/>
        </w:rPr>
        <w:t>References</w:t>
      </w:r>
      <w:bookmarkEnd w:id="40"/>
    </w:p>
    <w:p w14:paraId="6ABC3307" w14:textId="77777777" w:rsidR="00E71583" w:rsidRPr="001E166A" w:rsidRDefault="00E71583" w:rsidP="00E71583">
      <w:pPr>
        <w:widowControl w:val="0"/>
        <w:autoSpaceDE w:val="0"/>
        <w:autoSpaceDN w:val="0"/>
        <w:adjustRightInd w:val="0"/>
        <w:jc w:val="both"/>
        <w:rPr>
          <w:rFonts w:eastAsia="Times New Roman"/>
        </w:rPr>
      </w:pPr>
    </w:p>
    <w:p w14:paraId="50FE82F6" w14:textId="0C34E8F3" w:rsidR="00AF34BB" w:rsidRPr="00F52FFB" w:rsidRDefault="000805E8" w:rsidP="000B605E">
      <w:pPr>
        <w:pStyle w:val="ListParagraph"/>
        <w:widowControl w:val="0"/>
        <w:numPr>
          <w:ilvl w:val="1"/>
          <w:numId w:val="19"/>
        </w:numPr>
        <w:jc w:val="both"/>
        <w:rPr>
          <w:rFonts w:eastAsia="Times New Roman"/>
        </w:rPr>
      </w:pPr>
      <w:r w:rsidRPr="00F52FFB">
        <w:rPr>
          <w:rFonts w:eastAsia="Times New Roman"/>
        </w:rPr>
        <w:t xml:space="preserve">Any offer of employment must be conditional upon </w:t>
      </w:r>
      <w:r w:rsidR="00BF46C9" w:rsidRPr="00F52FFB">
        <w:rPr>
          <w:rFonts w:eastAsia="Times New Roman"/>
        </w:rPr>
        <w:t xml:space="preserve">provision of </w:t>
      </w:r>
      <w:r w:rsidRPr="00F52FFB">
        <w:rPr>
          <w:rFonts w:eastAsia="Times New Roman"/>
        </w:rPr>
        <w:t>satisfactory references (in addition to other pre-employment checks).</w:t>
      </w:r>
      <w:r w:rsidR="00AF34BB" w:rsidRPr="00F52FFB">
        <w:rPr>
          <w:rFonts w:eastAsia="Times New Roman"/>
        </w:rPr>
        <w:t xml:space="preserve">  </w:t>
      </w:r>
      <w:r w:rsidR="00AF34BB" w:rsidRPr="00F52FFB">
        <w:rPr>
          <w:rFonts w:eastAsia="Times New Roman"/>
          <w:color w:val="000000"/>
        </w:rPr>
        <w:t xml:space="preserve">The purpose of seeking references is to obtain information (which must </w:t>
      </w:r>
      <w:r w:rsidR="00012DD7" w:rsidRPr="00F52FFB">
        <w:rPr>
          <w:rFonts w:eastAsia="Times New Roman"/>
          <w:color w:val="000000"/>
        </w:rPr>
        <w:t xml:space="preserve">in every case </w:t>
      </w:r>
      <w:r w:rsidR="00AF34BB" w:rsidRPr="00F52FFB">
        <w:rPr>
          <w:rFonts w:eastAsia="Times New Roman"/>
          <w:color w:val="000000"/>
        </w:rPr>
        <w:t xml:space="preserve">be accurate, factual and not misleading) to support appointment decisions.  </w:t>
      </w:r>
      <w:bookmarkStart w:id="41" w:name="_Hlk513912679"/>
    </w:p>
    <w:p w14:paraId="4EF2F507" w14:textId="77777777" w:rsidR="00AF34BB" w:rsidRPr="001E166A" w:rsidRDefault="00AF34BB" w:rsidP="00AF34BB">
      <w:pPr>
        <w:widowControl w:val="0"/>
        <w:autoSpaceDE w:val="0"/>
        <w:autoSpaceDN w:val="0"/>
        <w:adjustRightInd w:val="0"/>
        <w:ind w:hanging="851"/>
        <w:jc w:val="both"/>
        <w:rPr>
          <w:rFonts w:eastAsia="Times New Roman"/>
          <w:color w:val="000000"/>
        </w:rPr>
      </w:pPr>
    </w:p>
    <w:bookmarkEnd w:id="41"/>
    <w:p w14:paraId="59AEE954" w14:textId="2501F6A3" w:rsidR="00202EE1" w:rsidRPr="00A36981" w:rsidRDefault="000805E8" w:rsidP="000B605E">
      <w:pPr>
        <w:pStyle w:val="ListParagraph"/>
        <w:numPr>
          <w:ilvl w:val="1"/>
          <w:numId w:val="19"/>
        </w:numPr>
        <w:autoSpaceDE w:val="0"/>
        <w:autoSpaceDN w:val="0"/>
        <w:adjustRightInd w:val="0"/>
        <w:jc w:val="both"/>
        <w:rPr>
          <w:rFonts w:eastAsia="Calibri"/>
          <w:lang w:eastAsia="en-GB"/>
        </w:rPr>
      </w:pPr>
      <w:r w:rsidRPr="00F52FFB">
        <w:rPr>
          <w:rFonts w:eastAsia="Times New Roman"/>
        </w:rPr>
        <w:t xml:space="preserve">The application form requests two references, one of which must be from the </w:t>
      </w:r>
      <w:r w:rsidR="00BF46C9" w:rsidRPr="00F52FFB">
        <w:rPr>
          <w:rFonts w:eastAsia="Times New Roman"/>
        </w:rPr>
        <w:t xml:space="preserve">candidate’s </w:t>
      </w:r>
      <w:r w:rsidRPr="00F52FFB">
        <w:rPr>
          <w:rFonts w:eastAsia="Times New Roman"/>
        </w:rPr>
        <w:t xml:space="preserve">current (or most recent) </w:t>
      </w:r>
      <w:r w:rsidR="00BF46C9" w:rsidRPr="00F52FFB">
        <w:rPr>
          <w:rFonts w:eastAsia="Times New Roman"/>
        </w:rPr>
        <w:t xml:space="preserve">employer.  </w:t>
      </w:r>
      <w:r w:rsidR="00DF7348" w:rsidRPr="00F52FFB">
        <w:rPr>
          <w:rFonts w:eastAsia="Times New Roman"/>
        </w:rPr>
        <w:t xml:space="preserve">Character references may be acceptable in the absence of </w:t>
      </w:r>
      <w:r w:rsidR="00093489" w:rsidRPr="00F52FFB">
        <w:rPr>
          <w:rFonts w:eastAsia="Times New Roman"/>
        </w:rPr>
        <w:t>a suitable employment history but n</w:t>
      </w:r>
      <w:r w:rsidR="00202EE1" w:rsidRPr="00F52FFB">
        <w:rPr>
          <w:rFonts w:eastAsia="Calibri"/>
          <w:lang w:eastAsia="en-GB"/>
        </w:rPr>
        <w:t xml:space="preserve">either referee should be a relative or someone known to the applicant solely </w:t>
      </w:r>
      <w:r w:rsidR="00202EE1" w:rsidRPr="00A36981">
        <w:rPr>
          <w:rFonts w:eastAsia="Calibri"/>
          <w:lang w:eastAsia="en-GB"/>
        </w:rPr>
        <w:t>as a friend.</w:t>
      </w:r>
    </w:p>
    <w:p w14:paraId="263A28EA" w14:textId="77777777" w:rsidR="00202EE1" w:rsidRPr="00A36981" w:rsidRDefault="00202EE1" w:rsidP="000805E8">
      <w:pPr>
        <w:autoSpaceDE w:val="0"/>
        <w:autoSpaceDN w:val="0"/>
        <w:adjustRightInd w:val="0"/>
        <w:ind w:hanging="851"/>
        <w:jc w:val="both"/>
        <w:rPr>
          <w:rFonts w:eastAsia="Times New Roman"/>
        </w:rPr>
      </w:pPr>
    </w:p>
    <w:p w14:paraId="204053FB" w14:textId="2A56C293" w:rsidR="000805E8" w:rsidRPr="00A36981" w:rsidRDefault="00E8625E" w:rsidP="000B605E">
      <w:pPr>
        <w:pStyle w:val="ListParagraph"/>
        <w:numPr>
          <w:ilvl w:val="1"/>
          <w:numId w:val="19"/>
        </w:numPr>
        <w:autoSpaceDE w:val="0"/>
        <w:autoSpaceDN w:val="0"/>
        <w:adjustRightInd w:val="0"/>
        <w:jc w:val="both"/>
        <w:rPr>
          <w:rFonts w:eastAsia="Calibri"/>
          <w:lang w:eastAsia="en-GB"/>
        </w:rPr>
      </w:pPr>
      <w:r w:rsidRPr="00A36981">
        <w:rPr>
          <w:rFonts w:eastAsia="Times New Roman"/>
        </w:rPr>
        <w:t xml:space="preserve">The form will </w:t>
      </w:r>
      <w:r w:rsidR="00BF46C9" w:rsidRPr="00A36981">
        <w:rPr>
          <w:rFonts w:eastAsia="Times New Roman"/>
        </w:rPr>
        <w:t xml:space="preserve">also </w:t>
      </w:r>
      <w:r w:rsidR="000805E8" w:rsidRPr="00A36981">
        <w:rPr>
          <w:rFonts w:eastAsia="Times New Roman"/>
        </w:rPr>
        <w:t xml:space="preserve">reserve the right </w:t>
      </w:r>
      <w:r w:rsidR="00BF46C9" w:rsidRPr="00A36981">
        <w:rPr>
          <w:rFonts w:eastAsia="Times New Roman"/>
        </w:rPr>
        <w:t xml:space="preserve">of the prospective employer </w:t>
      </w:r>
      <w:r w:rsidR="000805E8" w:rsidRPr="00A36981">
        <w:rPr>
          <w:rFonts w:eastAsia="Times New Roman"/>
        </w:rPr>
        <w:t xml:space="preserve">to approach any </w:t>
      </w:r>
      <w:r w:rsidR="00BF46C9" w:rsidRPr="00A36981">
        <w:rPr>
          <w:rFonts w:eastAsia="Times New Roman"/>
        </w:rPr>
        <w:t xml:space="preserve">of the candidate’s </w:t>
      </w:r>
      <w:r w:rsidR="000805E8" w:rsidRPr="00A36981">
        <w:rPr>
          <w:rFonts w:eastAsia="Times New Roman"/>
        </w:rPr>
        <w:t>previous employer</w:t>
      </w:r>
      <w:r w:rsidR="00BF46C9" w:rsidRPr="00A36981">
        <w:rPr>
          <w:rFonts w:eastAsia="Times New Roman"/>
        </w:rPr>
        <w:t>s</w:t>
      </w:r>
      <w:r w:rsidR="00022D20" w:rsidRPr="00A36981">
        <w:rPr>
          <w:rFonts w:eastAsia="Times New Roman"/>
        </w:rPr>
        <w:t>.  I</w:t>
      </w:r>
      <w:r w:rsidR="00202EE1" w:rsidRPr="00A36981">
        <w:rPr>
          <w:rFonts w:eastAsia="Times New Roman"/>
        </w:rPr>
        <w:t>f</w:t>
      </w:r>
      <w:r w:rsidR="000805E8" w:rsidRPr="00A36981">
        <w:rPr>
          <w:rFonts w:eastAsia="Calibri"/>
          <w:lang w:eastAsia="en-GB"/>
        </w:rPr>
        <w:t xml:space="preserve"> the candidate has previously worked with children but their current</w:t>
      </w:r>
      <w:r w:rsidR="00202EE1" w:rsidRPr="00A36981">
        <w:rPr>
          <w:rFonts w:eastAsia="Calibri"/>
          <w:lang w:eastAsia="en-GB"/>
        </w:rPr>
        <w:t xml:space="preserve"> (or </w:t>
      </w:r>
      <w:r w:rsidR="000805E8" w:rsidRPr="00A36981">
        <w:rPr>
          <w:rFonts w:eastAsia="Calibri"/>
          <w:lang w:eastAsia="en-GB"/>
        </w:rPr>
        <w:t>most recent</w:t>
      </w:r>
      <w:r w:rsidR="00202EE1" w:rsidRPr="00A36981">
        <w:rPr>
          <w:rFonts w:eastAsia="Calibri"/>
          <w:lang w:eastAsia="en-GB"/>
        </w:rPr>
        <w:t>)</w:t>
      </w:r>
      <w:r w:rsidR="000805E8" w:rsidRPr="00A36981">
        <w:rPr>
          <w:rFonts w:eastAsia="Calibri"/>
          <w:lang w:eastAsia="en-GB"/>
        </w:rPr>
        <w:t xml:space="preserve"> employment does</w:t>
      </w:r>
      <w:r w:rsidR="00202EE1" w:rsidRPr="00A36981">
        <w:rPr>
          <w:rFonts w:eastAsia="Calibri"/>
          <w:lang w:eastAsia="en-GB"/>
        </w:rPr>
        <w:t xml:space="preserve"> </w:t>
      </w:r>
      <w:r w:rsidR="00AF34BB" w:rsidRPr="00A36981">
        <w:rPr>
          <w:rFonts w:eastAsia="Calibri"/>
          <w:lang w:eastAsia="en-GB"/>
        </w:rPr>
        <w:t xml:space="preserve">not </w:t>
      </w:r>
      <w:r w:rsidR="00202EE1" w:rsidRPr="00A36981">
        <w:rPr>
          <w:rFonts w:eastAsia="Calibri"/>
          <w:lang w:eastAsia="en-GB"/>
        </w:rPr>
        <w:t>(or did not)</w:t>
      </w:r>
      <w:r w:rsidR="000805E8" w:rsidRPr="00A36981">
        <w:rPr>
          <w:rFonts w:eastAsia="Calibri"/>
          <w:lang w:eastAsia="en-GB"/>
        </w:rPr>
        <w:t xml:space="preserve"> involve work with children</w:t>
      </w:r>
      <w:r w:rsidR="00D21404" w:rsidRPr="00A36981">
        <w:rPr>
          <w:rFonts w:eastAsia="Calibri"/>
          <w:lang w:eastAsia="en-GB"/>
        </w:rPr>
        <w:t>,</w:t>
      </w:r>
      <w:r w:rsidR="000805E8" w:rsidRPr="00A36981">
        <w:rPr>
          <w:rFonts w:eastAsia="Calibri"/>
          <w:lang w:eastAsia="en-GB"/>
        </w:rPr>
        <w:t xml:space="preserve"> </w:t>
      </w:r>
      <w:r w:rsidR="00D21404" w:rsidRPr="00A36981">
        <w:rPr>
          <w:rFonts w:eastAsia="Calibri"/>
          <w:lang w:eastAsia="en-GB"/>
        </w:rPr>
        <w:t xml:space="preserve">then </w:t>
      </w:r>
      <w:r w:rsidR="00AF34BB" w:rsidRPr="00A36981">
        <w:rPr>
          <w:rFonts w:eastAsia="Calibri"/>
          <w:lang w:eastAsia="en-GB"/>
        </w:rPr>
        <w:t>one</w:t>
      </w:r>
      <w:r w:rsidR="000805E8" w:rsidRPr="00A36981">
        <w:rPr>
          <w:rFonts w:eastAsia="Calibri"/>
          <w:lang w:eastAsia="en-GB"/>
        </w:rPr>
        <w:t xml:space="preserve"> refere</w:t>
      </w:r>
      <w:r w:rsidR="00202EE1" w:rsidRPr="00A36981">
        <w:rPr>
          <w:rFonts w:eastAsia="Calibri"/>
          <w:lang w:eastAsia="en-GB"/>
        </w:rPr>
        <w:t>nc</w:t>
      </w:r>
      <w:r w:rsidR="000805E8" w:rsidRPr="00A36981">
        <w:rPr>
          <w:rFonts w:eastAsia="Calibri"/>
          <w:lang w:eastAsia="en-GB"/>
        </w:rPr>
        <w:t xml:space="preserve">e should be from the employer with whom the applicant most recently worked with children.  </w:t>
      </w:r>
    </w:p>
    <w:p w14:paraId="5EE275C9" w14:textId="77777777" w:rsidR="000805E8" w:rsidRPr="000A66BF" w:rsidRDefault="000805E8" w:rsidP="000805E8">
      <w:pPr>
        <w:widowControl w:val="0"/>
        <w:ind w:hanging="851"/>
        <w:jc w:val="both"/>
        <w:rPr>
          <w:rFonts w:eastAsia="Times New Roman"/>
        </w:rPr>
      </w:pPr>
    </w:p>
    <w:p w14:paraId="30CD834D" w14:textId="77AE1FB5" w:rsidR="00AF34BB" w:rsidRPr="00F52FFB" w:rsidRDefault="00AF34BB" w:rsidP="000B605E">
      <w:pPr>
        <w:pStyle w:val="ListParagraph"/>
        <w:numPr>
          <w:ilvl w:val="1"/>
          <w:numId w:val="19"/>
        </w:numPr>
        <w:autoSpaceDE w:val="0"/>
        <w:autoSpaceDN w:val="0"/>
        <w:adjustRightInd w:val="0"/>
        <w:jc w:val="both"/>
        <w:rPr>
          <w:rFonts w:eastAsia="Calibri"/>
          <w:lang w:eastAsia="en-GB"/>
        </w:rPr>
      </w:pPr>
      <w:r w:rsidRPr="00F52FFB">
        <w:rPr>
          <w:rFonts w:eastAsia="Times New Roman"/>
          <w:color w:val="000000"/>
        </w:rPr>
        <w:t>References should always be sought and obtained directly from the referee and s</w:t>
      </w:r>
      <w:r w:rsidRPr="00F52FFB">
        <w:rPr>
          <w:rFonts w:eastAsia="Calibri"/>
          <w:lang w:eastAsia="en-GB"/>
        </w:rPr>
        <w:t xml:space="preserve">ufficient diligence should be undertaken to ensure </w:t>
      </w:r>
      <w:r w:rsidR="00093489" w:rsidRPr="00F52FFB">
        <w:rPr>
          <w:rFonts w:eastAsia="Calibri"/>
          <w:lang w:eastAsia="en-GB"/>
        </w:rPr>
        <w:t xml:space="preserve">not only </w:t>
      </w:r>
      <w:r w:rsidRPr="00F52FFB">
        <w:rPr>
          <w:rFonts w:eastAsia="Calibri"/>
          <w:lang w:eastAsia="en-GB"/>
        </w:rPr>
        <w:t>that all referees are genuine</w:t>
      </w:r>
      <w:r w:rsidR="00093489" w:rsidRPr="00F52FFB">
        <w:rPr>
          <w:rFonts w:eastAsia="Calibri"/>
          <w:lang w:eastAsia="en-GB"/>
        </w:rPr>
        <w:t xml:space="preserve"> but also that they are in a position of validity in relation to the provision of a reference.  For example, any reference which is provided on school headed paper but has been signed by a person other than a senior leader should have been reviewed (before being issued) by a person in authority </w:t>
      </w:r>
      <w:r w:rsidR="001D0E66" w:rsidRPr="00F52FFB">
        <w:rPr>
          <w:rFonts w:eastAsia="Calibri"/>
          <w:lang w:eastAsia="en-GB"/>
        </w:rPr>
        <w:t xml:space="preserve">(given that it purports to emanate from the school) </w:t>
      </w:r>
      <w:r w:rsidR="00093489" w:rsidRPr="00F52FFB">
        <w:rPr>
          <w:rFonts w:eastAsia="Calibri"/>
          <w:lang w:eastAsia="en-GB"/>
        </w:rPr>
        <w:t>and it may be in order to confirm that this is indeed the case.</w:t>
      </w:r>
      <w:r w:rsidRPr="00F52FFB">
        <w:rPr>
          <w:rFonts w:eastAsia="Calibri"/>
          <w:lang w:eastAsia="en-GB"/>
        </w:rPr>
        <w:t xml:space="preserve"> </w:t>
      </w:r>
    </w:p>
    <w:p w14:paraId="5732EE4C" w14:textId="77777777" w:rsidR="00AF34BB" w:rsidRPr="001E166A" w:rsidRDefault="00AF34BB" w:rsidP="00AF34BB">
      <w:pPr>
        <w:autoSpaceDE w:val="0"/>
        <w:autoSpaceDN w:val="0"/>
        <w:adjustRightInd w:val="0"/>
        <w:ind w:hanging="851"/>
        <w:jc w:val="both"/>
        <w:rPr>
          <w:rFonts w:eastAsia="Calibri"/>
          <w:lang w:eastAsia="en-GB"/>
        </w:rPr>
      </w:pPr>
    </w:p>
    <w:p w14:paraId="57ECC4D5" w14:textId="7B589E78" w:rsidR="00AF34BB" w:rsidRPr="00F52FFB" w:rsidRDefault="00022D20" w:rsidP="000B605E">
      <w:pPr>
        <w:pStyle w:val="ListParagraph"/>
        <w:widowControl w:val="0"/>
        <w:numPr>
          <w:ilvl w:val="1"/>
          <w:numId w:val="19"/>
        </w:numPr>
        <w:jc w:val="both"/>
        <w:rPr>
          <w:rFonts w:eastAsia="Times New Roman"/>
        </w:rPr>
      </w:pPr>
      <w:r w:rsidRPr="00F52FFB">
        <w:rPr>
          <w:rFonts w:eastAsia="Times New Roman"/>
          <w:color w:val="000000"/>
        </w:rPr>
        <w:t>T</w:t>
      </w:r>
      <w:r w:rsidR="00AF34BB" w:rsidRPr="00F52FFB">
        <w:rPr>
          <w:rFonts w:eastAsia="Times New Roman"/>
          <w:color w:val="000000"/>
        </w:rPr>
        <w:t>he reference request</w:t>
      </w:r>
      <w:r w:rsidR="00356D41" w:rsidRPr="00F52FFB">
        <w:rPr>
          <w:rFonts w:eastAsia="Times New Roman"/>
          <w:color w:val="000000"/>
        </w:rPr>
        <w:t xml:space="preserve">, which </w:t>
      </w:r>
      <w:r w:rsidRPr="00F52FFB">
        <w:rPr>
          <w:rFonts w:eastAsia="Times New Roman"/>
          <w:color w:val="000000"/>
        </w:rPr>
        <w:t xml:space="preserve">should be accompanied by a copy of the job description, </w:t>
      </w:r>
      <w:r w:rsidR="00356D41" w:rsidRPr="00F52FFB">
        <w:rPr>
          <w:rFonts w:eastAsia="Times New Roman"/>
          <w:color w:val="000000"/>
        </w:rPr>
        <w:t xml:space="preserve">should make clear that only </w:t>
      </w:r>
      <w:r w:rsidR="00356D41" w:rsidRPr="00F52FFB">
        <w:rPr>
          <w:rFonts w:eastAsia="Calibri"/>
          <w:lang w:eastAsia="en-GB"/>
        </w:rPr>
        <w:t>objective (and verifiable) information is sought</w:t>
      </w:r>
      <w:r w:rsidR="00572A2E" w:rsidRPr="00F52FFB">
        <w:rPr>
          <w:rFonts w:eastAsia="Calibri"/>
          <w:lang w:eastAsia="en-GB"/>
        </w:rPr>
        <w:t xml:space="preserve">.  It is </w:t>
      </w:r>
      <w:r w:rsidR="0037206F" w:rsidRPr="00F52FFB">
        <w:rPr>
          <w:rFonts w:eastAsia="Calibri"/>
          <w:lang w:eastAsia="en-GB"/>
        </w:rPr>
        <w:t>vital</w:t>
      </w:r>
      <w:r w:rsidR="00572A2E" w:rsidRPr="00F52FFB">
        <w:rPr>
          <w:rFonts w:eastAsia="Calibri"/>
          <w:lang w:eastAsia="en-GB"/>
        </w:rPr>
        <w:t xml:space="preserve"> that</w:t>
      </w:r>
      <w:r w:rsidR="00356D41" w:rsidRPr="00F52FFB">
        <w:rPr>
          <w:rFonts w:eastAsia="Calibri"/>
          <w:lang w:eastAsia="en-GB"/>
        </w:rPr>
        <w:t xml:space="preserve"> subjective opinion should not be encouraged</w:t>
      </w:r>
      <w:r w:rsidR="00D21D69" w:rsidRPr="00F52FFB">
        <w:rPr>
          <w:rFonts w:eastAsia="Calibri"/>
          <w:lang w:eastAsia="en-GB"/>
        </w:rPr>
        <w:t xml:space="preserve"> (</w:t>
      </w:r>
      <w:r w:rsidRPr="00F52FFB">
        <w:rPr>
          <w:rFonts w:eastAsia="Calibri"/>
          <w:lang w:eastAsia="en-GB"/>
        </w:rPr>
        <w:t xml:space="preserve">and </w:t>
      </w:r>
      <w:r w:rsidR="00D21D69" w:rsidRPr="00F52FFB">
        <w:rPr>
          <w:rFonts w:eastAsia="Calibri"/>
          <w:lang w:eastAsia="en-GB"/>
        </w:rPr>
        <w:t>f</w:t>
      </w:r>
      <w:r w:rsidR="00356D41" w:rsidRPr="00F52FFB">
        <w:rPr>
          <w:rFonts w:eastAsia="Times New Roman"/>
          <w:color w:val="000000"/>
        </w:rPr>
        <w:t xml:space="preserve">or a model reference request see Appendix </w:t>
      </w:r>
      <w:r w:rsidR="00D21D69" w:rsidRPr="00F52FFB">
        <w:rPr>
          <w:rFonts w:eastAsia="Times New Roman"/>
          <w:color w:val="000000"/>
        </w:rPr>
        <w:t>4)</w:t>
      </w:r>
      <w:r w:rsidR="00356D41" w:rsidRPr="00F52FFB">
        <w:rPr>
          <w:rFonts w:eastAsia="Times New Roman"/>
          <w:color w:val="000000"/>
        </w:rPr>
        <w:t xml:space="preserve">.  </w:t>
      </w:r>
    </w:p>
    <w:p w14:paraId="3147F672" w14:textId="77777777" w:rsidR="00AF34BB" w:rsidRPr="001E166A" w:rsidRDefault="00AF34BB" w:rsidP="00AF34BB">
      <w:pPr>
        <w:widowControl w:val="0"/>
        <w:autoSpaceDE w:val="0"/>
        <w:autoSpaceDN w:val="0"/>
        <w:adjustRightInd w:val="0"/>
        <w:ind w:hanging="851"/>
        <w:jc w:val="both"/>
        <w:rPr>
          <w:rFonts w:eastAsia="Times New Roman"/>
          <w:color w:val="000000"/>
        </w:rPr>
      </w:pPr>
    </w:p>
    <w:p w14:paraId="30C64FCD" w14:textId="5BAC69DE" w:rsidR="00E47E40" w:rsidRPr="00F52FFB" w:rsidRDefault="00E47E40" w:rsidP="000B605E">
      <w:pPr>
        <w:pStyle w:val="ListParagraph"/>
        <w:widowControl w:val="0"/>
        <w:numPr>
          <w:ilvl w:val="1"/>
          <w:numId w:val="19"/>
        </w:numPr>
        <w:autoSpaceDE w:val="0"/>
        <w:autoSpaceDN w:val="0"/>
        <w:adjustRightInd w:val="0"/>
        <w:jc w:val="both"/>
        <w:rPr>
          <w:rFonts w:eastAsia="Calibri"/>
          <w:lang w:eastAsia="en-GB"/>
        </w:rPr>
      </w:pPr>
      <w:r w:rsidRPr="00F52FFB">
        <w:rPr>
          <w:rFonts w:eastAsia="Times New Roman"/>
        </w:rPr>
        <w:t xml:space="preserve">References will be sought for all shortlisted external candidates and should also be requested for </w:t>
      </w:r>
      <w:r w:rsidR="00AF34BB" w:rsidRPr="00F52FFB">
        <w:rPr>
          <w:rFonts w:eastAsia="Times New Roman"/>
        </w:rPr>
        <w:t xml:space="preserve">shortlisted </w:t>
      </w:r>
      <w:r w:rsidRPr="00F52FFB">
        <w:rPr>
          <w:rFonts w:eastAsia="Times New Roman"/>
        </w:rPr>
        <w:t>internal candidates if the new role involves a significant change of responsibilities</w:t>
      </w:r>
      <w:r w:rsidR="00AF34BB" w:rsidRPr="00F52FFB">
        <w:rPr>
          <w:rFonts w:eastAsia="Times New Roman"/>
        </w:rPr>
        <w:t xml:space="preserve"> (although </w:t>
      </w:r>
      <w:bookmarkStart w:id="42" w:name="_Hlk513983823"/>
      <w:r w:rsidR="00012DD7" w:rsidRPr="00F52FFB">
        <w:rPr>
          <w:rFonts w:eastAsia="Times New Roman"/>
        </w:rPr>
        <w:t>in the case of the latter these</w:t>
      </w:r>
      <w:r w:rsidRPr="00F52FFB">
        <w:rPr>
          <w:rFonts w:eastAsia="Calibri"/>
          <w:lang w:eastAsia="en-GB"/>
        </w:rPr>
        <w:t xml:space="preserve"> should always be sourced from an individual manager who is not personally involved in the shortlisting/interview process</w:t>
      </w:r>
      <w:r w:rsidR="00012DD7" w:rsidRPr="00F52FFB">
        <w:rPr>
          <w:rFonts w:eastAsia="Calibri"/>
          <w:lang w:eastAsia="en-GB"/>
        </w:rPr>
        <w:t>)</w:t>
      </w:r>
      <w:r w:rsidRPr="00F52FFB">
        <w:rPr>
          <w:rFonts w:eastAsia="Calibri"/>
          <w:lang w:eastAsia="en-GB"/>
        </w:rPr>
        <w:t xml:space="preserve">. </w:t>
      </w:r>
      <w:bookmarkEnd w:id="42"/>
    </w:p>
    <w:p w14:paraId="42F043E3" w14:textId="77777777" w:rsidR="00E47E40" w:rsidRPr="00F828FF" w:rsidRDefault="00E47E40" w:rsidP="00E47E40">
      <w:pPr>
        <w:autoSpaceDE w:val="0"/>
        <w:autoSpaceDN w:val="0"/>
        <w:adjustRightInd w:val="0"/>
        <w:ind w:hanging="851"/>
        <w:jc w:val="both"/>
        <w:rPr>
          <w:rFonts w:eastAsia="Calibri"/>
          <w:lang w:eastAsia="en-GB"/>
        </w:rPr>
      </w:pPr>
    </w:p>
    <w:p w14:paraId="4BF77B76" w14:textId="5C94B3FA" w:rsidR="00C50055" w:rsidRPr="00F52FFB" w:rsidRDefault="00C50055" w:rsidP="000B605E">
      <w:pPr>
        <w:pStyle w:val="ListParagraph"/>
        <w:widowControl w:val="0"/>
        <w:numPr>
          <w:ilvl w:val="1"/>
          <w:numId w:val="19"/>
        </w:numPr>
        <w:jc w:val="both"/>
        <w:rPr>
          <w:rFonts w:eastAsia="Times New Roman"/>
          <w:color w:val="000000"/>
        </w:rPr>
      </w:pPr>
      <w:r w:rsidRPr="00F52FFB">
        <w:rPr>
          <w:rFonts w:eastAsia="Times New Roman"/>
          <w:color w:val="000000"/>
        </w:rPr>
        <w:t>When seeking references</w:t>
      </w:r>
      <w:r w:rsidR="00022D20" w:rsidRPr="00F52FFB">
        <w:rPr>
          <w:rFonts w:eastAsia="Times New Roman"/>
          <w:color w:val="000000"/>
        </w:rPr>
        <w:t>,</w:t>
      </w:r>
      <w:r w:rsidRPr="00F52FFB">
        <w:rPr>
          <w:rFonts w:eastAsia="Times New Roman"/>
          <w:color w:val="000000"/>
        </w:rPr>
        <w:t xml:space="preserve"> the </w:t>
      </w:r>
      <w:r w:rsidR="006A59BB">
        <w:rPr>
          <w:rFonts w:eastAsia="Times New Roman"/>
          <w:color w:val="000000"/>
        </w:rPr>
        <w:t>school</w:t>
      </w:r>
      <w:r w:rsidRPr="00F52FFB">
        <w:rPr>
          <w:rFonts w:eastAsia="Times New Roman"/>
          <w:color w:val="000000"/>
        </w:rPr>
        <w:t xml:space="preserve"> should make clear that</w:t>
      </w:r>
      <w:r w:rsidR="001D0E66" w:rsidRPr="00F52FFB">
        <w:rPr>
          <w:rFonts w:eastAsia="Times New Roman"/>
          <w:color w:val="000000"/>
        </w:rPr>
        <w:t>,</w:t>
      </w:r>
      <w:r w:rsidRPr="00F52FFB">
        <w:rPr>
          <w:rFonts w:eastAsia="Times New Roman"/>
          <w:color w:val="000000"/>
        </w:rPr>
        <w:t xml:space="preserve"> although these are to be regarded as confidential, they may be shared with other persons involved in the recruitment process and may also </w:t>
      </w:r>
      <w:r w:rsidR="00022D20" w:rsidRPr="00F52FFB">
        <w:rPr>
          <w:rFonts w:eastAsia="Times New Roman"/>
          <w:color w:val="000000"/>
        </w:rPr>
        <w:t xml:space="preserve">require to </w:t>
      </w:r>
      <w:r w:rsidRPr="00F52FFB">
        <w:rPr>
          <w:rFonts w:eastAsia="Times New Roman"/>
          <w:color w:val="000000"/>
        </w:rPr>
        <w:t>be shared with the candidate on request.</w:t>
      </w:r>
    </w:p>
    <w:p w14:paraId="1B912352" w14:textId="77777777" w:rsidR="00C50055" w:rsidRPr="000A66BF" w:rsidRDefault="00C50055" w:rsidP="00356D41">
      <w:pPr>
        <w:widowControl w:val="0"/>
        <w:ind w:hanging="851"/>
        <w:jc w:val="both"/>
        <w:rPr>
          <w:rFonts w:eastAsia="Times New Roman"/>
          <w:color w:val="000000"/>
        </w:rPr>
      </w:pPr>
    </w:p>
    <w:p w14:paraId="41B2B6BB" w14:textId="4069CF4F" w:rsidR="009D0FD8" w:rsidRPr="00A36981" w:rsidRDefault="009D0FD8" w:rsidP="000B605E">
      <w:pPr>
        <w:pStyle w:val="ListParagraph"/>
        <w:widowControl w:val="0"/>
        <w:numPr>
          <w:ilvl w:val="1"/>
          <w:numId w:val="19"/>
        </w:numPr>
        <w:jc w:val="both"/>
        <w:rPr>
          <w:rFonts w:eastAsia="Times New Roman"/>
          <w:color w:val="000000"/>
        </w:rPr>
      </w:pPr>
      <w:r w:rsidRPr="00F52FFB">
        <w:rPr>
          <w:rFonts w:eastAsia="Times New Roman"/>
          <w:color w:val="000000"/>
        </w:rPr>
        <w:t xml:space="preserve">The consent of the applicant should always be obtained before seeking a reference, and although this may be implied (on the application form) it is appropriate to seek (and obtain) explicit consent from the applicant if </w:t>
      </w:r>
      <w:r w:rsidR="00022D20" w:rsidRPr="00F52FFB">
        <w:rPr>
          <w:rFonts w:eastAsia="Times New Roman"/>
          <w:color w:val="000000"/>
        </w:rPr>
        <w:t xml:space="preserve">any </w:t>
      </w:r>
      <w:r w:rsidRPr="00F52FFB">
        <w:rPr>
          <w:rFonts w:eastAsia="Times New Roman"/>
          <w:color w:val="000000"/>
        </w:rPr>
        <w:t>sensitive</w:t>
      </w:r>
      <w:r w:rsidR="00F828FF" w:rsidRPr="00F52FFB">
        <w:rPr>
          <w:rFonts w:eastAsia="Times New Roman"/>
          <w:color w:val="000000"/>
        </w:rPr>
        <w:t xml:space="preserve"> personal</w:t>
      </w:r>
      <w:r w:rsidRPr="00F52FFB">
        <w:rPr>
          <w:rFonts w:eastAsia="Times New Roman"/>
          <w:color w:val="000000"/>
        </w:rPr>
        <w:t xml:space="preserve"> data (such as details of sickness absence or health) is </w:t>
      </w:r>
      <w:r w:rsidR="00F828FF" w:rsidRPr="00F52FFB">
        <w:rPr>
          <w:rFonts w:eastAsia="Times New Roman"/>
          <w:color w:val="000000"/>
        </w:rPr>
        <w:t>to be</w:t>
      </w:r>
      <w:r w:rsidRPr="00F52FFB">
        <w:rPr>
          <w:rFonts w:eastAsia="Times New Roman"/>
          <w:color w:val="000000"/>
        </w:rPr>
        <w:t xml:space="preserve"> requested from the referee (</w:t>
      </w:r>
      <w:r w:rsidR="00F828FF" w:rsidRPr="00F52FFB">
        <w:rPr>
          <w:rFonts w:eastAsia="Times New Roman"/>
          <w:color w:val="000000"/>
        </w:rPr>
        <w:t>unless</w:t>
      </w:r>
      <w:r w:rsidRPr="00F52FFB">
        <w:rPr>
          <w:rFonts w:eastAsia="Times New Roman"/>
          <w:color w:val="000000"/>
        </w:rPr>
        <w:t xml:space="preserve"> </w:t>
      </w:r>
      <w:r w:rsidR="005C15E5" w:rsidRPr="00F52FFB">
        <w:rPr>
          <w:rFonts w:eastAsia="Times New Roman"/>
          <w:color w:val="000000"/>
        </w:rPr>
        <w:t xml:space="preserve">this is </w:t>
      </w:r>
      <w:r w:rsidR="00F828FF" w:rsidRPr="00F52FFB">
        <w:rPr>
          <w:rFonts w:eastAsia="Times New Roman"/>
          <w:color w:val="000000"/>
        </w:rPr>
        <w:t>stated clearly on</w:t>
      </w:r>
      <w:r w:rsidR="005C15E5" w:rsidRPr="00F52FFB">
        <w:rPr>
          <w:rFonts w:eastAsia="Times New Roman"/>
          <w:color w:val="000000"/>
        </w:rPr>
        <w:t xml:space="preserve"> the application form).  A</w:t>
      </w:r>
      <w:r w:rsidRPr="00F52FFB">
        <w:rPr>
          <w:rFonts w:eastAsia="Times New Roman"/>
          <w:color w:val="000000"/>
        </w:rPr>
        <w:t xml:space="preserve"> referee may </w:t>
      </w:r>
      <w:r w:rsidR="001D0E66" w:rsidRPr="00A36981">
        <w:rPr>
          <w:rFonts w:eastAsia="Times New Roman"/>
          <w:color w:val="000000"/>
        </w:rPr>
        <w:t xml:space="preserve">wish to </w:t>
      </w:r>
      <w:r w:rsidRPr="00A36981">
        <w:rPr>
          <w:rFonts w:eastAsia="Times New Roman"/>
          <w:color w:val="000000"/>
        </w:rPr>
        <w:t xml:space="preserve">request sight of such consent before responding.  </w:t>
      </w:r>
    </w:p>
    <w:p w14:paraId="5C0B4CBC" w14:textId="77777777" w:rsidR="009D0FD8" w:rsidRPr="00A36981" w:rsidRDefault="009D0FD8" w:rsidP="00356D41">
      <w:pPr>
        <w:widowControl w:val="0"/>
        <w:ind w:hanging="851"/>
        <w:jc w:val="both"/>
        <w:rPr>
          <w:rFonts w:eastAsia="Times New Roman"/>
          <w:color w:val="000000"/>
        </w:rPr>
      </w:pPr>
    </w:p>
    <w:p w14:paraId="16694232" w14:textId="4948C190" w:rsidR="00356D41" w:rsidRPr="00F52FFB" w:rsidRDefault="009D0FD8" w:rsidP="000B605E">
      <w:pPr>
        <w:pStyle w:val="ListParagraph"/>
        <w:widowControl w:val="0"/>
        <w:numPr>
          <w:ilvl w:val="1"/>
          <w:numId w:val="19"/>
        </w:numPr>
        <w:jc w:val="both"/>
        <w:rPr>
          <w:rFonts w:eastAsia="Times New Roman"/>
        </w:rPr>
      </w:pPr>
      <w:r w:rsidRPr="00A36981">
        <w:rPr>
          <w:rFonts w:eastAsia="Times New Roman"/>
          <w:color w:val="000000"/>
        </w:rPr>
        <w:t>References</w:t>
      </w:r>
      <w:r w:rsidR="00AF34BB" w:rsidRPr="00A36981">
        <w:rPr>
          <w:rFonts w:eastAsia="Times New Roman"/>
          <w:color w:val="000000"/>
        </w:rPr>
        <w:t xml:space="preserve"> </w:t>
      </w:r>
      <w:r w:rsidR="00AF34BB" w:rsidRPr="00A36981">
        <w:rPr>
          <w:rFonts w:eastAsia="Times New Roman"/>
        </w:rPr>
        <w:t>should (where possible</w:t>
      </w:r>
      <w:r w:rsidR="00572A2E" w:rsidRPr="00A36981">
        <w:rPr>
          <w:rFonts w:eastAsia="Times New Roman"/>
        </w:rPr>
        <w:t xml:space="preserve">, and </w:t>
      </w:r>
      <w:r w:rsidR="00D21404" w:rsidRPr="00A36981">
        <w:rPr>
          <w:rFonts w:eastAsia="Times New Roman"/>
        </w:rPr>
        <w:t xml:space="preserve">only </w:t>
      </w:r>
      <w:r w:rsidR="00572A2E" w:rsidRPr="00A36981">
        <w:rPr>
          <w:rFonts w:eastAsia="Times New Roman"/>
        </w:rPr>
        <w:t>with the candidate’s permission</w:t>
      </w:r>
      <w:r w:rsidR="00AF34BB" w:rsidRPr="00A36981">
        <w:rPr>
          <w:rFonts w:eastAsia="Times New Roman"/>
        </w:rPr>
        <w:t>) be obtained before interview</w:t>
      </w:r>
      <w:r w:rsidR="00B415CB" w:rsidRPr="00A36981">
        <w:rPr>
          <w:rFonts w:eastAsia="Times New Roman"/>
        </w:rPr>
        <w:t>.</w:t>
      </w:r>
      <w:r w:rsidR="009C071F" w:rsidRPr="00A36981">
        <w:rPr>
          <w:rFonts w:eastAsia="Times New Roman"/>
        </w:rPr>
        <w:t xml:space="preserve"> </w:t>
      </w:r>
      <w:r w:rsidR="00AF34BB" w:rsidRPr="00A36981">
        <w:rPr>
          <w:rFonts w:eastAsia="Times New Roman"/>
        </w:rPr>
        <w:t xml:space="preserve"> </w:t>
      </w:r>
      <w:r w:rsidR="00356D41" w:rsidRPr="00A36981">
        <w:rPr>
          <w:rFonts w:eastAsia="Times New Roman"/>
        </w:rPr>
        <w:t>All references received should be compared to the information supplied in the candidate’s application form to ensure consistency and</w:t>
      </w:r>
      <w:r w:rsidR="00356D41" w:rsidRPr="00F52FFB">
        <w:rPr>
          <w:rFonts w:eastAsia="Times New Roman"/>
        </w:rPr>
        <w:t xml:space="preserve"> compatibility</w:t>
      </w:r>
      <w:r w:rsidR="004144D6" w:rsidRPr="00F52FFB">
        <w:rPr>
          <w:rFonts w:eastAsia="Times New Roman"/>
        </w:rPr>
        <w:t xml:space="preserve"> throughout</w:t>
      </w:r>
      <w:r w:rsidR="00356D41" w:rsidRPr="00F52FFB">
        <w:rPr>
          <w:rFonts w:eastAsia="Times New Roman"/>
        </w:rPr>
        <w:t>.  Any apparent discrepanc</w:t>
      </w:r>
      <w:r w:rsidR="00901618" w:rsidRPr="00F52FFB">
        <w:rPr>
          <w:rFonts w:eastAsia="Times New Roman"/>
        </w:rPr>
        <w:t>y</w:t>
      </w:r>
      <w:r w:rsidR="00356D41" w:rsidRPr="00F52FFB">
        <w:rPr>
          <w:rFonts w:eastAsia="Times New Roman"/>
        </w:rPr>
        <w:t xml:space="preserve"> should be taken up with the candidate.</w:t>
      </w:r>
    </w:p>
    <w:p w14:paraId="5F1D2CC3" w14:textId="77777777" w:rsidR="00356D41" w:rsidRPr="000A66BF" w:rsidRDefault="00356D41" w:rsidP="00356D41">
      <w:pPr>
        <w:widowControl w:val="0"/>
        <w:ind w:hanging="851"/>
        <w:jc w:val="both"/>
        <w:rPr>
          <w:rFonts w:eastAsia="Times New Roman"/>
        </w:rPr>
      </w:pPr>
    </w:p>
    <w:p w14:paraId="7D4B224F" w14:textId="2E5A3AFE" w:rsidR="00E71583" w:rsidRPr="00F52FFB" w:rsidRDefault="00E71583" w:rsidP="000B605E">
      <w:pPr>
        <w:pStyle w:val="ListParagraph"/>
        <w:numPr>
          <w:ilvl w:val="1"/>
          <w:numId w:val="19"/>
        </w:numPr>
        <w:autoSpaceDE w:val="0"/>
        <w:autoSpaceDN w:val="0"/>
        <w:adjustRightInd w:val="0"/>
        <w:jc w:val="both"/>
        <w:rPr>
          <w:rFonts w:eastAsia="Times New Roman"/>
        </w:rPr>
      </w:pPr>
      <w:r w:rsidRPr="00F52FFB">
        <w:rPr>
          <w:rFonts w:eastAsia="Calibri"/>
          <w:lang w:eastAsia="en-GB"/>
        </w:rPr>
        <w:t xml:space="preserve">The current employers of all </w:t>
      </w:r>
      <w:r w:rsidRPr="00F52FFB">
        <w:rPr>
          <w:rFonts w:eastAsia="Times New Roman"/>
        </w:rPr>
        <w:t xml:space="preserve">short-listed </w:t>
      </w:r>
      <w:r w:rsidRPr="00F52FFB">
        <w:rPr>
          <w:rFonts w:eastAsia="Times New Roman" w:cs="Times New Roman"/>
        </w:rPr>
        <w:t>candidates will</w:t>
      </w:r>
      <w:r w:rsidR="000805E8" w:rsidRPr="00F52FFB">
        <w:rPr>
          <w:rFonts w:eastAsia="Times New Roman" w:cs="Times New Roman"/>
        </w:rPr>
        <w:t>, within the reference request, also</w:t>
      </w:r>
      <w:r w:rsidRPr="00F52FFB">
        <w:rPr>
          <w:rFonts w:eastAsia="Times New Roman" w:cs="Times New Roman"/>
        </w:rPr>
        <w:t xml:space="preserve"> be asked for details of any capability hi</w:t>
      </w:r>
      <w:r w:rsidR="000805E8" w:rsidRPr="00F52FFB">
        <w:rPr>
          <w:rFonts w:eastAsia="Times New Roman" w:cs="Times New Roman"/>
        </w:rPr>
        <w:t>story in the previous two years.  T</w:t>
      </w:r>
      <w:r w:rsidRPr="00F52FFB">
        <w:rPr>
          <w:rFonts w:eastAsia="Times New Roman" w:cs="Times New Roman"/>
        </w:rPr>
        <w:t xml:space="preserve">he reasons for this are as enshrined in the </w:t>
      </w:r>
      <w:r w:rsidR="00572A2E" w:rsidRPr="00F52FFB">
        <w:rPr>
          <w:rFonts w:eastAsia="Times New Roman" w:cs="Times New Roman"/>
        </w:rPr>
        <w:t xml:space="preserve">School </w:t>
      </w:r>
      <w:r w:rsidRPr="00F52FFB">
        <w:rPr>
          <w:rFonts w:eastAsia="Times New Roman" w:cs="Times New Roman"/>
        </w:rPr>
        <w:t>Staffing Regulations (England) (Amendment) 2012</w:t>
      </w:r>
      <w:r w:rsidR="0025391A" w:rsidRPr="00F52FFB">
        <w:rPr>
          <w:rFonts w:eastAsia="Times New Roman" w:cs="Times New Roman"/>
        </w:rPr>
        <w:t xml:space="preserve"> which states</w:t>
      </w:r>
      <w:r w:rsidRPr="00F52FFB">
        <w:rPr>
          <w:rFonts w:eastAsia="Times New Roman" w:cs="Times New Roman"/>
        </w:rPr>
        <w:t>:</w:t>
      </w:r>
    </w:p>
    <w:p w14:paraId="0DA08A20" w14:textId="5559C312" w:rsidR="00E71583" w:rsidRPr="00F52FFB" w:rsidRDefault="001C7978" w:rsidP="0012312D">
      <w:pPr>
        <w:pStyle w:val="ListParagraph"/>
        <w:autoSpaceDE w:val="0"/>
        <w:autoSpaceDN w:val="0"/>
        <w:adjustRightInd w:val="0"/>
        <w:spacing w:before="120"/>
        <w:ind w:left="624"/>
        <w:contextualSpacing w:val="0"/>
        <w:jc w:val="both"/>
        <w:rPr>
          <w:rFonts w:eastAsia="Times New Roman"/>
        </w:rPr>
      </w:pPr>
      <w:r>
        <w:rPr>
          <w:rFonts w:eastAsia="Times New Roman" w:cs="Times New Roman"/>
        </w:rPr>
        <w:t>“</w:t>
      </w:r>
      <w:r w:rsidR="00E71583" w:rsidRPr="00F52FFB">
        <w:rPr>
          <w:rFonts w:eastAsia="Times New Roman" w:cs="Times New Roman"/>
          <w:i/>
        </w:rPr>
        <w:t>Governing bodies of maintained schools must confirm in writing whether or not a teacher at the school has been the subject of capability procedures within the last two years and, if so, provide details of the concerns which gave rise to this, the duration of the proceedings and their outcome, if asked to do so by the governing body of any maintained school or the proprietor of an Academy School to which that person has applied for a teaching post.</w:t>
      </w:r>
      <w:r>
        <w:rPr>
          <w:rFonts w:eastAsia="Times New Roman" w:cs="Times New Roman"/>
          <w:i/>
        </w:rPr>
        <w:t>”</w:t>
      </w:r>
    </w:p>
    <w:p w14:paraId="62DFB76D" w14:textId="77777777" w:rsidR="00E71583" w:rsidRPr="001E166A" w:rsidRDefault="00E71583" w:rsidP="0025391A">
      <w:pPr>
        <w:widowControl w:val="0"/>
        <w:jc w:val="both"/>
        <w:rPr>
          <w:rFonts w:eastAsia="Times New Roman"/>
        </w:rPr>
      </w:pPr>
    </w:p>
    <w:p w14:paraId="3B8CCD94" w14:textId="643E05CA" w:rsidR="00592063" w:rsidRPr="00F52FFB" w:rsidRDefault="000F120C" w:rsidP="000B605E">
      <w:pPr>
        <w:pStyle w:val="ListParagraph"/>
        <w:widowControl w:val="0"/>
        <w:numPr>
          <w:ilvl w:val="1"/>
          <w:numId w:val="19"/>
        </w:numPr>
        <w:jc w:val="both"/>
        <w:rPr>
          <w:rFonts w:eastAsia="Times New Roman"/>
        </w:rPr>
      </w:pPr>
      <w:r w:rsidRPr="00F52FFB">
        <w:rPr>
          <w:rFonts w:eastAsia="Times New Roman"/>
        </w:rPr>
        <w:t xml:space="preserve">In accordance with recommended practice </w:t>
      </w:r>
      <w:r w:rsidR="00E71583" w:rsidRPr="00F52FFB">
        <w:rPr>
          <w:rFonts w:eastAsia="Times New Roman"/>
        </w:rPr>
        <w:t xml:space="preserve">the previous employer </w:t>
      </w:r>
      <w:r w:rsidRPr="00F52FFB">
        <w:rPr>
          <w:rFonts w:eastAsia="Times New Roman"/>
        </w:rPr>
        <w:t xml:space="preserve">will </w:t>
      </w:r>
      <w:r w:rsidR="00095FBE" w:rsidRPr="00F52FFB">
        <w:rPr>
          <w:rFonts w:eastAsia="Times New Roman"/>
        </w:rPr>
        <w:t xml:space="preserve">also </w:t>
      </w:r>
      <w:r w:rsidR="00E71583" w:rsidRPr="00F52FFB">
        <w:rPr>
          <w:rFonts w:eastAsia="Times New Roman"/>
        </w:rPr>
        <w:t xml:space="preserve">be asked </w:t>
      </w:r>
      <w:r w:rsidR="001965C0" w:rsidRPr="00F52FFB">
        <w:rPr>
          <w:rFonts w:eastAsia="Times New Roman"/>
        </w:rPr>
        <w:t>for details of</w:t>
      </w:r>
      <w:r w:rsidR="00592063" w:rsidRPr="00F52FFB">
        <w:rPr>
          <w:rFonts w:eastAsia="Times New Roman"/>
        </w:rPr>
        <w:t>:</w:t>
      </w:r>
    </w:p>
    <w:p w14:paraId="23B77FB5" w14:textId="71B8DD3A" w:rsidR="001965C0" w:rsidRPr="000A66BF" w:rsidRDefault="00592063" w:rsidP="000B605E">
      <w:pPr>
        <w:pStyle w:val="ListParagraph"/>
        <w:widowControl w:val="0"/>
        <w:numPr>
          <w:ilvl w:val="0"/>
          <w:numId w:val="27"/>
        </w:numPr>
        <w:spacing w:before="120"/>
        <w:ind w:left="1135" w:hanging="284"/>
        <w:contextualSpacing w:val="0"/>
        <w:jc w:val="both"/>
        <w:textAlignment w:val="top"/>
        <w:rPr>
          <w:rFonts w:eastAsia="Times New Roman"/>
        </w:rPr>
      </w:pPr>
      <w:r w:rsidRPr="000A66BF">
        <w:rPr>
          <w:rFonts w:eastAsia="Times New Roman"/>
        </w:rPr>
        <w:t>whether the applicant has been subject to any disciplinary procedures for which a disciplinary sanction is still current</w:t>
      </w:r>
    </w:p>
    <w:p w14:paraId="2A32FEE3" w14:textId="09AB44F8" w:rsidR="001965C0" w:rsidRPr="0012312D" w:rsidRDefault="001965C0" w:rsidP="0012312D">
      <w:pPr>
        <w:widowControl w:val="0"/>
        <w:spacing w:before="120"/>
        <w:ind w:left="624"/>
        <w:jc w:val="both"/>
        <w:textAlignment w:val="top"/>
        <w:rPr>
          <w:rFonts w:eastAsia="Times New Roman"/>
        </w:rPr>
      </w:pPr>
      <w:r w:rsidRPr="0012312D">
        <w:rPr>
          <w:rFonts w:eastAsia="Times New Roman"/>
        </w:rPr>
        <w:t>and (where the applicant’s previous employment has involved working with children or young people) details</w:t>
      </w:r>
      <w:r w:rsidR="00022D20" w:rsidRPr="0012312D">
        <w:rPr>
          <w:rFonts w:eastAsia="Times New Roman"/>
        </w:rPr>
        <w:t xml:space="preserve"> </w:t>
      </w:r>
      <w:bookmarkStart w:id="43" w:name="_Hlk28863499"/>
      <w:r w:rsidR="00022D20" w:rsidRPr="0012312D">
        <w:rPr>
          <w:rFonts w:eastAsia="Times New Roman"/>
        </w:rPr>
        <w:t>should also be sought</w:t>
      </w:r>
      <w:r w:rsidRPr="0012312D">
        <w:rPr>
          <w:rFonts w:eastAsia="Times New Roman"/>
        </w:rPr>
        <w:t xml:space="preserve"> of</w:t>
      </w:r>
      <w:bookmarkEnd w:id="43"/>
      <w:r w:rsidRPr="0012312D">
        <w:rPr>
          <w:rFonts w:eastAsia="Times New Roman"/>
        </w:rPr>
        <w:t>:</w:t>
      </w:r>
    </w:p>
    <w:p w14:paraId="01691433" w14:textId="77777777" w:rsidR="00592063" w:rsidRPr="001E166A" w:rsidRDefault="00592063" w:rsidP="000B605E">
      <w:pPr>
        <w:pStyle w:val="ListParagraph"/>
        <w:widowControl w:val="0"/>
        <w:numPr>
          <w:ilvl w:val="0"/>
          <w:numId w:val="27"/>
        </w:numPr>
        <w:spacing w:before="120"/>
        <w:ind w:left="1135" w:hanging="284"/>
        <w:contextualSpacing w:val="0"/>
        <w:jc w:val="both"/>
        <w:textAlignment w:val="top"/>
        <w:rPr>
          <w:rFonts w:eastAsia="Times New Roman"/>
        </w:rPr>
      </w:pPr>
      <w:r w:rsidRPr="001E166A">
        <w:rPr>
          <w:rFonts w:eastAsia="Times New Roman"/>
        </w:rPr>
        <w:t xml:space="preserve">any </w:t>
      </w:r>
      <w:r w:rsidR="00E71583" w:rsidRPr="001E166A">
        <w:rPr>
          <w:rFonts w:eastAsia="Times New Roman"/>
        </w:rPr>
        <w:t>disciplinar</w:t>
      </w:r>
      <w:r w:rsidRPr="001E166A">
        <w:rPr>
          <w:rFonts w:eastAsia="Times New Roman"/>
        </w:rPr>
        <w:t xml:space="preserve">y procedures </w:t>
      </w:r>
      <w:r w:rsidR="001965C0" w:rsidRPr="001E166A">
        <w:rPr>
          <w:rFonts w:eastAsia="Times New Roman"/>
        </w:rPr>
        <w:t>involv</w:t>
      </w:r>
      <w:r w:rsidR="00044D36" w:rsidRPr="001E166A">
        <w:rPr>
          <w:rFonts w:eastAsia="Times New Roman"/>
        </w:rPr>
        <w:t>ing</w:t>
      </w:r>
      <w:r w:rsidR="001965C0" w:rsidRPr="001E166A">
        <w:rPr>
          <w:rFonts w:eastAsia="Times New Roman"/>
        </w:rPr>
        <w:t xml:space="preserve"> issues </w:t>
      </w:r>
      <w:r w:rsidRPr="001E166A">
        <w:rPr>
          <w:rFonts w:eastAsia="Times New Roman"/>
        </w:rPr>
        <w:t>relat</w:t>
      </w:r>
      <w:r w:rsidR="001965C0" w:rsidRPr="001E166A">
        <w:rPr>
          <w:rFonts w:eastAsia="Times New Roman"/>
        </w:rPr>
        <w:t>ed</w:t>
      </w:r>
      <w:r w:rsidRPr="001E166A">
        <w:rPr>
          <w:rFonts w:eastAsia="Times New Roman"/>
        </w:rPr>
        <w:t xml:space="preserve"> to the safety and welfare of children or young people</w:t>
      </w:r>
      <w:r w:rsidR="00044D36" w:rsidRPr="001E166A">
        <w:rPr>
          <w:rFonts w:eastAsia="Times New Roman"/>
        </w:rPr>
        <w:t xml:space="preserve"> to which the applicant has been subject</w:t>
      </w:r>
      <w:r w:rsidRPr="001E166A">
        <w:rPr>
          <w:rFonts w:eastAsia="Times New Roman"/>
        </w:rPr>
        <w:t xml:space="preserve">, </w:t>
      </w:r>
      <w:r w:rsidR="00044D36" w:rsidRPr="001E166A">
        <w:rPr>
          <w:rFonts w:eastAsia="Times New Roman"/>
        </w:rPr>
        <w:t xml:space="preserve">such details to </w:t>
      </w:r>
      <w:r w:rsidRPr="001E166A">
        <w:rPr>
          <w:rFonts w:eastAsia="Times New Roman"/>
        </w:rPr>
        <w:t>includ</w:t>
      </w:r>
      <w:r w:rsidR="00044D36" w:rsidRPr="001E166A">
        <w:rPr>
          <w:rFonts w:eastAsia="Times New Roman"/>
        </w:rPr>
        <w:t>e</w:t>
      </w:r>
      <w:r w:rsidRPr="001E166A">
        <w:rPr>
          <w:rFonts w:eastAsia="Times New Roman"/>
        </w:rPr>
        <w:t xml:space="preserve"> </w:t>
      </w:r>
      <w:r w:rsidR="006C107D" w:rsidRPr="001E166A">
        <w:rPr>
          <w:rFonts w:eastAsia="Times New Roman"/>
        </w:rPr>
        <w:t xml:space="preserve">the outcome of those procedures (inclusive </w:t>
      </w:r>
      <w:r w:rsidR="00044D36" w:rsidRPr="001E166A">
        <w:rPr>
          <w:rFonts w:eastAsia="Times New Roman"/>
        </w:rPr>
        <w:t xml:space="preserve">of details </w:t>
      </w:r>
      <w:r w:rsidR="006C107D" w:rsidRPr="001E166A">
        <w:rPr>
          <w:rFonts w:eastAsia="Times New Roman"/>
        </w:rPr>
        <w:t xml:space="preserve">of </w:t>
      </w:r>
      <w:r w:rsidR="00044D36" w:rsidRPr="001E166A">
        <w:rPr>
          <w:rFonts w:eastAsia="Times New Roman"/>
        </w:rPr>
        <w:t>any</w:t>
      </w:r>
      <w:r w:rsidRPr="001E166A">
        <w:rPr>
          <w:rFonts w:eastAsia="Times New Roman"/>
        </w:rPr>
        <w:t xml:space="preserve"> </w:t>
      </w:r>
      <w:r w:rsidR="00044D36" w:rsidRPr="001E166A">
        <w:rPr>
          <w:rFonts w:eastAsia="Times New Roman"/>
        </w:rPr>
        <w:t xml:space="preserve">relevant </w:t>
      </w:r>
      <w:r w:rsidRPr="001E166A">
        <w:rPr>
          <w:rFonts w:eastAsia="Times New Roman"/>
        </w:rPr>
        <w:t xml:space="preserve">disciplinary sanction </w:t>
      </w:r>
      <w:r w:rsidR="00044D36" w:rsidRPr="001E166A">
        <w:rPr>
          <w:rFonts w:eastAsia="Times New Roman"/>
        </w:rPr>
        <w:t xml:space="preserve">which may </w:t>
      </w:r>
      <w:r w:rsidRPr="001E166A">
        <w:rPr>
          <w:rFonts w:eastAsia="Times New Roman"/>
        </w:rPr>
        <w:t>ha</w:t>
      </w:r>
      <w:r w:rsidR="00044D36" w:rsidRPr="001E166A">
        <w:rPr>
          <w:rFonts w:eastAsia="Times New Roman"/>
        </w:rPr>
        <w:t>ve</w:t>
      </w:r>
      <w:r w:rsidRPr="001E166A">
        <w:rPr>
          <w:rFonts w:eastAsia="Times New Roman"/>
        </w:rPr>
        <w:t xml:space="preserve"> </w:t>
      </w:r>
      <w:r w:rsidR="006C107D" w:rsidRPr="001E166A">
        <w:rPr>
          <w:rFonts w:eastAsia="Times New Roman"/>
        </w:rPr>
        <w:t xml:space="preserve">since </w:t>
      </w:r>
      <w:r w:rsidRPr="001E166A">
        <w:rPr>
          <w:rFonts w:eastAsia="Times New Roman"/>
        </w:rPr>
        <w:t>expired</w:t>
      </w:r>
      <w:r w:rsidR="006C107D" w:rsidRPr="001E166A">
        <w:rPr>
          <w:rFonts w:eastAsia="Times New Roman"/>
        </w:rPr>
        <w:t>)</w:t>
      </w:r>
    </w:p>
    <w:p w14:paraId="373891D0" w14:textId="77777777" w:rsidR="00592063" w:rsidRPr="001E166A" w:rsidRDefault="00592063" w:rsidP="000B605E">
      <w:pPr>
        <w:pStyle w:val="ListParagraph"/>
        <w:widowControl w:val="0"/>
        <w:numPr>
          <w:ilvl w:val="0"/>
          <w:numId w:val="27"/>
        </w:numPr>
        <w:spacing w:before="120"/>
        <w:ind w:left="1135" w:hanging="284"/>
        <w:contextualSpacing w:val="0"/>
        <w:jc w:val="both"/>
        <w:textAlignment w:val="top"/>
        <w:rPr>
          <w:rFonts w:eastAsia="Times New Roman"/>
        </w:rPr>
      </w:pPr>
      <w:r w:rsidRPr="001E166A">
        <w:rPr>
          <w:rFonts w:eastAsia="Times New Roman"/>
        </w:rPr>
        <w:t xml:space="preserve">any allegations or concerns that have been raised about the applicant that relate to the safety and welfare of children or young people, or </w:t>
      </w:r>
      <w:r w:rsidR="00044D36" w:rsidRPr="001E166A">
        <w:rPr>
          <w:rFonts w:eastAsia="Times New Roman"/>
        </w:rPr>
        <w:t xml:space="preserve">questionable </w:t>
      </w:r>
      <w:r w:rsidRPr="001E166A">
        <w:rPr>
          <w:rFonts w:eastAsia="Times New Roman"/>
        </w:rPr>
        <w:t>behaviour towards children or young people, and the outcomes of those concerns (for example whether the allegation or concern was investigated, the conclusion reached and how the matter was resolved)</w:t>
      </w:r>
      <w:r w:rsidR="00BC2ADB" w:rsidRPr="001E166A">
        <w:rPr>
          <w:rFonts w:eastAsia="Times New Roman"/>
        </w:rPr>
        <w:t>.</w:t>
      </w:r>
    </w:p>
    <w:p w14:paraId="103EB5A1" w14:textId="77777777" w:rsidR="00E71583" w:rsidRPr="001E166A" w:rsidRDefault="00E71583" w:rsidP="001965C0">
      <w:pPr>
        <w:widowControl w:val="0"/>
        <w:ind w:hanging="851"/>
        <w:rPr>
          <w:rFonts w:eastAsia="Times New Roman"/>
        </w:rPr>
      </w:pPr>
    </w:p>
    <w:p w14:paraId="50CA90FE" w14:textId="2D4B206F" w:rsidR="00356D41" w:rsidRPr="00A36981" w:rsidRDefault="00356D41" w:rsidP="000B605E">
      <w:pPr>
        <w:pStyle w:val="ListParagraph"/>
        <w:widowControl w:val="0"/>
        <w:numPr>
          <w:ilvl w:val="1"/>
          <w:numId w:val="19"/>
        </w:numPr>
        <w:autoSpaceDE w:val="0"/>
        <w:autoSpaceDN w:val="0"/>
        <w:adjustRightInd w:val="0"/>
        <w:jc w:val="both"/>
        <w:rPr>
          <w:rFonts w:eastAsia="Times New Roman"/>
        </w:rPr>
      </w:pPr>
      <w:r w:rsidRPr="00F52FFB">
        <w:rPr>
          <w:rFonts w:eastAsia="Times New Roman"/>
        </w:rPr>
        <w:t xml:space="preserve">It is </w:t>
      </w:r>
      <w:r w:rsidRPr="00A36981">
        <w:rPr>
          <w:rFonts w:eastAsia="Times New Roman"/>
        </w:rPr>
        <w:t>particularly important that the question relating to working with vulnerable groups (as detailed in the proforma) is asked when</w:t>
      </w:r>
      <w:r w:rsidR="007F35FF" w:rsidRPr="00A36981">
        <w:rPr>
          <w:rFonts w:eastAsia="Times New Roman"/>
        </w:rPr>
        <w:t>ever</w:t>
      </w:r>
      <w:r w:rsidRPr="00A36981">
        <w:rPr>
          <w:rFonts w:eastAsia="Times New Roman"/>
        </w:rPr>
        <w:t xml:space="preserve"> a reference is requested. </w:t>
      </w:r>
    </w:p>
    <w:p w14:paraId="06294043" w14:textId="77777777" w:rsidR="00356D41" w:rsidRPr="00A36981" w:rsidRDefault="00356D41" w:rsidP="001D0E66">
      <w:pPr>
        <w:widowControl w:val="0"/>
        <w:autoSpaceDE w:val="0"/>
        <w:autoSpaceDN w:val="0"/>
        <w:adjustRightInd w:val="0"/>
        <w:ind w:hanging="907"/>
        <w:jc w:val="both"/>
        <w:rPr>
          <w:rFonts w:eastAsia="Times New Roman"/>
        </w:rPr>
      </w:pPr>
    </w:p>
    <w:p w14:paraId="7792F199" w14:textId="33A31F40" w:rsidR="000805E8" w:rsidRPr="00F52FFB" w:rsidRDefault="000805E8" w:rsidP="000B605E">
      <w:pPr>
        <w:pStyle w:val="ListParagraph"/>
        <w:widowControl w:val="0"/>
        <w:numPr>
          <w:ilvl w:val="1"/>
          <w:numId w:val="19"/>
        </w:numPr>
        <w:jc w:val="both"/>
        <w:rPr>
          <w:rFonts w:eastAsia="Times New Roman"/>
          <w:color w:val="000000"/>
        </w:rPr>
      </w:pPr>
      <w:r w:rsidRPr="00A36981">
        <w:rPr>
          <w:rFonts w:eastAsia="Times New Roman"/>
          <w:color w:val="000000"/>
        </w:rPr>
        <w:t xml:space="preserve">In </w:t>
      </w:r>
      <w:r w:rsidR="00044D36" w:rsidRPr="00A36981">
        <w:rPr>
          <w:rFonts w:eastAsia="Times New Roman"/>
          <w:color w:val="000000"/>
        </w:rPr>
        <w:t xml:space="preserve">the event </w:t>
      </w:r>
      <w:r w:rsidR="00D21404" w:rsidRPr="00A36981">
        <w:rPr>
          <w:rFonts w:eastAsia="Times New Roman"/>
          <w:color w:val="000000"/>
        </w:rPr>
        <w:t>of</w:t>
      </w:r>
      <w:r w:rsidRPr="00A36981">
        <w:rPr>
          <w:rFonts w:eastAsia="Times New Roman"/>
          <w:color w:val="000000"/>
        </w:rPr>
        <w:t xml:space="preserve"> a reference </w:t>
      </w:r>
      <w:r w:rsidR="0037206F" w:rsidRPr="00A36981">
        <w:rPr>
          <w:rFonts w:eastAsia="Times New Roman"/>
          <w:color w:val="000000"/>
        </w:rPr>
        <w:t>in respect of the preferred candidate not be</w:t>
      </w:r>
      <w:r w:rsidR="00D21404" w:rsidRPr="00A36981">
        <w:rPr>
          <w:rFonts w:eastAsia="Times New Roman"/>
          <w:color w:val="000000"/>
        </w:rPr>
        <w:t>ing</w:t>
      </w:r>
      <w:r w:rsidR="0037206F" w:rsidRPr="00A36981">
        <w:rPr>
          <w:rFonts w:eastAsia="Times New Roman"/>
          <w:color w:val="000000"/>
        </w:rPr>
        <w:t xml:space="preserve"> obtained prior to interview</w:t>
      </w:r>
      <w:r w:rsidRPr="00A36981">
        <w:rPr>
          <w:rFonts w:eastAsia="Times New Roman"/>
          <w:color w:val="000000"/>
        </w:rPr>
        <w:t xml:space="preserve">, the </w:t>
      </w:r>
      <w:r w:rsidR="006A59BB">
        <w:rPr>
          <w:rFonts w:eastAsia="Times New Roman"/>
          <w:color w:val="000000"/>
        </w:rPr>
        <w:t>school</w:t>
      </w:r>
      <w:r w:rsidRPr="00A36981">
        <w:rPr>
          <w:rFonts w:eastAsia="Times New Roman"/>
          <w:color w:val="000000"/>
        </w:rPr>
        <w:t xml:space="preserve"> will ensure that </w:t>
      </w:r>
      <w:r w:rsidR="00044D36" w:rsidRPr="00A36981">
        <w:rPr>
          <w:rFonts w:eastAsia="Times New Roman"/>
          <w:color w:val="000000"/>
        </w:rPr>
        <w:t>a reference is</w:t>
      </w:r>
      <w:r w:rsidRPr="00A36981">
        <w:rPr>
          <w:rFonts w:eastAsia="Times New Roman"/>
          <w:color w:val="000000"/>
        </w:rPr>
        <w:t xml:space="preserve"> received and scrutinised</w:t>
      </w:r>
      <w:r w:rsidR="00044D36" w:rsidRPr="00A36981">
        <w:rPr>
          <w:rFonts w:eastAsia="Times New Roman"/>
          <w:color w:val="000000"/>
        </w:rPr>
        <w:t>,</w:t>
      </w:r>
      <w:r w:rsidRPr="00A36981">
        <w:rPr>
          <w:rFonts w:eastAsia="Times New Roman"/>
          <w:color w:val="000000"/>
        </w:rPr>
        <w:t xml:space="preserve"> and that any concerns are resolved</w:t>
      </w:r>
      <w:r w:rsidRPr="00F52FFB">
        <w:rPr>
          <w:rFonts w:eastAsia="Times New Roman"/>
          <w:color w:val="000000"/>
        </w:rPr>
        <w:t xml:space="preserve"> </w:t>
      </w:r>
      <w:r w:rsidR="00044D36" w:rsidRPr="00F52FFB">
        <w:rPr>
          <w:rFonts w:eastAsia="Times New Roman"/>
          <w:color w:val="000000"/>
        </w:rPr>
        <w:t xml:space="preserve">to the </w:t>
      </w:r>
      <w:r w:rsidR="006A59BB">
        <w:rPr>
          <w:rFonts w:eastAsia="Times New Roman"/>
          <w:color w:val="000000"/>
        </w:rPr>
        <w:t>school</w:t>
      </w:r>
      <w:r w:rsidR="00044D36" w:rsidRPr="00F52FFB">
        <w:rPr>
          <w:rFonts w:eastAsia="Times New Roman"/>
          <w:color w:val="000000"/>
        </w:rPr>
        <w:t xml:space="preserve">’s </w:t>
      </w:r>
      <w:r w:rsidRPr="00F52FFB">
        <w:rPr>
          <w:rFonts w:eastAsia="Times New Roman"/>
          <w:color w:val="000000"/>
        </w:rPr>
        <w:t>satisfact</w:t>
      </w:r>
      <w:r w:rsidR="00044D36" w:rsidRPr="00F52FFB">
        <w:rPr>
          <w:rFonts w:eastAsia="Times New Roman"/>
          <w:color w:val="000000"/>
        </w:rPr>
        <w:t>ion</w:t>
      </w:r>
      <w:r w:rsidRPr="00F52FFB">
        <w:rPr>
          <w:rFonts w:eastAsia="Times New Roman"/>
          <w:color w:val="000000"/>
        </w:rPr>
        <w:t xml:space="preserve"> before an offer of appointment is confirmed.  If the </w:t>
      </w:r>
      <w:r w:rsidRPr="00F52FFB">
        <w:rPr>
          <w:rFonts w:eastAsia="Calibri"/>
          <w:lang w:eastAsia="en-GB"/>
        </w:rPr>
        <w:t xml:space="preserve">reference is vague or unspecific, the referee should be contacted and </w:t>
      </w:r>
      <w:r w:rsidR="00044D36" w:rsidRPr="00F52FFB">
        <w:rPr>
          <w:rFonts w:eastAsia="Calibri"/>
          <w:lang w:eastAsia="en-GB"/>
        </w:rPr>
        <w:lastRenderedPageBreak/>
        <w:t>request</w:t>
      </w:r>
      <w:r w:rsidRPr="00F52FFB">
        <w:rPr>
          <w:rFonts w:eastAsia="Calibri"/>
          <w:lang w:eastAsia="en-GB"/>
        </w:rPr>
        <w:t xml:space="preserve">ed to provide </w:t>
      </w:r>
      <w:r w:rsidR="00044D36" w:rsidRPr="00F52FFB">
        <w:rPr>
          <w:rFonts w:eastAsia="Calibri"/>
          <w:lang w:eastAsia="en-GB"/>
        </w:rPr>
        <w:t xml:space="preserve">further </w:t>
      </w:r>
      <w:r w:rsidRPr="00F52FFB">
        <w:rPr>
          <w:rFonts w:eastAsia="Calibri"/>
          <w:lang w:eastAsia="en-GB"/>
        </w:rPr>
        <w:t>information</w:t>
      </w:r>
      <w:r w:rsidR="00044D36" w:rsidRPr="00F52FFB">
        <w:rPr>
          <w:rFonts w:eastAsia="Calibri"/>
          <w:lang w:eastAsia="en-GB"/>
        </w:rPr>
        <w:t xml:space="preserve"> (preferably in writing)</w:t>
      </w:r>
      <w:r w:rsidRPr="00F52FFB">
        <w:rPr>
          <w:rFonts w:eastAsia="Calibri"/>
          <w:lang w:eastAsia="en-GB"/>
        </w:rPr>
        <w:t xml:space="preserve"> as appropriate.</w:t>
      </w:r>
      <w:r w:rsidR="0037206F" w:rsidRPr="00F52FFB">
        <w:rPr>
          <w:rFonts w:eastAsia="Calibri"/>
          <w:lang w:eastAsia="en-GB"/>
        </w:rPr>
        <w:t xml:space="preserve"> </w:t>
      </w:r>
    </w:p>
    <w:p w14:paraId="229398F9" w14:textId="77777777" w:rsidR="00C50055" w:rsidRDefault="00C50055" w:rsidP="001D0E66">
      <w:pPr>
        <w:autoSpaceDE w:val="0"/>
        <w:autoSpaceDN w:val="0"/>
        <w:adjustRightInd w:val="0"/>
        <w:ind w:hanging="907"/>
        <w:jc w:val="both"/>
        <w:rPr>
          <w:rFonts w:eastAsia="Times New Roman"/>
          <w:color w:val="000000"/>
        </w:rPr>
      </w:pPr>
    </w:p>
    <w:p w14:paraId="7ABAB6DD" w14:textId="5DA96DEB" w:rsidR="00356D41" w:rsidRPr="00F52FFB" w:rsidRDefault="00356D41" w:rsidP="000B605E">
      <w:pPr>
        <w:pStyle w:val="ListParagraph"/>
        <w:numPr>
          <w:ilvl w:val="1"/>
          <w:numId w:val="19"/>
        </w:numPr>
        <w:autoSpaceDE w:val="0"/>
        <w:autoSpaceDN w:val="0"/>
        <w:adjustRightInd w:val="0"/>
        <w:jc w:val="both"/>
        <w:rPr>
          <w:rFonts w:eastAsia="Times New Roman"/>
          <w:color w:val="000000"/>
        </w:rPr>
      </w:pPr>
      <w:r w:rsidRPr="00F52FFB">
        <w:rPr>
          <w:rFonts w:eastAsia="Times New Roman"/>
          <w:color w:val="000000"/>
        </w:rPr>
        <w:t xml:space="preserve">The </w:t>
      </w:r>
      <w:r w:rsidR="006A59BB">
        <w:rPr>
          <w:rFonts w:eastAsia="Times New Roman"/>
          <w:color w:val="000000"/>
        </w:rPr>
        <w:t>school</w:t>
      </w:r>
      <w:r w:rsidRPr="00F52FFB">
        <w:rPr>
          <w:rFonts w:eastAsia="Times New Roman"/>
          <w:color w:val="000000"/>
        </w:rPr>
        <w:t xml:space="preserve"> will not accept ‘to whom it may concern’ testimonials or </w:t>
      </w:r>
      <w:r w:rsidR="00B415CB" w:rsidRPr="00F52FFB">
        <w:rPr>
          <w:rFonts w:eastAsia="Times New Roman"/>
          <w:color w:val="000000"/>
        </w:rPr>
        <w:t xml:space="preserve">unsolicited correspondence </w:t>
      </w:r>
      <w:r w:rsidRPr="00F52FFB">
        <w:rPr>
          <w:rFonts w:eastAsia="Times New Roman"/>
          <w:color w:val="000000"/>
        </w:rPr>
        <w:t xml:space="preserve">supplied by the candidate.  </w:t>
      </w:r>
    </w:p>
    <w:p w14:paraId="68064780" w14:textId="50AE8E2D" w:rsidR="00E71583" w:rsidRPr="001E166A" w:rsidRDefault="00E71583" w:rsidP="00F52FFB">
      <w:pPr>
        <w:widowControl w:val="0"/>
        <w:autoSpaceDE w:val="0"/>
        <w:autoSpaceDN w:val="0"/>
        <w:adjustRightInd w:val="0"/>
        <w:ind w:firstLine="720"/>
        <w:jc w:val="both"/>
        <w:rPr>
          <w:rFonts w:eastAsia="Times New Roman"/>
          <w:b/>
        </w:rPr>
      </w:pPr>
    </w:p>
    <w:p w14:paraId="53F1E638" w14:textId="1594F713" w:rsidR="00E71583" w:rsidRPr="001E166A" w:rsidRDefault="00E71583" w:rsidP="000B605E">
      <w:pPr>
        <w:pStyle w:val="Heading1"/>
        <w:numPr>
          <w:ilvl w:val="0"/>
          <w:numId w:val="19"/>
        </w:numPr>
      </w:pPr>
      <w:bookmarkStart w:id="44" w:name="_Toc62159146"/>
      <w:r w:rsidRPr="001E166A">
        <w:t>Invitation to interview</w:t>
      </w:r>
      <w:bookmarkEnd w:id="44"/>
    </w:p>
    <w:p w14:paraId="0219E1B1" w14:textId="77777777" w:rsidR="00401F56" w:rsidRPr="001E166A" w:rsidRDefault="00401F56" w:rsidP="00401F56">
      <w:pPr>
        <w:widowControl w:val="0"/>
        <w:ind w:hanging="851"/>
        <w:jc w:val="both"/>
        <w:rPr>
          <w:rFonts w:eastAsia="Times New Roman"/>
        </w:rPr>
      </w:pPr>
    </w:p>
    <w:p w14:paraId="35F3F3A1" w14:textId="4D195788" w:rsidR="00E71583" w:rsidRPr="00A36981" w:rsidRDefault="00E71583" w:rsidP="000B605E">
      <w:pPr>
        <w:pStyle w:val="ListParagraph"/>
        <w:widowControl w:val="0"/>
        <w:numPr>
          <w:ilvl w:val="1"/>
          <w:numId w:val="19"/>
        </w:numPr>
        <w:jc w:val="both"/>
        <w:rPr>
          <w:rFonts w:eastAsia="Times New Roman" w:cs="Times New Roman"/>
          <w:b/>
          <w:szCs w:val="32"/>
        </w:rPr>
      </w:pPr>
      <w:r w:rsidRPr="00F52FFB">
        <w:rPr>
          <w:rFonts w:eastAsia="Times New Roman" w:cs="Times New Roman"/>
          <w:szCs w:val="20"/>
        </w:rPr>
        <w:t>Candidates for interview should be informed</w:t>
      </w:r>
      <w:r w:rsidR="00482A61" w:rsidRPr="00F52FFB">
        <w:rPr>
          <w:rFonts w:eastAsia="Times New Roman" w:cs="Times New Roman"/>
          <w:szCs w:val="20"/>
        </w:rPr>
        <w:t xml:space="preserve"> of their shortlisting</w:t>
      </w:r>
      <w:r w:rsidRPr="00F52FFB">
        <w:rPr>
          <w:rFonts w:eastAsia="Times New Roman" w:cs="Times New Roman"/>
          <w:szCs w:val="20"/>
        </w:rPr>
        <w:t xml:space="preserve"> in a letter that contains a detailed programme for </w:t>
      </w:r>
      <w:r w:rsidRPr="00A36981">
        <w:rPr>
          <w:rFonts w:eastAsia="Times New Roman" w:cs="Times New Roman"/>
          <w:szCs w:val="20"/>
        </w:rPr>
        <w:t>the interview day(s) including:</w:t>
      </w:r>
    </w:p>
    <w:p w14:paraId="6AD64766" w14:textId="77777777" w:rsidR="00E71583" w:rsidRPr="00A36981" w:rsidRDefault="00E71583" w:rsidP="000B605E">
      <w:pPr>
        <w:widowControl w:val="0"/>
        <w:numPr>
          <w:ilvl w:val="0"/>
          <w:numId w:val="28"/>
        </w:numPr>
        <w:spacing w:before="120"/>
        <w:ind w:left="1135" w:hanging="284"/>
        <w:jc w:val="both"/>
        <w:textAlignment w:val="top"/>
        <w:rPr>
          <w:rFonts w:eastAsia="Times New Roman"/>
        </w:rPr>
      </w:pPr>
      <w:r w:rsidRPr="00A36981">
        <w:rPr>
          <w:rFonts w:eastAsia="Times New Roman"/>
        </w:rPr>
        <w:t xml:space="preserve">any preparation required by candidates </w:t>
      </w:r>
      <w:r w:rsidR="00044D36" w:rsidRPr="00A36981">
        <w:rPr>
          <w:rFonts w:eastAsia="Times New Roman"/>
        </w:rPr>
        <w:t>(</w:t>
      </w:r>
      <w:r w:rsidRPr="00A36981">
        <w:rPr>
          <w:rFonts w:eastAsia="Times New Roman"/>
        </w:rPr>
        <w:t>such as for a presentation or lesson</w:t>
      </w:r>
      <w:r w:rsidR="00044D36" w:rsidRPr="00A36981">
        <w:rPr>
          <w:rFonts w:eastAsia="Times New Roman"/>
        </w:rPr>
        <w:t>)</w:t>
      </w:r>
      <w:r w:rsidRPr="00A36981">
        <w:rPr>
          <w:rFonts w:eastAsia="Times New Roman"/>
        </w:rPr>
        <w:t xml:space="preserve"> </w:t>
      </w:r>
    </w:p>
    <w:p w14:paraId="397DF1B7" w14:textId="4B31AE94" w:rsidR="00E71583" w:rsidRPr="00A36981" w:rsidRDefault="00E71583" w:rsidP="000B605E">
      <w:pPr>
        <w:widowControl w:val="0"/>
        <w:numPr>
          <w:ilvl w:val="0"/>
          <w:numId w:val="28"/>
        </w:numPr>
        <w:spacing w:before="120"/>
        <w:ind w:left="1135" w:hanging="284"/>
        <w:jc w:val="both"/>
        <w:textAlignment w:val="top"/>
        <w:rPr>
          <w:rFonts w:eastAsia="Times New Roman"/>
        </w:rPr>
      </w:pPr>
      <w:r w:rsidRPr="00A36981">
        <w:rPr>
          <w:rFonts w:eastAsia="Times New Roman"/>
        </w:rPr>
        <w:t xml:space="preserve">an indication of the time </w:t>
      </w:r>
      <w:r w:rsidR="002A192A" w:rsidRPr="00A36981">
        <w:rPr>
          <w:rFonts w:eastAsia="Times New Roman"/>
        </w:rPr>
        <w:t xml:space="preserve">it </w:t>
      </w:r>
      <w:r w:rsidR="002F6E18" w:rsidRPr="00A36981">
        <w:rPr>
          <w:rFonts w:eastAsia="Times New Roman"/>
        </w:rPr>
        <w:t xml:space="preserve">is anticipated </w:t>
      </w:r>
      <w:r w:rsidR="002A192A" w:rsidRPr="00A36981">
        <w:rPr>
          <w:rFonts w:eastAsia="Times New Roman"/>
        </w:rPr>
        <w:t xml:space="preserve">the process </w:t>
      </w:r>
      <w:r w:rsidR="00AF51E9">
        <w:rPr>
          <w:rFonts w:eastAsia="Times New Roman"/>
        </w:rPr>
        <w:t>is likely to</w:t>
      </w:r>
      <w:r w:rsidRPr="00A36981">
        <w:rPr>
          <w:rFonts w:eastAsia="Times New Roman"/>
        </w:rPr>
        <w:t xml:space="preserve"> take</w:t>
      </w:r>
    </w:p>
    <w:p w14:paraId="2FAED56B" w14:textId="77777777" w:rsidR="00E71583" w:rsidRPr="00A36981" w:rsidRDefault="002F6E18" w:rsidP="000B605E">
      <w:pPr>
        <w:widowControl w:val="0"/>
        <w:numPr>
          <w:ilvl w:val="0"/>
          <w:numId w:val="28"/>
        </w:numPr>
        <w:spacing w:before="120"/>
        <w:ind w:left="1135" w:hanging="284"/>
        <w:jc w:val="both"/>
        <w:textAlignment w:val="top"/>
        <w:rPr>
          <w:rFonts w:eastAsia="Times New Roman"/>
        </w:rPr>
      </w:pPr>
      <w:r w:rsidRPr="00A36981">
        <w:rPr>
          <w:rFonts w:eastAsia="Times New Roman"/>
        </w:rPr>
        <w:t xml:space="preserve">a location map or instructions relating to the </w:t>
      </w:r>
      <w:r w:rsidR="00E71583" w:rsidRPr="00A36981">
        <w:rPr>
          <w:rFonts w:eastAsia="Times New Roman"/>
        </w:rPr>
        <w:t>interview venue.</w:t>
      </w:r>
    </w:p>
    <w:p w14:paraId="613E3ED7" w14:textId="77777777" w:rsidR="00E71583" w:rsidRPr="00A36981" w:rsidRDefault="00E71583" w:rsidP="0025391A">
      <w:pPr>
        <w:widowControl w:val="0"/>
        <w:ind w:left="-482"/>
        <w:jc w:val="both"/>
        <w:rPr>
          <w:rFonts w:eastAsia="Times New Roman"/>
        </w:rPr>
      </w:pPr>
    </w:p>
    <w:p w14:paraId="2BFD9732" w14:textId="351F4BE6" w:rsidR="00E71583" w:rsidRPr="00A36981" w:rsidRDefault="00E71583" w:rsidP="000B605E">
      <w:pPr>
        <w:pStyle w:val="ListParagraph"/>
        <w:widowControl w:val="0"/>
        <w:numPr>
          <w:ilvl w:val="1"/>
          <w:numId w:val="19"/>
        </w:numPr>
        <w:jc w:val="both"/>
        <w:rPr>
          <w:rFonts w:eastAsia="Times New Roman"/>
        </w:rPr>
      </w:pPr>
      <w:bookmarkStart w:id="45" w:name="_Hlk513984077"/>
      <w:r w:rsidRPr="00A36981">
        <w:rPr>
          <w:rFonts w:eastAsia="Times New Roman"/>
        </w:rPr>
        <w:t xml:space="preserve">Disabled candidates should be contacted </w:t>
      </w:r>
      <w:r w:rsidR="00012DD7" w:rsidRPr="00A36981">
        <w:rPr>
          <w:rFonts w:eastAsia="Times New Roman"/>
        </w:rPr>
        <w:t xml:space="preserve">in writing (normally </w:t>
      </w:r>
      <w:r w:rsidRPr="00A36981">
        <w:rPr>
          <w:rFonts w:eastAsia="Times New Roman"/>
        </w:rPr>
        <w:t>through</w:t>
      </w:r>
      <w:r w:rsidR="009652BF" w:rsidRPr="00A36981">
        <w:rPr>
          <w:rFonts w:eastAsia="Times New Roman"/>
        </w:rPr>
        <w:t xml:space="preserve"> the invitation</w:t>
      </w:r>
      <w:r w:rsidRPr="00A36981">
        <w:rPr>
          <w:rFonts w:eastAsia="Times New Roman"/>
        </w:rPr>
        <w:t xml:space="preserve"> letter</w:t>
      </w:r>
      <w:r w:rsidR="00012DD7" w:rsidRPr="00A36981">
        <w:rPr>
          <w:rFonts w:eastAsia="Times New Roman"/>
        </w:rPr>
        <w:t>)</w:t>
      </w:r>
      <w:r w:rsidRPr="00A36981">
        <w:rPr>
          <w:rFonts w:eastAsia="Times New Roman"/>
        </w:rPr>
        <w:t xml:space="preserve"> to ascertain what arrangements/reasonable adjustments</w:t>
      </w:r>
      <w:r w:rsidR="004574BA" w:rsidRPr="00A36981">
        <w:rPr>
          <w:rFonts w:eastAsia="Times New Roman"/>
        </w:rPr>
        <w:t xml:space="preserve"> may be</w:t>
      </w:r>
      <w:r w:rsidRPr="00A36981">
        <w:rPr>
          <w:rFonts w:eastAsia="Times New Roman"/>
        </w:rPr>
        <w:t xml:space="preserve"> </w:t>
      </w:r>
      <w:r w:rsidR="00401F56" w:rsidRPr="00A36981">
        <w:rPr>
          <w:rFonts w:eastAsia="Times New Roman"/>
        </w:rPr>
        <w:t>required to enable them to</w:t>
      </w:r>
      <w:r w:rsidRPr="00A36981">
        <w:rPr>
          <w:rFonts w:eastAsia="Times New Roman"/>
        </w:rPr>
        <w:t xml:space="preserve"> participate</w:t>
      </w:r>
      <w:r w:rsidR="00401F56" w:rsidRPr="00A36981">
        <w:rPr>
          <w:rFonts w:eastAsia="Times New Roman"/>
        </w:rPr>
        <w:t xml:space="preserve"> fully</w:t>
      </w:r>
      <w:r w:rsidRPr="00A36981">
        <w:rPr>
          <w:rFonts w:eastAsia="Times New Roman"/>
        </w:rPr>
        <w:t xml:space="preserve"> in the interview</w:t>
      </w:r>
      <w:r w:rsidR="00012DD7" w:rsidRPr="00A36981">
        <w:rPr>
          <w:rFonts w:eastAsia="Times New Roman"/>
        </w:rPr>
        <w:t>/assessment</w:t>
      </w:r>
      <w:r w:rsidRPr="00A36981">
        <w:rPr>
          <w:rFonts w:eastAsia="Times New Roman"/>
        </w:rPr>
        <w:t xml:space="preserve"> process.</w:t>
      </w:r>
    </w:p>
    <w:bookmarkEnd w:id="45"/>
    <w:p w14:paraId="3A9E31E1" w14:textId="77777777" w:rsidR="00E71583" w:rsidRPr="00A36981" w:rsidRDefault="00E71583" w:rsidP="00E71583">
      <w:pPr>
        <w:widowControl w:val="0"/>
        <w:ind w:hanging="851"/>
        <w:jc w:val="both"/>
        <w:rPr>
          <w:rFonts w:eastAsia="Times New Roman"/>
        </w:rPr>
      </w:pPr>
    </w:p>
    <w:p w14:paraId="61EC60F9" w14:textId="480B64FF" w:rsidR="00E71583" w:rsidRPr="00A36981" w:rsidRDefault="00E71583" w:rsidP="000B605E">
      <w:pPr>
        <w:pStyle w:val="ListParagraph"/>
        <w:widowControl w:val="0"/>
        <w:numPr>
          <w:ilvl w:val="1"/>
          <w:numId w:val="19"/>
        </w:numPr>
        <w:jc w:val="both"/>
        <w:rPr>
          <w:rFonts w:eastAsia="Times New Roman"/>
        </w:rPr>
      </w:pPr>
      <w:r w:rsidRPr="00A36981">
        <w:rPr>
          <w:rFonts w:eastAsia="Times New Roman"/>
        </w:rPr>
        <w:t xml:space="preserve">Where relevant, the invitation should advise candidates that any issues arising from references will be discussed at interview.  </w:t>
      </w:r>
    </w:p>
    <w:p w14:paraId="4451214D" w14:textId="77777777" w:rsidR="00E71583" w:rsidRPr="00A36981" w:rsidRDefault="00E71583" w:rsidP="00E71583">
      <w:pPr>
        <w:widowControl w:val="0"/>
        <w:ind w:hanging="851"/>
        <w:jc w:val="both"/>
        <w:rPr>
          <w:rFonts w:eastAsia="Times New Roman"/>
        </w:rPr>
      </w:pPr>
    </w:p>
    <w:p w14:paraId="77774F93" w14:textId="12C13F36" w:rsidR="00E71583" w:rsidRPr="00605503" w:rsidRDefault="002A192A" w:rsidP="00B61BA2">
      <w:pPr>
        <w:pStyle w:val="ListParagraph"/>
        <w:widowControl w:val="0"/>
        <w:numPr>
          <w:ilvl w:val="1"/>
          <w:numId w:val="19"/>
        </w:numPr>
        <w:jc w:val="both"/>
        <w:rPr>
          <w:rFonts w:eastAsia="Times New Roman"/>
        </w:rPr>
      </w:pPr>
      <w:r w:rsidRPr="00A36981">
        <w:rPr>
          <w:rFonts w:eastAsia="Times New Roman"/>
        </w:rPr>
        <w:t>T</w:t>
      </w:r>
      <w:r w:rsidR="00E71583" w:rsidRPr="00A36981">
        <w:rPr>
          <w:rFonts w:eastAsia="Times New Roman"/>
        </w:rPr>
        <w:t xml:space="preserve">o comply with legal requirements in a way that avoids claims of discrimination, </w:t>
      </w:r>
      <w:r w:rsidR="00E71583" w:rsidRPr="00A36981">
        <w:rPr>
          <w:rFonts w:eastAsia="Times New Roman"/>
          <w:b/>
        </w:rPr>
        <w:t>all</w:t>
      </w:r>
      <w:r w:rsidR="00E71583" w:rsidRPr="00A36981">
        <w:rPr>
          <w:rFonts w:eastAsia="Times New Roman"/>
        </w:rPr>
        <w:t xml:space="preserve"> prospective employees </w:t>
      </w:r>
      <w:r w:rsidR="0025391A" w:rsidRPr="00A36981">
        <w:rPr>
          <w:rFonts w:eastAsia="Times New Roman"/>
        </w:rPr>
        <w:t xml:space="preserve">who are </w:t>
      </w:r>
      <w:r w:rsidR="00022D20" w:rsidRPr="00A36981">
        <w:rPr>
          <w:rFonts w:eastAsia="Times New Roman"/>
        </w:rPr>
        <w:t xml:space="preserve">to be </w:t>
      </w:r>
      <w:r w:rsidR="0025391A" w:rsidRPr="00A36981">
        <w:rPr>
          <w:rFonts w:eastAsia="Times New Roman"/>
        </w:rPr>
        <w:t xml:space="preserve">interviewed </w:t>
      </w:r>
      <w:r w:rsidR="00E71583" w:rsidRPr="00A36981">
        <w:rPr>
          <w:rFonts w:eastAsia="Times New Roman"/>
        </w:rPr>
        <w:t xml:space="preserve">should be asked to prove both their identity and their eligibility to work in the UK.  </w:t>
      </w:r>
      <w:r w:rsidR="00482A61" w:rsidRPr="00A36981">
        <w:rPr>
          <w:rFonts w:eastAsia="Times New Roman"/>
        </w:rPr>
        <w:t xml:space="preserve">Photographic proof of identity </w:t>
      </w:r>
      <w:r w:rsidR="00BE24AC" w:rsidRPr="00A36981">
        <w:rPr>
          <w:rFonts w:eastAsia="Times New Roman"/>
        </w:rPr>
        <w:t xml:space="preserve">(such as a passport) </w:t>
      </w:r>
      <w:r w:rsidR="00482A61" w:rsidRPr="00A36981">
        <w:rPr>
          <w:rFonts w:eastAsia="Times New Roman"/>
        </w:rPr>
        <w:t>should be presented for verification at interview</w:t>
      </w:r>
      <w:r w:rsidR="00B87492" w:rsidRPr="00A36981">
        <w:rPr>
          <w:rFonts w:eastAsia="Times New Roman"/>
        </w:rPr>
        <w:t xml:space="preserve"> and a record should be kept </w:t>
      </w:r>
      <w:r w:rsidR="001E4F10" w:rsidRPr="00A36981">
        <w:rPr>
          <w:rFonts w:eastAsia="Times New Roman"/>
        </w:rPr>
        <w:t>specifying</w:t>
      </w:r>
      <w:r w:rsidR="00B87492" w:rsidRPr="00A36981">
        <w:rPr>
          <w:rFonts w:eastAsia="Times New Roman"/>
        </w:rPr>
        <w:t xml:space="preserve"> the </w:t>
      </w:r>
      <w:r w:rsidRPr="00605503">
        <w:rPr>
          <w:rFonts w:eastAsia="Times New Roman"/>
        </w:rPr>
        <w:t xml:space="preserve">precise </w:t>
      </w:r>
      <w:r w:rsidR="000D06D7" w:rsidRPr="00605503">
        <w:rPr>
          <w:rFonts w:eastAsia="Times New Roman"/>
        </w:rPr>
        <w:t>m</w:t>
      </w:r>
      <w:r w:rsidR="00B87492" w:rsidRPr="00605503">
        <w:rPr>
          <w:rFonts w:eastAsia="Times New Roman"/>
        </w:rPr>
        <w:t>eans by which</w:t>
      </w:r>
      <w:r w:rsidR="001E4F10" w:rsidRPr="00605503">
        <w:rPr>
          <w:rFonts w:eastAsia="Times New Roman"/>
        </w:rPr>
        <w:t xml:space="preserve"> </w:t>
      </w:r>
      <w:r w:rsidR="00B87492" w:rsidRPr="00605503">
        <w:rPr>
          <w:rFonts w:eastAsia="Times New Roman"/>
        </w:rPr>
        <w:t xml:space="preserve">the individual’s identity has </w:t>
      </w:r>
      <w:r w:rsidR="0025391A" w:rsidRPr="00605503">
        <w:rPr>
          <w:rFonts w:eastAsia="Times New Roman"/>
        </w:rPr>
        <w:t>(by comparison with photo ID)</w:t>
      </w:r>
      <w:r w:rsidR="001E4F10" w:rsidRPr="00605503">
        <w:rPr>
          <w:rFonts w:eastAsia="Times New Roman"/>
        </w:rPr>
        <w:t xml:space="preserve"> been </w:t>
      </w:r>
      <w:bookmarkStart w:id="46" w:name="_Hlk28863682"/>
      <w:r w:rsidR="001E4F10" w:rsidRPr="00605503">
        <w:rPr>
          <w:rFonts w:eastAsia="Times New Roman"/>
        </w:rPr>
        <w:t>verified</w:t>
      </w:r>
      <w:r w:rsidR="00022D20" w:rsidRPr="00605503">
        <w:rPr>
          <w:rFonts w:eastAsia="Times New Roman"/>
        </w:rPr>
        <w:t xml:space="preserve"> (and a</w:t>
      </w:r>
      <w:r w:rsidRPr="00605503">
        <w:rPr>
          <w:rFonts w:eastAsia="Times New Roman"/>
        </w:rPr>
        <w:t>dditionally</w:t>
      </w:r>
      <w:r w:rsidR="00022D20" w:rsidRPr="00605503">
        <w:rPr>
          <w:rFonts w:eastAsia="Times New Roman"/>
        </w:rPr>
        <w:t xml:space="preserve"> stating </w:t>
      </w:r>
      <w:r w:rsidR="000D06D7" w:rsidRPr="00605503">
        <w:rPr>
          <w:rFonts w:eastAsia="Times New Roman"/>
        </w:rPr>
        <w:t xml:space="preserve">when and </w:t>
      </w:r>
      <w:r w:rsidR="00022D20" w:rsidRPr="00605503">
        <w:rPr>
          <w:rFonts w:eastAsia="Times New Roman"/>
        </w:rPr>
        <w:t>by whom such verification was undertaken)</w:t>
      </w:r>
      <w:r w:rsidR="00482A61" w:rsidRPr="00605503">
        <w:rPr>
          <w:rFonts w:eastAsia="Times New Roman"/>
        </w:rPr>
        <w:t xml:space="preserve">. </w:t>
      </w:r>
      <w:r w:rsidR="00B61BA2" w:rsidRPr="00605503">
        <w:rPr>
          <w:rFonts w:eastAsia="Times New Roman"/>
        </w:rPr>
        <w:t xml:space="preserve"> Further information </w:t>
      </w:r>
      <w:bookmarkStart w:id="47" w:name="_Hlk62203922"/>
      <w:r w:rsidR="0043150E">
        <w:rPr>
          <w:rFonts w:eastAsia="Times New Roman"/>
        </w:rPr>
        <w:t xml:space="preserve">on </w:t>
      </w:r>
      <w:r w:rsidR="0043150E" w:rsidRPr="00A36981">
        <w:rPr>
          <w:rFonts w:eastAsia="Times New Roman"/>
        </w:rPr>
        <w:t>eligibility to work in the UK</w:t>
      </w:r>
      <w:r w:rsidR="0043150E" w:rsidRPr="00605503">
        <w:rPr>
          <w:rFonts w:eastAsia="Times New Roman"/>
        </w:rPr>
        <w:t xml:space="preserve"> </w:t>
      </w:r>
      <w:bookmarkEnd w:id="47"/>
      <w:r w:rsidR="002A0AC5" w:rsidRPr="00605503">
        <w:rPr>
          <w:rFonts w:eastAsia="Times New Roman"/>
        </w:rPr>
        <w:t xml:space="preserve">is </w:t>
      </w:r>
      <w:r w:rsidR="00B61BA2" w:rsidRPr="00605503">
        <w:rPr>
          <w:rFonts w:eastAsia="Times New Roman"/>
        </w:rPr>
        <w:t>detailed in Appendix 5.</w:t>
      </w:r>
      <w:bookmarkEnd w:id="46"/>
    </w:p>
    <w:p w14:paraId="3734BAFB" w14:textId="77777777" w:rsidR="002F6E18" w:rsidRPr="00A36981" w:rsidRDefault="002F6E18" w:rsidP="00E71583">
      <w:pPr>
        <w:widowControl w:val="0"/>
        <w:ind w:hanging="851"/>
        <w:jc w:val="both"/>
        <w:rPr>
          <w:rFonts w:eastAsia="Times New Roman"/>
        </w:rPr>
      </w:pPr>
    </w:p>
    <w:p w14:paraId="7CF5FD55" w14:textId="1339ECA4" w:rsidR="002F6E18" w:rsidRPr="00A36981" w:rsidRDefault="002F6E18" w:rsidP="000B605E">
      <w:pPr>
        <w:pStyle w:val="ListParagraph"/>
        <w:widowControl w:val="0"/>
        <w:numPr>
          <w:ilvl w:val="1"/>
          <w:numId w:val="19"/>
        </w:numPr>
        <w:jc w:val="both"/>
        <w:rPr>
          <w:rFonts w:eastAsia="Times New Roman"/>
          <w:b/>
        </w:rPr>
      </w:pPr>
      <w:r w:rsidRPr="00A36981">
        <w:rPr>
          <w:rFonts w:eastAsia="Times New Roman"/>
        </w:rPr>
        <w:t xml:space="preserve">It is therefore important to </w:t>
      </w:r>
      <w:r w:rsidR="00B53237" w:rsidRPr="00A36981">
        <w:rPr>
          <w:rFonts w:eastAsia="Times New Roman"/>
        </w:rPr>
        <w:t>includ</w:t>
      </w:r>
      <w:r w:rsidRPr="00A36981">
        <w:rPr>
          <w:rFonts w:eastAsia="Times New Roman"/>
        </w:rPr>
        <w:t>e, with</w:t>
      </w:r>
      <w:r w:rsidR="00B53237" w:rsidRPr="00A36981">
        <w:rPr>
          <w:rFonts w:eastAsia="Times New Roman"/>
        </w:rPr>
        <w:t>in</w:t>
      </w:r>
      <w:r w:rsidRPr="00A36981">
        <w:rPr>
          <w:rFonts w:eastAsia="Times New Roman"/>
        </w:rPr>
        <w:t xml:space="preserve"> the invitation letter sent to candidates, advice about </w:t>
      </w:r>
      <w:r w:rsidR="00401F56" w:rsidRPr="00A36981">
        <w:rPr>
          <w:rFonts w:eastAsia="Times New Roman"/>
        </w:rPr>
        <w:t>the appropriate</w:t>
      </w:r>
      <w:r w:rsidRPr="00A36981">
        <w:rPr>
          <w:rFonts w:eastAsia="Times New Roman"/>
        </w:rPr>
        <w:t xml:space="preserve"> original documents to </w:t>
      </w:r>
      <w:r w:rsidR="00401F56" w:rsidRPr="00A36981">
        <w:rPr>
          <w:rFonts w:eastAsia="Times New Roman"/>
        </w:rPr>
        <w:t xml:space="preserve">be </w:t>
      </w:r>
      <w:r w:rsidRPr="00A36981">
        <w:rPr>
          <w:rFonts w:eastAsia="Times New Roman"/>
        </w:rPr>
        <w:t>br</w:t>
      </w:r>
      <w:r w:rsidR="00401F56" w:rsidRPr="00A36981">
        <w:rPr>
          <w:rFonts w:eastAsia="Times New Roman"/>
        </w:rPr>
        <w:t>ought</w:t>
      </w:r>
      <w:r w:rsidRPr="00A36981">
        <w:rPr>
          <w:rFonts w:eastAsia="Times New Roman"/>
        </w:rPr>
        <w:t xml:space="preserve"> to interview</w:t>
      </w:r>
      <w:r w:rsidR="002A192A" w:rsidRPr="00A36981">
        <w:rPr>
          <w:rFonts w:eastAsia="Times New Roman"/>
        </w:rPr>
        <w:t xml:space="preserve"> as a means of establishing</w:t>
      </w:r>
      <w:r w:rsidRPr="00A36981">
        <w:rPr>
          <w:rFonts w:eastAsia="Times New Roman"/>
        </w:rPr>
        <w:t xml:space="preserve"> proof </w:t>
      </w:r>
      <w:r w:rsidR="00A36981">
        <w:rPr>
          <w:rFonts w:eastAsia="Times New Roman"/>
        </w:rPr>
        <w:t xml:space="preserve">both </w:t>
      </w:r>
      <w:r w:rsidRPr="00A36981">
        <w:rPr>
          <w:rFonts w:eastAsia="Times New Roman"/>
        </w:rPr>
        <w:t>of identity and of the</w:t>
      </w:r>
      <w:r w:rsidR="00401F56" w:rsidRPr="00A36981">
        <w:rPr>
          <w:rFonts w:eastAsia="Times New Roman"/>
        </w:rPr>
        <w:t xml:space="preserve"> applicant’s</w:t>
      </w:r>
      <w:r w:rsidRPr="00A36981">
        <w:rPr>
          <w:rFonts w:eastAsia="Times New Roman"/>
        </w:rPr>
        <w:t xml:space="preserve"> right to work in the UK.  The relevant documents should be copied by the </w:t>
      </w:r>
      <w:r w:rsidR="006A59BB">
        <w:rPr>
          <w:rFonts w:eastAsia="Times New Roman"/>
        </w:rPr>
        <w:t>school</w:t>
      </w:r>
      <w:r w:rsidRPr="00A36981">
        <w:rPr>
          <w:rFonts w:eastAsia="Times New Roman"/>
        </w:rPr>
        <w:t xml:space="preserve"> and kept on file for the successful candidate.  </w:t>
      </w:r>
    </w:p>
    <w:p w14:paraId="04049108" w14:textId="77777777" w:rsidR="00E71583" w:rsidRPr="001E166A" w:rsidRDefault="00E71583" w:rsidP="00E71583">
      <w:pPr>
        <w:shd w:val="clear" w:color="auto" w:fill="FFFFFF"/>
        <w:ind w:hanging="851"/>
        <w:jc w:val="both"/>
        <w:rPr>
          <w:rFonts w:eastAsia="Times New Roman"/>
          <w:u w:val="single"/>
        </w:rPr>
      </w:pPr>
    </w:p>
    <w:p w14:paraId="3E3C89CB" w14:textId="7E471DC4" w:rsidR="00E71583" w:rsidRPr="00F52FFB" w:rsidRDefault="00E71583" w:rsidP="000B605E">
      <w:pPr>
        <w:pStyle w:val="ListParagraph"/>
        <w:numPr>
          <w:ilvl w:val="1"/>
          <w:numId w:val="19"/>
        </w:numPr>
        <w:shd w:val="clear" w:color="auto" w:fill="FFFFFF"/>
        <w:jc w:val="both"/>
        <w:rPr>
          <w:rFonts w:eastAsia="Times New Roman"/>
        </w:rPr>
      </w:pPr>
      <w:r w:rsidRPr="00F52FFB">
        <w:rPr>
          <w:rFonts w:eastAsia="Times New Roman"/>
        </w:rPr>
        <w:t>Candidates should also be asked to bring to the interview</w:t>
      </w:r>
      <w:r w:rsidR="00401F56" w:rsidRPr="00F52FFB">
        <w:rPr>
          <w:rFonts w:eastAsia="Times New Roman"/>
        </w:rPr>
        <w:t>,</w:t>
      </w:r>
      <w:r w:rsidRPr="00F52FFB">
        <w:rPr>
          <w:rFonts w:eastAsia="Times New Roman"/>
        </w:rPr>
        <w:t xml:space="preserve"> </w:t>
      </w:r>
      <w:r w:rsidR="00401F56" w:rsidRPr="00F52FFB">
        <w:rPr>
          <w:rFonts w:eastAsia="Times New Roman"/>
        </w:rPr>
        <w:t xml:space="preserve">for verification purposes, </w:t>
      </w:r>
      <w:r w:rsidRPr="00F52FFB">
        <w:rPr>
          <w:rFonts w:eastAsia="Times New Roman"/>
        </w:rPr>
        <w:t>original documentation in relation to their qualification</w:t>
      </w:r>
      <w:r w:rsidR="002F6E18" w:rsidRPr="00F52FFB">
        <w:rPr>
          <w:rFonts w:eastAsia="Times New Roman"/>
        </w:rPr>
        <w:t xml:space="preserve">s.  Once again </w:t>
      </w:r>
      <w:r w:rsidR="00401F56" w:rsidRPr="00F52FFB">
        <w:rPr>
          <w:rFonts w:eastAsia="Times New Roman"/>
        </w:rPr>
        <w:t>copies should be made</w:t>
      </w:r>
      <w:r w:rsidRPr="00F52FFB">
        <w:rPr>
          <w:rFonts w:eastAsia="Times New Roman"/>
        </w:rPr>
        <w:t xml:space="preserve"> and kept on file for the successful candidate.  If originals are not available a letter of confirmation from the awarding institution should be obtained from the candidate.</w:t>
      </w:r>
    </w:p>
    <w:p w14:paraId="337EF8D4" w14:textId="77777777" w:rsidR="00E71583" w:rsidRPr="001E166A" w:rsidRDefault="00E71583" w:rsidP="00E71583">
      <w:pPr>
        <w:shd w:val="clear" w:color="auto" w:fill="FFFFFF"/>
        <w:ind w:hanging="851"/>
        <w:jc w:val="both"/>
        <w:rPr>
          <w:rFonts w:eastAsia="Times New Roman"/>
        </w:rPr>
      </w:pPr>
    </w:p>
    <w:p w14:paraId="291CACD1" w14:textId="71F6A655" w:rsidR="00E71583" w:rsidRPr="001E166A" w:rsidRDefault="00081625" w:rsidP="000B605E">
      <w:pPr>
        <w:pStyle w:val="Heading1"/>
        <w:numPr>
          <w:ilvl w:val="0"/>
          <w:numId w:val="19"/>
        </w:numPr>
      </w:pPr>
      <w:bookmarkStart w:id="48" w:name="_Toc62159147"/>
      <w:r w:rsidRPr="001E166A">
        <w:t>Final s</w:t>
      </w:r>
      <w:r w:rsidR="00E71583" w:rsidRPr="001E166A">
        <w:t>election process</w:t>
      </w:r>
      <w:bookmarkEnd w:id="48"/>
    </w:p>
    <w:p w14:paraId="4C1E928F" w14:textId="77777777" w:rsidR="00401F56" w:rsidRPr="001E166A" w:rsidRDefault="00401F56" w:rsidP="00E71583">
      <w:pPr>
        <w:shd w:val="clear" w:color="auto" w:fill="FFFFFF"/>
        <w:ind w:hanging="851"/>
        <w:jc w:val="both"/>
        <w:rPr>
          <w:rFonts w:eastAsia="Times New Roman"/>
        </w:rPr>
      </w:pPr>
    </w:p>
    <w:p w14:paraId="4BE96079" w14:textId="1347E8BA" w:rsidR="00E71583" w:rsidRPr="00A36981" w:rsidRDefault="00E71583" w:rsidP="000B605E">
      <w:pPr>
        <w:pStyle w:val="ListParagraph"/>
        <w:numPr>
          <w:ilvl w:val="1"/>
          <w:numId w:val="19"/>
        </w:numPr>
        <w:shd w:val="clear" w:color="auto" w:fill="FFFFFF"/>
        <w:jc w:val="both"/>
        <w:rPr>
          <w:rFonts w:eastAsia="Times New Roman"/>
        </w:rPr>
      </w:pPr>
      <w:r w:rsidRPr="00F52FFB">
        <w:rPr>
          <w:rFonts w:eastAsia="Times New Roman"/>
        </w:rPr>
        <w:t>The aim of the selection process is to measure the skills, abilities (</w:t>
      </w:r>
      <w:r w:rsidR="00B87492" w:rsidRPr="00F52FFB">
        <w:rPr>
          <w:rFonts w:eastAsia="Times New Roman"/>
        </w:rPr>
        <w:t xml:space="preserve">or </w:t>
      </w:r>
      <w:r w:rsidRPr="00F52FFB">
        <w:rPr>
          <w:rFonts w:eastAsia="Times New Roman"/>
        </w:rPr>
        <w:t xml:space="preserve">competencies) and </w:t>
      </w:r>
      <w:r w:rsidRPr="00A36981">
        <w:rPr>
          <w:rFonts w:eastAsia="Times New Roman"/>
        </w:rPr>
        <w:t xml:space="preserve">experience of the shortlisted candidates against the requirements identified in the person specification.  An interview should take place with </w:t>
      </w:r>
      <w:r w:rsidR="00B415CB" w:rsidRPr="00A36981">
        <w:rPr>
          <w:rFonts w:eastAsia="Times New Roman"/>
        </w:rPr>
        <w:t xml:space="preserve">all </w:t>
      </w:r>
      <w:r w:rsidR="00012DD7" w:rsidRPr="00A36981">
        <w:rPr>
          <w:rFonts w:eastAsia="Times New Roman"/>
        </w:rPr>
        <w:t xml:space="preserve">candidates </w:t>
      </w:r>
      <w:r w:rsidR="007B6C31" w:rsidRPr="00A36981">
        <w:rPr>
          <w:rFonts w:eastAsia="Times New Roman"/>
        </w:rPr>
        <w:t>who have been shortlisted</w:t>
      </w:r>
      <w:r w:rsidR="007C5370" w:rsidRPr="00A36981">
        <w:rPr>
          <w:rFonts w:eastAsia="Times New Roman"/>
        </w:rPr>
        <w:t>,</w:t>
      </w:r>
      <w:r w:rsidR="007B6C31" w:rsidRPr="00A36981">
        <w:rPr>
          <w:rFonts w:eastAsia="Times New Roman"/>
        </w:rPr>
        <w:t xml:space="preserve"> </w:t>
      </w:r>
      <w:r w:rsidRPr="00A36981">
        <w:rPr>
          <w:rFonts w:eastAsia="Times New Roman"/>
        </w:rPr>
        <w:t xml:space="preserve">but it may </w:t>
      </w:r>
      <w:r w:rsidR="00253523" w:rsidRPr="00A36981">
        <w:rPr>
          <w:rFonts w:eastAsia="Times New Roman"/>
        </w:rPr>
        <w:t xml:space="preserve">also </w:t>
      </w:r>
      <w:r w:rsidRPr="00A36981">
        <w:rPr>
          <w:rFonts w:eastAsia="Times New Roman"/>
        </w:rPr>
        <w:t xml:space="preserve">be appropriate </w:t>
      </w:r>
      <w:r w:rsidR="00401F56" w:rsidRPr="00A36981">
        <w:rPr>
          <w:rFonts w:eastAsia="Times New Roman"/>
        </w:rPr>
        <w:t>to use</w:t>
      </w:r>
      <w:r w:rsidRPr="00A36981">
        <w:rPr>
          <w:rFonts w:eastAsia="Times New Roman"/>
        </w:rPr>
        <w:t xml:space="preserve"> selection tes</w:t>
      </w:r>
      <w:r w:rsidR="00401F56" w:rsidRPr="00A36981">
        <w:rPr>
          <w:rFonts w:eastAsia="Times New Roman"/>
        </w:rPr>
        <w:t>ts to</w:t>
      </w:r>
      <w:r w:rsidRPr="00A36981">
        <w:rPr>
          <w:rFonts w:eastAsia="Times New Roman"/>
        </w:rPr>
        <w:t xml:space="preserve"> complement the process.</w:t>
      </w:r>
    </w:p>
    <w:p w14:paraId="5326EAB5" w14:textId="77777777" w:rsidR="00E71583" w:rsidRPr="00A36981" w:rsidRDefault="00E71583" w:rsidP="00E71583">
      <w:pPr>
        <w:shd w:val="clear" w:color="auto" w:fill="FFFFFF"/>
        <w:ind w:hanging="851"/>
        <w:jc w:val="both"/>
        <w:rPr>
          <w:rFonts w:eastAsia="Times New Roman"/>
        </w:rPr>
      </w:pPr>
    </w:p>
    <w:p w14:paraId="1706F90C" w14:textId="72E4FEB5" w:rsidR="00E71583" w:rsidRPr="00A36981" w:rsidRDefault="00401F56" w:rsidP="000B605E">
      <w:pPr>
        <w:pStyle w:val="ListParagraph"/>
        <w:numPr>
          <w:ilvl w:val="1"/>
          <w:numId w:val="19"/>
        </w:numPr>
        <w:shd w:val="clear" w:color="auto" w:fill="FFFFFF"/>
        <w:jc w:val="both"/>
        <w:rPr>
          <w:rFonts w:eastAsia="Times New Roman"/>
        </w:rPr>
      </w:pPr>
      <w:r w:rsidRPr="00A36981">
        <w:rPr>
          <w:rFonts w:eastAsia="Times New Roman"/>
        </w:rPr>
        <w:t>T</w:t>
      </w:r>
      <w:r w:rsidR="00E71583" w:rsidRPr="00A36981">
        <w:rPr>
          <w:rFonts w:eastAsia="Times New Roman"/>
        </w:rPr>
        <w:t xml:space="preserve">he </w:t>
      </w:r>
      <w:r w:rsidR="006A59BB">
        <w:rPr>
          <w:rFonts w:eastAsia="Times New Roman"/>
        </w:rPr>
        <w:t>school</w:t>
      </w:r>
      <w:r w:rsidR="00E71583" w:rsidRPr="00A36981">
        <w:rPr>
          <w:rFonts w:eastAsia="Times New Roman"/>
        </w:rPr>
        <w:t xml:space="preserve"> </w:t>
      </w:r>
      <w:r w:rsidR="00253523" w:rsidRPr="00A36981">
        <w:rPr>
          <w:rFonts w:eastAsia="Times New Roman"/>
        </w:rPr>
        <w:t>may</w:t>
      </w:r>
      <w:r w:rsidR="00E71583" w:rsidRPr="00A36981">
        <w:rPr>
          <w:rFonts w:eastAsia="Times New Roman"/>
        </w:rPr>
        <w:t xml:space="preserve"> consider</w:t>
      </w:r>
      <w:r w:rsidR="00B415CB" w:rsidRPr="00A36981">
        <w:rPr>
          <w:rFonts w:eastAsia="Times New Roman"/>
        </w:rPr>
        <w:t xml:space="preserve"> (where relevant) </w:t>
      </w:r>
      <w:r w:rsidR="00E71583" w:rsidRPr="00A36981">
        <w:rPr>
          <w:rFonts w:eastAsia="Times New Roman"/>
        </w:rPr>
        <w:t xml:space="preserve">the observation of trial lessons as part of an extended interview process (in line with the School Staffing (England) (Amendment) Regulations 2012). </w:t>
      </w:r>
    </w:p>
    <w:p w14:paraId="018D0C4B" w14:textId="77777777" w:rsidR="00E71583" w:rsidRPr="00A36981" w:rsidRDefault="00E71583" w:rsidP="00E71583">
      <w:pPr>
        <w:shd w:val="clear" w:color="auto" w:fill="FFFFFF"/>
        <w:ind w:hanging="851"/>
        <w:jc w:val="both"/>
        <w:rPr>
          <w:rFonts w:eastAsia="Times New Roman"/>
        </w:rPr>
      </w:pPr>
    </w:p>
    <w:p w14:paraId="1B1D3EF0" w14:textId="33FB21D3" w:rsidR="00B87492" w:rsidRPr="00A36981" w:rsidRDefault="00E71583" w:rsidP="000B605E">
      <w:pPr>
        <w:pStyle w:val="ListParagraph"/>
        <w:numPr>
          <w:ilvl w:val="1"/>
          <w:numId w:val="19"/>
        </w:numPr>
        <w:shd w:val="clear" w:color="auto" w:fill="FFFFFF"/>
        <w:jc w:val="both"/>
        <w:rPr>
          <w:rFonts w:eastAsia="Times New Roman"/>
          <w:lang w:eastAsia="en-GB"/>
        </w:rPr>
      </w:pPr>
      <w:r w:rsidRPr="00A36981">
        <w:rPr>
          <w:rFonts w:eastAsia="Times New Roman"/>
          <w:lang w:eastAsia="en-GB"/>
        </w:rPr>
        <w:t xml:space="preserve">The </w:t>
      </w:r>
      <w:r w:rsidR="006A59BB">
        <w:rPr>
          <w:rFonts w:eastAsia="Times New Roman"/>
          <w:lang w:eastAsia="en-GB"/>
        </w:rPr>
        <w:t>school</w:t>
      </w:r>
      <w:r w:rsidRPr="00A36981">
        <w:rPr>
          <w:rFonts w:eastAsia="Times New Roman"/>
          <w:lang w:eastAsia="en-GB"/>
        </w:rPr>
        <w:t xml:space="preserve"> will ensure that tests for job applicants are not unlawfully discriminatory.  For example, a written English test would discriminate against those whose first langua</w:t>
      </w:r>
      <w:r w:rsidR="00AB7B96" w:rsidRPr="00A36981">
        <w:rPr>
          <w:rFonts w:eastAsia="Times New Roman"/>
          <w:lang w:eastAsia="en-GB"/>
        </w:rPr>
        <w:t xml:space="preserve">ge </w:t>
      </w:r>
      <w:r w:rsidR="009C071F" w:rsidRPr="00A36981">
        <w:rPr>
          <w:rFonts w:eastAsia="Times New Roman"/>
          <w:lang w:eastAsia="en-GB"/>
        </w:rPr>
        <w:t>may</w:t>
      </w:r>
      <w:r w:rsidR="00AB7B96" w:rsidRPr="00A36981">
        <w:rPr>
          <w:rFonts w:eastAsia="Times New Roman"/>
          <w:lang w:eastAsia="en-GB"/>
        </w:rPr>
        <w:t xml:space="preserve"> not </w:t>
      </w:r>
      <w:r w:rsidR="009C071F" w:rsidRPr="00A36981">
        <w:rPr>
          <w:rFonts w:eastAsia="Times New Roman"/>
          <w:lang w:eastAsia="en-GB"/>
        </w:rPr>
        <w:t xml:space="preserve">be </w:t>
      </w:r>
      <w:r w:rsidR="00AB7B96" w:rsidRPr="00A36981">
        <w:rPr>
          <w:rFonts w:eastAsia="Times New Roman"/>
          <w:lang w:eastAsia="en-GB"/>
        </w:rPr>
        <w:t xml:space="preserve">English </w:t>
      </w:r>
      <w:r w:rsidR="00B87492" w:rsidRPr="00A36981">
        <w:rPr>
          <w:rFonts w:eastAsia="Times New Roman"/>
          <w:lang w:eastAsia="en-GB"/>
        </w:rPr>
        <w:t>–</w:t>
      </w:r>
      <w:r w:rsidR="00AB7B96" w:rsidRPr="00A36981">
        <w:rPr>
          <w:rFonts w:eastAsia="Times New Roman"/>
          <w:lang w:eastAsia="en-GB"/>
        </w:rPr>
        <w:t xml:space="preserve"> </w:t>
      </w:r>
      <w:r w:rsidR="00B87492" w:rsidRPr="00A36981">
        <w:rPr>
          <w:rFonts w:eastAsia="Times New Roman"/>
          <w:lang w:eastAsia="en-GB"/>
        </w:rPr>
        <w:t>a</w:t>
      </w:r>
      <w:r w:rsidR="00AB7B96" w:rsidRPr="00A36981">
        <w:rPr>
          <w:rFonts w:eastAsia="Times New Roman"/>
          <w:lang w:eastAsia="en-GB"/>
        </w:rPr>
        <w:t>lthough this</w:t>
      </w:r>
      <w:r w:rsidRPr="00A36981">
        <w:rPr>
          <w:rFonts w:eastAsia="Times New Roman"/>
          <w:lang w:eastAsia="en-GB"/>
        </w:rPr>
        <w:t xml:space="preserve"> could</w:t>
      </w:r>
      <w:r w:rsidR="00AB7B96" w:rsidRPr="00A36981">
        <w:rPr>
          <w:rFonts w:eastAsia="Times New Roman"/>
          <w:lang w:eastAsia="en-GB"/>
        </w:rPr>
        <w:t xml:space="preserve"> be</w:t>
      </w:r>
      <w:r w:rsidRPr="00A36981">
        <w:rPr>
          <w:rFonts w:eastAsia="Times New Roman"/>
          <w:lang w:eastAsia="en-GB"/>
        </w:rPr>
        <w:t xml:space="preserve"> justif</w:t>
      </w:r>
      <w:r w:rsidR="00AB7B96" w:rsidRPr="00A36981">
        <w:rPr>
          <w:rFonts w:eastAsia="Times New Roman"/>
          <w:lang w:eastAsia="en-GB"/>
        </w:rPr>
        <w:t>ied</w:t>
      </w:r>
      <w:r w:rsidRPr="00A36981">
        <w:rPr>
          <w:rFonts w:eastAsia="Times New Roman"/>
          <w:lang w:eastAsia="en-GB"/>
        </w:rPr>
        <w:t xml:space="preserve"> if</w:t>
      </w:r>
      <w:r w:rsidR="004574BA" w:rsidRPr="00A36981">
        <w:rPr>
          <w:rFonts w:eastAsia="Times New Roman"/>
          <w:lang w:eastAsia="en-GB"/>
        </w:rPr>
        <w:t xml:space="preserve"> an acceptable level of </w:t>
      </w:r>
      <w:r w:rsidR="003918FE" w:rsidRPr="00A36981">
        <w:rPr>
          <w:rFonts w:eastAsia="Times New Roman"/>
          <w:lang w:eastAsia="en-GB"/>
        </w:rPr>
        <w:t>proficiency</w:t>
      </w:r>
      <w:r w:rsidR="004574BA" w:rsidRPr="00A36981">
        <w:rPr>
          <w:rFonts w:eastAsia="Times New Roman"/>
          <w:lang w:eastAsia="en-GB"/>
        </w:rPr>
        <w:t xml:space="preserve"> with</w:t>
      </w:r>
      <w:r w:rsidRPr="00A36981">
        <w:rPr>
          <w:rFonts w:eastAsia="Times New Roman"/>
          <w:lang w:eastAsia="en-GB"/>
        </w:rPr>
        <w:t xml:space="preserve"> written English was necessary for the </w:t>
      </w:r>
      <w:r w:rsidR="00BF5F10" w:rsidRPr="00A36981">
        <w:rPr>
          <w:rFonts w:eastAsia="Times New Roman"/>
        </w:rPr>
        <w:t>post</w:t>
      </w:r>
      <w:r w:rsidRPr="00A36981">
        <w:rPr>
          <w:rFonts w:eastAsia="Times New Roman"/>
          <w:lang w:eastAsia="en-GB"/>
        </w:rPr>
        <w:t xml:space="preserve">.  </w:t>
      </w:r>
    </w:p>
    <w:p w14:paraId="4C043EAD" w14:textId="77777777" w:rsidR="00B87492" w:rsidRPr="001E166A" w:rsidRDefault="00B87492" w:rsidP="00E71583">
      <w:pPr>
        <w:shd w:val="clear" w:color="auto" w:fill="FFFFFF"/>
        <w:ind w:hanging="851"/>
        <w:jc w:val="both"/>
        <w:rPr>
          <w:rFonts w:eastAsia="Times New Roman"/>
          <w:lang w:eastAsia="en-GB"/>
        </w:rPr>
      </w:pPr>
    </w:p>
    <w:p w14:paraId="59E54EBF" w14:textId="0A3D73D3" w:rsidR="00E71583" w:rsidRPr="00F52FFB" w:rsidRDefault="00E71583" w:rsidP="000B605E">
      <w:pPr>
        <w:pStyle w:val="ListParagraph"/>
        <w:numPr>
          <w:ilvl w:val="1"/>
          <w:numId w:val="19"/>
        </w:numPr>
        <w:shd w:val="clear" w:color="auto" w:fill="FFFFFF"/>
        <w:jc w:val="both"/>
        <w:rPr>
          <w:rFonts w:eastAsia="Times New Roman"/>
          <w:lang w:eastAsia="en-GB"/>
        </w:rPr>
      </w:pPr>
      <w:r w:rsidRPr="00F52FFB">
        <w:rPr>
          <w:rFonts w:eastAsia="Times New Roman"/>
          <w:lang w:eastAsia="en-GB"/>
        </w:rPr>
        <w:t xml:space="preserve">Examples of </w:t>
      </w:r>
      <w:r w:rsidR="00B415CB" w:rsidRPr="00F52FFB">
        <w:rPr>
          <w:rFonts w:eastAsia="Times New Roman"/>
          <w:lang w:eastAsia="en-GB"/>
        </w:rPr>
        <w:t xml:space="preserve">suitable </w:t>
      </w:r>
      <w:r w:rsidRPr="00F52FFB">
        <w:rPr>
          <w:rFonts w:eastAsia="Times New Roman"/>
          <w:lang w:eastAsia="en-GB"/>
        </w:rPr>
        <w:t xml:space="preserve">tasks </w:t>
      </w:r>
      <w:r w:rsidR="00B87492" w:rsidRPr="00F52FFB">
        <w:rPr>
          <w:rFonts w:eastAsia="Times New Roman"/>
          <w:lang w:eastAsia="en-GB"/>
        </w:rPr>
        <w:t xml:space="preserve">to be undertaken as part of an assessment </w:t>
      </w:r>
      <w:r w:rsidR="00B415CB" w:rsidRPr="00F52FFB">
        <w:rPr>
          <w:rFonts w:eastAsia="Times New Roman"/>
          <w:lang w:eastAsia="en-GB"/>
        </w:rPr>
        <w:t xml:space="preserve">might </w:t>
      </w:r>
      <w:r w:rsidRPr="00F52FFB">
        <w:rPr>
          <w:rFonts w:eastAsia="Times New Roman"/>
          <w:lang w:eastAsia="en-GB"/>
        </w:rPr>
        <w:t>include</w:t>
      </w:r>
      <w:r w:rsidR="00B415CB" w:rsidRPr="00F52FFB">
        <w:rPr>
          <w:rFonts w:eastAsia="Times New Roman"/>
          <w:lang w:eastAsia="en-GB"/>
        </w:rPr>
        <w:t xml:space="preserve"> the following</w:t>
      </w:r>
      <w:r w:rsidRPr="00F52FFB">
        <w:rPr>
          <w:rFonts w:eastAsia="Times New Roman"/>
          <w:lang w:eastAsia="en-GB"/>
        </w:rPr>
        <w:t>: in-tray exercises</w:t>
      </w:r>
      <w:r w:rsidR="00401F56" w:rsidRPr="00F52FFB">
        <w:rPr>
          <w:rFonts w:eastAsia="Times New Roman"/>
          <w:lang w:eastAsia="en-GB"/>
        </w:rPr>
        <w:t>;</w:t>
      </w:r>
      <w:r w:rsidRPr="00F52FFB">
        <w:rPr>
          <w:rFonts w:eastAsia="Times New Roman"/>
          <w:lang w:eastAsia="en-GB"/>
        </w:rPr>
        <w:t xml:space="preserve"> presentations</w:t>
      </w:r>
      <w:r w:rsidR="00401F56" w:rsidRPr="00F52FFB">
        <w:rPr>
          <w:rFonts w:eastAsia="Times New Roman"/>
          <w:lang w:eastAsia="en-GB"/>
        </w:rPr>
        <w:t>;</w:t>
      </w:r>
      <w:r w:rsidRPr="00F52FFB">
        <w:rPr>
          <w:rFonts w:eastAsia="Times New Roman"/>
          <w:lang w:eastAsia="en-GB"/>
        </w:rPr>
        <w:t xml:space="preserve"> observed group discussion or lessons</w:t>
      </w:r>
      <w:r w:rsidR="00401F56" w:rsidRPr="00F52FFB">
        <w:rPr>
          <w:rFonts w:eastAsia="Times New Roman"/>
          <w:lang w:eastAsia="en-GB"/>
        </w:rPr>
        <w:t xml:space="preserve">; </w:t>
      </w:r>
      <w:r w:rsidRPr="00F52FFB">
        <w:rPr>
          <w:rFonts w:eastAsia="Times New Roman"/>
          <w:lang w:eastAsia="en-GB"/>
        </w:rPr>
        <w:t>group problem</w:t>
      </w:r>
      <w:r w:rsidR="00B222CE" w:rsidRPr="00F52FFB">
        <w:rPr>
          <w:rFonts w:eastAsia="Times New Roman"/>
          <w:lang w:eastAsia="en-GB"/>
        </w:rPr>
        <w:t>-</w:t>
      </w:r>
      <w:r w:rsidRPr="00F52FFB">
        <w:rPr>
          <w:rFonts w:eastAsia="Times New Roman"/>
          <w:lang w:eastAsia="en-GB"/>
        </w:rPr>
        <w:t xml:space="preserve">solving </w:t>
      </w:r>
      <w:r w:rsidR="00B222CE" w:rsidRPr="00F52FFB">
        <w:rPr>
          <w:rFonts w:eastAsia="Times New Roman"/>
          <w:lang w:eastAsia="en-GB"/>
        </w:rPr>
        <w:t>activities</w:t>
      </w:r>
      <w:r w:rsidR="00401F56" w:rsidRPr="00F52FFB">
        <w:rPr>
          <w:rFonts w:eastAsia="Times New Roman"/>
          <w:lang w:eastAsia="en-GB"/>
        </w:rPr>
        <w:t>; small panel interviews</w:t>
      </w:r>
      <w:r w:rsidR="0025391A" w:rsidRPr="00F52FFB">
        <w:rPr>
          <w:rFonts w:eastAsia="Times New Roman"/>
          <w:lang w:eastAsia="en-GB"/>
        </w:rPr>
        <w:t>;</w:t>
      </w:r>
      <w:r w:rsidR="00401F56" w:rsidRPr="00F52FFB">
        <w:rPr>
          <w:rFonts w:eastAsia="Times New Roman"/>
          <w:lang w:eastAsia="en-GB"/>
        </w:rPr>
        <w:t xml:space="preserve"> </w:t>
      </w:r>
      <w:r w:rsidR="00B415CB" w:rsidRPr="00F52FFB">
        <w:rPr>
          <w:rFonts w:eastAsia="Times New Roman"/>
          <w:lang w:eastAsia="en-GB"/>
        </w:rPr>
        <w:t xml:space="preserve">or </w:t>
      </w:r>
      <w:r w:rsidR="00401F56" w:rsidRPr="00F52FFB">
        <w:rPr>
          <w:rFonts w:eastAsia="Times New Roman"/>
          <w:lang w:eastAsia="en-GB"/>
        </w:rPr>
        <w:t>practical skills</w:t>
      </w:r>
      <w:r w:rsidR="00B222CE" w:rsidRPr="00F52FFB">
        <w:rPr>
          <w:rFonts w:eastAsia="Times New Roman"/>
          <w:lang w:eastAsia="en-GB"/>
        </w:rPr>
        <w:t xml:space="preserve"> demonstration</w:t>
      </w:r>
      <w:r w:rsidRPr="00F52FFB">
        <w:rPr>
          <w:rFonts w:eastAsia="Times New Roman"/>
          <w:lang w:eastAsia="en-GB"/>
        </w:rPr>
        <w:t>.</w:t>
      </w:r>
    </w:p>
    <w:p w14:paraId="4D0ADA17" w14:textId="77777777" w:rsidR="002C714A" w:rsidRPr="001E166A" w:rsidRDefault="002C714A" w:rsidP="002C714A">
      <w:pPr>
        <w:shd w:val="clear" w:color="auto" w:fill="FFFFFF"/>
        <w:ind w:hanging="851"/>
        <w:jc w:val="both"/>
        <w:rPr>
          <w:rFonts w:eastAsia="Times New Roman"/>
          <w:sz w:val="20"/>
          <w:lang w:eastAsia="en-GB"/>
        </w:rPr>
      </w:pPr>
    </w:p>
    <w:p w14:paraId="345D82FE" w14:textId="6939E49C" w:rsidR="007B6C31" w:rsidRPr="00F52FFB" w:rsidRDefault="007B6C31" w:rsidP="000B605E">
      <w:pPr>
        <w:pStyle w:val="ListParagraph"/>
        <w:numPr>
          <w:ilvl w:val="1"/>
          <w:numId w:val="19"/>
        </w:numPr>
        <w:shd w:val="clear" w:color="auto" w:fill="FFFFFF"/>
        <w:jc w:val="both"/>
        <w:rPr>
          <w:rFonts w:eastAsia="Times New Roman"/>
        </w:rPr>
      </w:pPr>
      <w:bookmarkStart w:id="49" w:name="_Hlk513984549"/>
      <w:r w:rsidRPr="00F52FFB">
        <w:rPr>
          <w:rFonts w:eastAsia="Times New Roman"/>
        </w:rPr>
        <w:t xml:space="preserve">It is good practice for candidates (particularly those who have been shortlisted) to have an opportunity </w:t>
      </w:r>
      <w:r w:rsidR="00940185" w:rsidRPr="00F52FFB">
        <w:rPr>
          <w:rFonts w:eastAsia="Times New Roman"/>
        </w:rPr>
        <w:t xml:space="preserve">(prior to interview) </w:t>
      </w:r>
      <w:r w:rsidRPr="00F52FFB">
        <w:rPr>
          <w:rFonts w:eastAsia="Times New Roman"/>
        </w:rPr>
        <w:t xml:space="preserve">to see the </w:t>
      </w:r>
      <w:r w:rsidR="006A59BB">
        <w:rPr>
          <w:rFonts w:eastAsia="Times New Roman"/>
        </w:rPr>
        <w:t>school</w:t>
      </w:r>
      <w:r w:rsidRPr="00F52FFB">
        <w:rPr>
          <w:rFonts w:eastAsia="Times New Roman"/>
        </w:rPr>
        <w:t xml:space="preserve"> and pupils at work.  This may involve some pupils in showing interviewees around the </w:t>
      </w:r>
      <w:r w:rsidR="00940185" w:rsidRPr="00F52FFB">
        <w:rPr>
          <w:rFonts w:eastAsia="Times New Roman"/>
        </w:rPr>
        <w:t>premises</w:t>
      </w:r>
      <w:r w:rsidRPr="00F52FFB">
        <w:rPr>
          <w:rFonts w:eastAsia="Times New Roman"/>
        </w:rPr>
        <w:t xml:space="preserve"> </w:t>
      </w:r>
      <w:r w:rsidR="00B87492" w:rsidRPr="00F52FFB">
        <w:rPr>
          <w:rFonts w:eastAsia="Times New Roman"/>
        </w:rPr>
        <w:t>in the company of</w:t>
      </w:r>
      <w:r w:rsidRPr="00F52FFB">
        <w:rPr>
          <w:rFonts w:eastAsia="Times New Roman"/>
        </w:rPr>
        <w:t xml:space="preserve"> a senior staff member.</w:t>
      </w:r>
    </w:p>
    <w:bookmarkEnd w:id="49"/>
    <w:p w14:paraId="02770D90" w14:textId="77777777" w:rsidR="00E71583" w:rsidRPr="001E166A" w:rsidRDefault="00E71583" w:rsidP="00E71583">
      <w:pPr>
        <w:shd w:val="clear" w:color="auto" w:fill="FFFFFF"/>
        <w:jc w:val="both"/>
        <w:rPr>
          <w:rFonts w:eastAsia="Times New Roman"/>
          <w:b/>
        </w:rPr>
      </w:pPr>
    </w:p>
    <w:p w14:paraId="2C500523" w14:textId="0737D25F" w:rsidR="00E71583" w:rsidRPr="001E166A" w:rsidRDefault="00EA0BBC" w:rsidP="000B605E">
      <w:pPr>
        <w:pStyle w:val="Heading1"/>
        <w:numPr>
          <w:ilvl w:val="0"/>
          <w:numId w:val="19"/>
        </w:numPr>
      </w:pPr>
      <w:bookmarkStart w:id="50" w:name="_Toc62159148"/>
      <w:r w:rsidRPr="001E166A">
        <w:t>I</w:t>
      </w:r>
      <w:r w:rsidR="00E71583" w:rsidRPr="001E166A">
        <w:t>nterview</w:t>
      </w:r>
      <w:bookmarkEnd w:id="50"/>
    </w:p>
    <w:p w14:paraId="14E1CF8F" w14:textId="77777777" w:rsidR="00E71583" w:rsidRPr="001E166A" w:rsidRDefault="00E71583" w:rsidP="00E71583">
      <w:pPr>
        <w:widowControl w:val="0"/>
        <w:jc w:val="both"/>
        <w:rPr>
          <w:rFonts w:eastAsia="Times New Roman" w:cs="Times New Roman"/>
          <w:szCs w:val="20"/>
        </w:rPr>
      </w:pPr>
    </w:p>
    <w:p w14:paraId="35E46223" w14:textId="72B5CE8C" w:rsidR="00E71583" w:rsidRPr="00A36981" w:rsidRDefault="00E71583" w:rsidP="000B605E">
      <w:pPr>
        <w:pStyle w:val="ListParagraph"/>
        <w:numPr>
          <w:ilvl w:val="1"/>
          <w:numId w:val="19"/>
        </w:numPr>
        <w:autoSpaceDE w:val="0"/>
        <w:autoSpaceDN w:val="0"/>
        <w:adjustRightInd w:val="0"/>
        <w:jc w:val="both"/>
        <w:rPr>
          <w:rFonts w:eastAsia="Times New Roman"/>
        </w:rPr>
      </w:pPr>
      <w:r w:rsidRPr="00F52FFB">
        <w:rPr>
          <w:rFonts w:eastAsia="Times New Roman"/>
        </w:rPr>
        <w:t xml:space="preserve">The key purpose of a selection interview is to assess the skills, experience and general background of a particular </w:t>
      </w:r>
      <w:r w:rsidR="007B6C31" w:rsidRPr="00F52FFB">
        <w:rPr>
          <w:rFonts w:eastAsia="Times New Roman"/>
        </w:rPr>
        <w:t xml:space="preserve">individual </w:t>
      </w:r>
      <w:r w:rsidRPr="00F52FFB">
        <w:rPr>
          <w:rFonts w:eastAsia="Times New Roman"/>
        </w:rPr>
        <w:t xml:space="preserve">in order to make a decision on whether that person is a </w:t>
      </w:r>
      <w:r w:rsidR="00940185" w:rsidRPr="00F52FFB">
        <w:rPr>
          <w:rFonts w:eastAsia="Times New Roman"/>
        </w:rPr>
        <w:t xml:space="preserve">suitable (or the most </w:t>
      </w:r>
      <w:r w:rsidRPr="00F52FFB">
        <w:rPr>
          <w:rFonts w:eastAsia="Times New Roman"/>
        </w:rPr>
        <w:t>suitable</w:t>
      </w:r>
      <w:r w:rsidR="00940185" w:rsidRPr="00F52FFB">
        <w:rPr>
          <w:rFonts w:eastAsia="Times New Roman"/>
        </w:rPr>
        <w:t>)</w:t>
      </w:r>
      <w:r w:rsidRPr="00F52FFB">
        <w:rPr>
          <w:rFonts w:eastAsia="Times New Roman"/>
        </w:rPr>
        <w:t xml:space="preserve"> candidate</w:t>
      </w:r>
      <w:r w:rsidR="00940185" w:rsidRPr="00F52FFB">
        <w:rPr>
          <w:rFonts w:eastAsia="Times New Roman"/>
        </w:rPr>
        <w:t xml:space="preserve"> for</w:t>
      </w:r>
      <w:r w:rsidRPr="00F52FFB">
        <w:rPr>
          <w:rFonts w:eastAsia="Times New Roman"/>
        </w:rPr>
        <w:t xml:space="preserve"> </w:t>
      </w:r>
      <w:r w:rsidR="007B6C31" w:rsidRPr="00F52FFB">
        <w:rPr>
          <w:rFonts w:eastAsia="Times New Roman"/>
        </w:rPr>
        <w:t>the role in question</w:t>
      </w:r>
      <w:r w:rsidRPr="00F52FFB">
        <w:rPr>
          <w:rFonts w:eastAsia="Times New Roman"/>
        </w:rPr>
        <w:t xml:space="preserve">.  </w:t>
      </w:r>
      <w:bookmarkStart w:id="51" w:name="_Hlk27398677"/>
      <w:r w:rsidRPr="00F52FFB">
        <w:rPr>
          <w:rFonts w:eastAsia="Times New Roman"/>
        </w:rPr>
        <w:t xml:space="preserve">Interviewing </w:t>
      </w:r>
      <w:r w:rsidR="000A66BF" w:rsidRPr="00F52FFB">
        <w:rPr>
          <w:rFonts w:eastAsia="Times New Roman"/>
        </w:rPr>
        <w:t xml:space="preserve">is the most frequently used </w:t>
      </w:r>
      <w:r w:rsidRPr="00A36981">
        <w:rPr>
          <w:rFonts w:eastAsia="Times New Roman"/>
        </w:rPr>
        <w:t>method of assessing prospective employees</w:t>
      </w:r>
      <w:bookmarkEnd w:id="51"/>
      <w:r w:rsidR="00B222CE" w:rsidRPr="00A36981">
        <w:rPr>
          <w:rFonts w:eastAsia="Times New Roman"/>
        </w:rPr>
        <w:t xml:space="preserve"> and </w:t>
      </w:r>
      <w:r w:rsidRPr="00A36981">
        <w:rPr>
          <w:rFonts w:eastAsia="Times New Roman"/>
        </w:rPr>
        <w:t>the selection process should always include a face-to-face interview</w:t>
      </w:r>
      <w:r w:rsidR="00B87492" w:rsidRPr="00A36981">
        <w:rPr>
          <w:rFonts w:eastAsia="Times New Roman"/>
        </w:rPr>
        <w:t xml:space="preserve"> unless this is logistically </w:t>
      </w:r>
      <w:r w:rsidR="00752AC3" w:rsidRPr="00A36981">
        <w:rPr>
          <w:rFonts w:eastAsia="Times New Roman"/>
        </w:rPr>
        <w:t>impractical</w:t>
      </w:r>
      <w:r w:rsidRPr="00A36981">
        <w:rPr>
          <w:rFonts w:eastAsia="Times New Roman"/>
        </w:rPr>
        <w:t>.</w:t>
      </w:r>
    </w:p>
    <w:p w14:paraId="1595B39B" w14:textId="77777777" w:rsidR="00AA6D70" w:rsidRPr="00A36981" w:rsidRDefault="00AA6D70" w:rsidP="00E71583">
      <w:pPr>
        <w:widowControl w:val="0"/>
        <w:shd w:val="clear" w:color="auto" w:fill="FFFFFF"/>
        <w:ind w:hanging="851"/>
        <w:jc w:val="both"/>
        <w:textAlignment w:val="top"/>
        <w:rPr>
          <w:rFonts w:eastAsia="Times New Roman"/>
        </w:rPr>
      </w:pPr>
    </w:p>
    <w:p w14:paraId="2B180173" w14:textId="5F13B916" w:rsidR="00E71583" w:rsidRPr="00A36981" w:rsidRDefault="00E71583"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rPr>
        <w:t xml:space="preserve">The interview should also </w:t>
      </w:r>
      <w:r w:rsidR="00253523" w:rsidRPr="00A36981">
        <w:rPr>
          <w:rFonts w:eastAsia="Times New Roman"/>
        </w:rPr>
        <w:t>act as</w:t>
      </w:r>
      <w:r w:rsidRPr="00A36981">
        <w:rPr>
          <w:rFonts w:eastAsia="Times New Roman"/>
        </w:rPr>
        <w:t xml:space="preserve"> a forum through which each candidate can obtain information about the organisation and the vacant </w:t>
      </w:r>
      <w:r w:rsidR="00BF5F10" w:rsidRPr="00A36981">
        <w:rPr>
          <w:rFonts w:eastAsia="Times New Roman"/>
        </w:rPr>
        <w:t>post</w:t>
      </w:r>
      <w:r w:rsidRPr="00A36981">
        <w:rPr>
          <w:rFonts w:eastAsia="Times New Roman"/>
        </w:rPr>
        <w:t>.  The selection interview should thus be structured around a two-way communication process.</w:t>
      </w:r>
    </w:p>
    <w:p w14:paraId="52FC5ED6" w14:textId="77777777" w:rsidR="00E71583" w:rsidRPr="00A36981" w:rsidRDefault="00E71583" w:rsidP="00E71583">
      <w:pPr>
        <w:widowControl w:val="0"/>
        <w:shd w:val="clear" w:color="auto" w:fill="FFFFFF"/>
        <w:ind w:hanging="851"/>
        <w:jc w:val="both"/>
        <w:textAlignment w:val="top"/>
        <w:rPr>
          <w:rFonts w:eastAsia="Times New Roman"/>
        </w:rPr>
      </w:pPr>
    </w:p>
    <w:p w14:paraId="36CF0B37" w14:textId="6F9C2288" w:rsidR="00E71583" w:rsidRPr="00A36981" w:rsidRDefault="00E71583"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rPr>
        <w:t xml:space="preserve">The format of the interview should be the same for each candidate to help ensure that </w:t>
      </w:r>
      <w:r w:rsidR="00B87492" w:rsidRPr="00A36981">
        <w:rPr>
          <w:rFonts w:eastAsia="Times New Roman"/>
        </w:rPr>
        <w:t>all shortlisted individuals</w:t>
      </w:r>
      <w:r w:rsidRPr="00A36981">
        <w:rPr>
          <w:rFonts w:eastAsia="Times New Roman"/>
        </w:rPr>
        <w:t xml:space="preserve"> </w:t>
      </w:r>
      <w:r w:rsidR="00B87492" w:rsidRPr="00A36981">
        <w:rPr>
          <w:rFonts w:eastAsia="Times New Roman"/>
        </w:rPr>
        <w:t>undergo</w:t>
      </w:r>
      <w:r w:rsidRPr="00A36981">
        <w:rPr>
          <w:rFonts w:eastAsia="Times New Roman"/>
        </w:rPr>
        <w:t xml:space="preserve"> a similar experience and receive the same information about the </w:t>
      </w:r>
      <w:r w:rsidR="00BF5F10" w:rsidRPr="00A36981">
        <w:rPr>
          <w:rFonts w:eastAsia="Times New Roman"/>
        </w:rPr>
        <w:t>post</w:t>
      </w:r>
      <w:r w:rsidR="00B87492" w:rsidRPr="00A36981">
        <w:rPr>
          <w:rFonts w:eastAsia="Times New Roman"/>
        </w:rPr>
        <w:t xml:space="preserve">.  However, </w:t>
      </w:r>
      <w:r w:rsidRPr="00A36981">
        <w:rPr>
          <w:rFonts w:eastAsia="Times New Roman"/>
        </w:rPr>
        <w:t>this does not mean identical questions must be asked of each candidate.</w:t>
      </w:r>
    </w:p>
    <w:p w14:paraId="3FEDFDCB" w14:textId="77777777" w:rsidR="00AA6D70" w:rsidRPr="00A36981" w:rsidRDefault="00AA6D70" w:rsidP="00E71583">
      <w:pPr>
        <w:widowControl w:val="0"/>
        <w:shd w:val="clear" w:color="auto" w:fill="FFFFFF"/>
        <w:ind w:hanging="851"/>
        <w:jc w:val="both"/>
        <w:textAlignment w:val="top"/>
        <w:rPr>
          <w:rFonts w:eastAsia="Times New Roman"/>
        </w:rPr>
      </w:pPr>
    </w:p>
    <w:p w14:paraId="282E3328" w14:textId="13403534" w:rsidR="00E71583" w:rsidRPr="00A36981" w:rsidRDefault="00E71583"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rPr>
        <w:t xml:space="preserve">Managers involved in recruitment have a duty to conduct selection interviews fairly and without bias </w:t>
      </w:r>
      <w:r w:rsidR="00752AC3" w:rsidRPr="00A36981">
        <w:rPr>
          <w:rFonts w:eastAsia="Times New Roman"/>
        </w:rPr>
        <w:t xml:space="preserve">either </w:t>
      </w:r>
      <w:r w:rsidRPr="00A36981">
        <w:rPr>
          <w:rFonts w:eastAsia="Times New Roman"/>
        </w:rPr>
        <w:t xml:space="preserve">for or against any </w:t>
      </w:r>
      <w:r w:rsidR="00253523" w:rsidRPr="00A36981">
        <w:rPr>
          <w:rFonts w:eastAsia="Times New Roman"/>
        </w:rPr>
        <w:t xml:space="preserve">individual </w:t>
      </w:r>
      <w:r w:rsidRPr="00A36981">
        <w:rPr>
          <w:rFonts w:eastAsia="Times New Roman"/>
        </w:rPr>
        <w:t xml:space="preserve">candidate.  Reasonable adjustments must be made for disabled candidates who have requested special arrangements, to ensure that they are not placed at a disadvantage.  </w:t>
      </w:r>
    </w:p>
    <w:p w14:paraId="0F6D5A47" w14:textId="77777777" w:rsidR="00AA6D70" w:rsidRPr="00A36981" w:rsidRDefault="00AA6D70" w:rsidP="00E71583">
      <w:pPr>
        <w:widowControl w:val="0"/>
        <w:shd w:val="clear" w:color="auto" w:fill="FFFFFF"/>
        <w:ind w:hanging="851"/>
        <w:jc w:val="both"/>
        <w:textAlignment w:val="top"/>
        <w:rPr>
          <w:rFonts w:eastAsia="Times New Roman"/>
        </w:rPr>
      </w:pPr>
    </w:p>
    <w:p w14:paraId="712D19FA" w14:textId="0C84A7A6" w:rsidR="00E71583" w:rsidRPr="00A36981" w:rsidRDefault="00E71583"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rPr>
        <w:t>Questions asked at interview should be designed to obtain relevant information about the ap</w:t>
      </w:r>
      <w:r w:rsidR="00D32DFC" w:rsidRPr="00A36981">
        <w:rPr>
          <w:rFonts w:eastAsia="Times New Roman"/>
        </w:rPr>
        <w:t>plicant's experience and skills.  The</w:t>
      </w:r>
      <w:r w:rsidR="00833BAE" w:rsidRPr="00A36981">
        <w:rPr>
          <w:rFonts w:eastAsia="Times New Roman"/>
        </w:rPr>
        <w:t xml:space="preserve"> interview</w:t>
      </w:r>
      <w:r w:rsidR="00D32DFC" w:rsidRPr="00A36981">
        <w:rPr>
          <w:rFonts w:eastAsia="Times New Roman"/>
        </w:rPr>
        <w:t xml:space="preserve"> also represent</w:t>
      </w:r>
      <w:r w:rsidR="00833BAE" w:rsidRPr="00A36981">
        <w:rPr>
          <w:rFonts w:eastAsia="Times New Roman"/>
        </w:rPr>
        <w:t>s</w:t>
      </w:r>
      <w:r w:rsidR="00D32DFC" w:rsidRPr="00A36981">
        <w:rPr>
          <w:rFonts w:eastAsia="Times New Roman"/>
        </w:rPr>
        <w:t xml:space="preserve"> an opportunity to</w:t>
      </w:r>
      <w:r w:rsidRPr="00A36981">
        <w:rPr>
          <w:rFonts w:eastAsia="Times New Roman"/>
        </w:rPr>
        <w:t xml:space="preserve"> check facts, test achievement and assess aptitude and potential</w:t>
      </w:r>
      <w:r w:rsidR="00FA10F2" w:rsidRPr="00A36981">
        <w:rPr>
          <w:rFonts w:eastAsia="Times New Roman"/>
        </w:rPr>
        <w:t>, and q</w:t>
      </w:r>
      <w:r w:rsidRPr="00A36981">
        <w:rPr>
          <w:rFonts w:eastAsia="Times New Roman"/>
        </w:rPr>
        <w:t xml:space="preserve">uestions should </w:t>
      </w:r>
      <w:r w:rsidR="0031074A" w:rsidRPr="00A36981">
        <w:rPr>
          <w:rFonts w:eastAsia="Times New Roman"/>
        </w:rPr>
        <w:t>in addition</w:t>
      </w:r>
      <w:r w:rsidRPr="00A36981">
        <w:rPr>
          <w:rFonts w:eastAsia="Times New Roman"/>
        </w:rPr>
        <w:t xml:space="preserve"> </w:t>
      </w:r>
      <w:r w:rsidR="00FA10F2" w:rsidRPr="00A36981">
        <w:rPr>
          <w:rFonts w:eastAsia="Times New Roman"/>
        </w:rPr>
        <w:t>explore</w:t>
      </w:r>
      <w:r w:rsidRPr="00A36981">
        <w:rPr>
          <w:rFonts w:eastAsia="Times New Roman"/>
        </w:rPr>
        <w:t xml:space="preserve"> attitudes and</w:t>
      </w:r>
      <w:r w:rsidR="00DD46A7" w:rsidRPr="00A36981">
        <w:rPr>
          <w:rFonts w:eastAsia="Times New Roman"/>
        </w:rPr>
        <w:t xml:space="preserve"> motives</w:t>
      </w:r>
      <w:r w:rsidR="00B222CE" w:rsidRPr="00A36981">
        <w:rPr>
          <w:rFonts w:eastAsia="Times New Roman"/>
        </w:rPr>
        <w:t xml:space="preserve"> in relation to working</w:t>
      </w:r>
      <w:r w:rsidR="00DD46A7" w:rsidRPr="00A36981">
        <w:rPr>
          <w:rFonts w:eastAsia="Times New Roman"/>
        </w:rPr>
        <w:t xml:space="preserve"> with children as well as </w:t>
      </w:r>
      <w:r w:rsidR="00FA10F2" w:rsidRPr="00A36981">
        <w:rPr>
          <w:rFonts w:eastAsia="Times New Roman"/>
        </w:rPr>
        <w:t>prob</w:t>
      </w:r>
      <w:r w:rsidR="00DD46A7" w:rsidRPr="00A36981">
        <w:rPr>
          <w:rFonts w:eastAsia="Times New Roman"/>
        </w:rPr>
        <w:t>ing any apparent gaps within a candidate’s employment history as declared on their application.</w:t>
      </w:r>
      <w:r w:rsidRPr="00A36981">
        <w:rPr>
          <w:rFonts w:eastAsia="Times New Roman"/>
        </w:rPr>
        <w:t xml:space="preserve"> </w:t>
      </w:r>
    </w:p>
    <w:p w14:paraId="6B318C81" w14:textId="77777777" w:rsidR="00EA359D" w:rsidRPr="00A36981" w:rsidRDefault="00EA359D" w:rsidP="00EA359D">
      <w:pPr>
        <w:pStyle w:val="ListParagraph"/>
        <w:rPr>
          <w:rFonts w:eastAsia="Times New Roman"/>
        </w:rPr>
      </w:pPr>
    </w:p>
    <w:p w14:paraId="44DA02BE" w14:textId="46C78A0C" w:rsidR="00E71583" w:rsidRPr="00EA359D" w:rsidRDefault="00E71583"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bCs/>
          <w:lang w:val="x-none"/>
        </w:rPr>
        <w:t xml:space="preserve">Safeguarding guidance recommends that competency based questions should be used which ask the candidate to </w:t>
      </w:r>
      <w:r w:rsidR="00B222CE" w:rsidRPr="00A36981">
        <w:rPr>
          <w:rFonts w:eastAsia="Times New Roman"/>
          <w:bCs/>
        </w:rPr>
        <w:t>‘</w:t>
      </w:r>
      <w:r w:rsidRPr="00A36981">
        <w:rPr>
          <w:rFonts w:eastAsia="Times New Roman"/>
          <w:bCs/>
          <w:lang w:val="x-none"/>
        </w:rPr>
        <w:t xml:space="preserve">relate how </w:t>
      </w:r>
      <w:r w:rsidRPr="00A36981">
        <w:rPr>
          <w:rFonts w:eastAsia="Times New Roman"/>
          <w:bCs/>
        </w:rPr>
        <w:t>(</w:t>
      </w:r>
      <w:r w:rsidR="00253523" w:rsidRPr="00A36981">
        <w:rPr>
          <w:rFonts w:eastAsia="Times New Roman"/>
          <w:bCs/>
        </w:rPr>
        <w:t>they</w:t>
      </w:r>
      <w:r w:rsidRPr="00A36981">
        <w:rPr>
          <w:rFonts w:eastAsia="Times New Roman"/>
          <w:bCs/>
        </w:rPr>
        <w:t>)</w:t>
      </w:r>
      <w:r w:rsidRPr="00A36981">
        <w:rPr>
          <w:rFonts w:eastAsia="Times New Roman"/>
          <w:bCs/>
          <w:lang w:val="x-none"/>
        </w:rPr>
        <w:t xml:space="preserve"> dealt with an</w:t>
      </w:r>
      <w:r w:rsidRPr="00EA359D">
        <w:rPr>
          <w:rFonts w:eastAsia="Times New Roman"/>
          <w:bCs/>
          <w:lang w:val="x-none"/>
        </w:rPr>
        <w:t xml:space="preserve"> actual situation</w:t>
      </w:r>
      <w:r w:rsidR="00B222CE" w:rsidRPr="00EA359D">
        <w:rPr>
          <w:rFonts w:eastAsia="Times New Roman"/>
          <w:bCs/>
        </w:rPr>
        <w:t>’</w:t>
      </w:r>
      <w:r w:rsidRPr="00EA359D">
        <w:rPr>
          <w:rFonts w:eastAsia="Times New Roman"/>
          <w:bCs/>
          <w:lang w:val="x-none"/>
        </w:rPr>
        <w:t xml:space="preserve"> or questions that </w:t>
      </w:r>
      <w:r w:rsidR="00B222CE" w:rsidRPr="00EA359D">
        <w:rPr>
          <w:rFonts w:eastAsia="Times New Roman"/>
          <w:bCs/>
        </w:rPr>
        <w:t>‘</w:t>
      </w:r>
      <w:r w:rsidRPr="00EA359D">
        <w:rPr>
          <w:rFonts w:eastAsia="Times New Roman"/>
          <w:bCs/>
          <w:lang w:val="x-none"/>
        </w:rPr>
        <w:t>test a candidate’s attitudes and understanding of issues</w:t>
      </w:r>
      <w:r w:rsidR="00B222CE" w:rsidRPr="00EA359D">
        <w:rPr>
          <w:rFonts w:eastAsia="Times New Roman"/>
          <w:bCs/>
        </w:rPr>
        <w:t>’</w:t>
      </w:r>
      <w:r w:rsidRPr="00EA359D">
        <w:rPr>
          <w:rFonts w:eastAsia="Times New Roman"/>
          <w:bCs/>
        </w:rPr>
        <w:t>.</w:t>
      </w:r>
    </w:p>
    <w:p w14:paraId="7AA80F08" w14:textId="77777777" w:rsidR="00AA6D70" w:rsidRPr="001E166A" w:rsidRDefault="00AA6D70" w:rsidP="00AA6D70">
      <w:pPr>
        <w:widowControl w:val="0"/>
        <w:shd w:val="clear" w:color="auto" w:fill="FFFFFF"/>
        <w:ind w:hanging="851"/>
        <w:jc w:val="both"/>
        <w:textAlignment w:val="top"/>
        <w:rPr>
          <w:rFonts w:eastAsia="Times New Roman"/>
        </w:rPr>
      </w:pPr>
    </w:p>
    <w:p w14:paraId="1C55A836" w14:textId="6387A808" w:rsidR="00E71583" w:rsidRPr="00F52FFB" w:rsidRDefault="00E71583"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It is potentially discriminatory </w:t>
      </w:r>
      <w:r w:rsidR="00401F56" w:rsidRPr="00F52FFB">
        <w:rPr>
          <w:rFonts w:eastAsia="Times New Roman"/>
        </w:rPr>
        <w:t>(</w:t>
      </w:r>
      <w:r w:rsidRPr="00F52FFB">
        <w:rPr>
          <w:rFonts w:eastAsia="Times New Roman"/>
        </w:rPr>
        <w:t>on the grounds of disability</w:t>
      </w:r>
      <w:r w:rsidR="00401F56" w:rsidRPr="00F52FFB">
        <w:rPr>
          <w:rFonts w:eastAsia="Times New Roman"/>
        </w:rPr>
        <w:t>)</w:t>
      </w:r>
      <w:r w:rsidRPr="00F52FFB">
        <w:rPr>
          <w:rFonts w:eastAsia="Times New Roman"/>
        </w:rPr>
        <w:t xml:space="preserve"> to ask a job applicant questions about </w:t>
      </w:r>
      <w:r w:rsidR="00253523">
        <w:rPr>
          <w:rFonts w:eastAsia="Times New Roman"/>
        </w:rPr>
        <w:t>their</w:t>
      </w:r>
      <w:r w:rsidRPr="00F52FFB">
        <w:rPr>
          <w:rFonts w:eastAsia="Times New Roman"/>
        </w:rPr>
        <w:t xml:space="preserve"> health or disability </w:t>
      </w:r>
      <w:r w:rsidRPr="00F52FFB">
        <w:rPr>
          <w:rFonts w:eastAsia="Times New Roman"/>
          <w:u w:val="single"/>
        </w:rPr>
        <w:t>before</w:t>
      </w:r>
      <w:r w:rsidRPr="00F52FFB">
        <w:rPr>
          <w:rFonts w:eastAsia="Times New Roman"/>
        </w:rPr>
        <w:t xml:space="preserve"> making a job offer to that person, although there are some exceptions to this rule in that during </w:t>
      </w:r>
      <w:r w:rsidR="00B222CE" w:rsidRPr="00F52FFB">
        <w:rPr>
          <w:rFonts w:eastAsia="Times New Roman"/>
        </w:rPr>
        <w:t xml:space="preserve">an </w:t>
      </w:r>
      <w:r w:rsidRPr="00F52FFB">
        <w:rPr>
          <w:rFonts w:eastAsia="Times New Roman"/>
        </w:rPr>
        <w:t>interview it is legitimate to:</w:t>
      </w:r>
    </w:p>
    <w:p w14:paraId="1D22CE4D" w14:textId="00777BEA" w:rsidR="00471026" w:rsidRPr="00A36981" w:rsidRDefault="00E71583" w:rsidP="000B605E">
      <w:pPr>
        <w:pStyle w:val="ListParagraph"/>
        <w:widowControl w:val="0"/>
        <w:numPr>
          <w:ilvl w:val="0"/>
          <w:numId w:val="29"/>
        </w:numPr>
        <w:shd w:val="clear" w:color="auto" w:fill="FFFFFF"/>
        <w:spacing w:before="120"/>
        <w:ind w:left="1135" w:hanging="284"/>
        <w:contextualSpacing w:val="0"/>
        <w:jc w:val="both"/>
        <w:textAlignment w:val="top"/>
        <w:rPr>
          <w:rFonts w:eastAsia="Times New Roman"/>
        </w:rPr>
      </w:pPr>
      <w:r w:rsidRPr="001E166A">
        <w:rPr>
          <w:rFonts w:eastAsia="+mn-ea"/>
        </w:rPr>
        <w:t xml:space="preserve">establish whether the </w:t>
      </w:r>
      <w:r w:rsidRPr="00A36981">
        <w:rPr>
          <w:rFonts w:eastAsia="+mn-ea"/>
        </w:rPr>
        <w:t xml:space="preserve">applicant </w:t>
      </w:r>
      <w:r w:rsidR="00253523" w:rsidRPr="00A36981">
        <w:rPr>
          <w:rFonts w:eastAsia="+mn-ea"/>
        </w:rPr>
        <w:t>has the capability</w:t>
      </w:r>
      <w:r w:rsidRPr="00A36981">
        <w:rPr>
          <w:rFonts w:eastAsia="+mn-ea"/>
        </w:rPr>
        <w:t xml:space="preserve"> to carry out </w:t>
      </w:r>
      <w:r w:rsidR="00693DA8">
        <w:rPr>
          <w:rFonts w:eastAsia="+mn-ea"/>
        </w:rPr>
        <w:t>“</w:t>
      </w:r>
      <w:r w:rsidRPr="00A36981">
        <w:rPr>
          <w:rFonts w:eastAsia="+mn-ea"/>
        </w:rPr>
        <w:t xml:space="preserve">a function that is </w:t>
      </w:r>
      <w:r w:rsidRPr="00A36981">
        <w:rPr>
          <w:rFonts w:eastAsia="+mn-ea"/>
          <w:u w:val="single"/>
        </w:rPr>
        <w:t>intrinsic</w:t>
      </w:r>
      <w:r w:rsidRPr="00A36981">
        <w:rPr>
          <w:rFonts w:eastAsia="Times New Roman"/>
        </w:rPr>
        <w:t xml:space="preserve"> to the work</w:t>
      </w:r>
      <w:r w:rsidR="00693DA8">
        <w:rPr>
          <w:rFonts w:eastAsia="Times New Roman"/>
        </w:rPr>
        <w:t>”</w:t>
      </w:r>
      <w:r w:rsidR="0031074A" w:rsidRPr="00A36981">
        <w:rPr>
          <w:rFonts w:eastAsia="Times New Roman"/>
        </w:rPr>
        <w:t xml:space="preserve"> </w:t>
      </w:r>
    </w:p>
    <w:p w14:paraId="5B5119AB" w14:textId="77777777" w:rsidR="00E71583" w:rsidRPr="001E166A" w:rsidRDefault="0031074A" w:rsidP="003B14F4">
      <w:pPr>
        <w:pStyle w:val="ListParagraph"/>
        <w:widowControl w:val="0"/>
        <w:shd w:val="clear" w:color="auto" w:fill="FFFFFF"/>
        <w:spacing w:before="120"/>
        <w:ind w:left="908" w:hanging="284"/>
        <w:contextualSpacing w:val="0"/>
        <w:jc w:val="both"/>
        <w:textAlignment w:val="top"/>
        <w:rPr>
          <w:rFonts w:eastAsia="Times New Roman"/>
        </w:rPr>
      </w:pPr>
      <w:r w:rsidRPr="001E166A">
        <w:rPr>
          <w:rFonts w:eastAsia="Times New Roman"/>
        </w:rPr>
        <w:t>and (less commonly) to</w:t>
      </w:r>
      <w:r w:rsidR="00FE1A59" w:rsidRPr="001E166A">
        <w:rPr>
          <w:rFonts w:eastAsia="Times New Roman"/>
        </w:rPr>
        <w:t>:</w:t>
      </w:r>
    </w:p>
    <w:p w14:paraId="515289B7" w14:textId="77777777" w:rsidR="00AA6D70" w:rsidRPr="001E166A" w:rsidRDefault="00E71583" w:rsidP="000B605E">
      <w:pPr>
        <w:pStyle w:val="ListParagraph"/>
        <w:widowControl w:val="0"/>
        <w:numPr>
          <w:ilvl w:val="0"/>
          <w:numId w:val="29"/>
        </w:numPr>
        <w:shd w:val="clear" w:color="auto" w:fill="FFFFFF"/>
        <w:spacing w:before="120"/>
        <w:ind w:left="1135" w:hanging="284"/>
        <w:contextualSpacing w:val="0"/>
        <w:jc w:val="both"/>
        <w:textAlignment w:val="top"/>
        <w:rPr>
          <w:rFonts w:eastAsia="Times New Roman"/>
        </w:rPr>
      </w:pPr>
      <w:r w:rsidRPr="001E166A">
        <w:rPr>
          <w:rFonts w:eastAsia="+mn-ea"/>
        </w:rPr>
        <w:t xml:space="preserve">make sure the candidate </w:t>
      </w:r>
      <w:r w:rsidR="00FA10F2" w:rsidRPr="001E166A">
        <w:rPr>
          <w:rFonts w:eastAsia="+mn-ea"/>
        </w:rPr>
        <w:t>possesses</w:t>
      </w:r>
      <w:r w:rsidRPr="001E166A">
        <w:rPr>
          <w:rFonts w:eastAsia="+mn-ea"/>
        </w:rPr>
        <w:t xml:space="preserve"> any specific disability that may be deemed necessary as a general occupational requirement (GOR) for that role</w:t>
      </w:r>
      <w:r w:rsidR="00940185" w:rsidRPr="001E166A">
        <w:rPr>
          <w:rFonts w:eastAsia="+mn-ea"/>
        </w:rPr>
        <w:t>.</w:t>
      </w:r>
    </w:p>
    <w:p w14:paraId="667A0E17" w14:textId="77777777" w:rsidR="007F35FF" w:rsidRPr="001E166A" w:rsidRDefault="007F35FF" w:rsidP="007F35FF">
      <w:pPr>
        <w:pStyle w:val="ListParagraph"/>
        <w:widowControl w:val="0"/>
        <w:shd w:val="clear" w:color="auto" w:fill="FFFFFF"/>
        <w:ind w:left="714"/>
        <w:contextualSpacing w:val="0"/>
        <w:textAlignment w:val="top"/>
        <w:rPr>
          <w:rFonts w:eastAsia="Times New Roman"/>
        </w:rPr>
      </w:pPr>
    </w:p>
    <w:p w14:paraId="737B75AC" w14:textId="49FFB650" w:rsidR="00E71583" w:rsidRPr="00F52FFB" w:rsidRDefault="00E71583" w:rsidP="000B605E">
      <w:pPr>
        <w:pStyle w:val="ListParagraph"/>
        <w:widowControl w:val="0"/>
        <w:numPr>
          <w:ilvl w:val="1"/>
          <w:numId w:val="19"/>
        </w:numPr>
        <w:jc w:val="both"/>
        <w:rPr>
          <w:rFonts w:eastAsia="Times New Roman" w:cs="Times New Roman"/>
          <w:szCs w:val="20"/>
        </w:rPr>
      </w:pPr>
      <w:r w:rsidRPr="00F52FFB">
        <w:rPr>
          <w:rFonts w:eastAsia="Times New Roman" w:cs="Times New Roman"/>
          <w:szCs w:val="20"/>
        </w:rPr>
        <w:t>The use of an assessment grid to record conclusions is highly recommended to encourage a systematic and objective approach that can be readily justified</w:t>
      </w:r>
      <w:r w:rsidR="00B222CE" w:rsidRPr="00F52FFB">
        <w:rPr>
          <w:rFonts w:eastAsia="Times New Roman" w:cs="Times New Roman"/>
          <w:szCs w:val="20"/>
        </w:rPr>
        <w:t xml:space="preserve"> in the event of subsequent challenge</w:t>
      </w:r>
      <w:r w:rsidRPr="00F52FFB">
        <w:rPr>
          <w:rFonts w:eastAsia="Times New Roman" w:cs="Times New Roman"/>
          <w:szCs w:val="20"/>
        </w:rPr>
        <w:t xml:space="preserve"> (</w:t>
      </w:r>
      <w:r w:rsidR="00FA10F2" w:rsidRPr="00F52FFB">
        <w:rPr>
          <w:rFonts w:eastAsia="Times New Roman" w:cs="Times New Roman"/>
          <w:szCs w:val="20"/>
        </w:rPr>
        <w:t>s</w:t>
      </w:r>
      <w:r w:rsidRPr="00F52FFB">
        <w:rPr>
          <w:rFonts w:eastAsia="Times New Roman" w:cs="Times New Roman"/>
          <w:szCs w:val="20"/>
        </w:rPr>
        <w:t>ee</w:t>
      </w:r>
      <w:r w:rsidR="00D53B9A" w:rsidRPr="00F52FFB">
        <w:rPr>
          <w:rFonts w:eastAsia="Times New Roman" w:cs="Times New Roman"/>
          <w:szCs w:val="20"/>
        </w:rPr>
        <w:t xml:space="preserve"> model interview grid Appendix </w:t>
      </w:r>
      <w:r w:rsidR="002A0AC5">
        <w:rPr>
          <w:rFonts w:eastAsia="Times New Roman" w:cs="Times New Roman"/>
          <w:szCs w:val="20"/>
        </w:rPr>
        <w:t>10</w:t>
      </w:r>
      <w:r w:rsidR="00FA10F2" w:rsidRPr="00F52FFB">
        <w:rPr>
          <w:rFonts w:eastAsia="Times New Roman" w:cs="Times New Roman"/>
          <w:szCs w:val="20"/>
        </w:rPr>
        <w:t>).</w:t>
      </w:r>
    </w:p>
    <w:p w14:paraId="625E4836" w14:textId="77777777" w:rsidR="00AA6D70" w:rsidRPr="001E166A" w:rsidRDefault="00AA6D70" w:rsidP="00E71583">
      <w:pPr>
        <w:widowControl w:val="0"/>
        <w:ind w:hanging="851"/>
        <w:jc w:val="both"/>
        <w:rPr>
          <w:rFonts w:eastAsia="Times New Roman" w:cs="Times New Roman"/>
          <w:szCs w:val="20"/>
        </w:rPr>
      </w:pPr>
    </w:p>
    <w:p w14:paraId="56051BDA" w14:textId="4D9E68FD" w:rsidR="00E71583" w:rsidRPr="00F52FFB" w:rsidRDefault="00E71583" w:rsidP="000B605E">
      <w:pPr>
        <w:pStyle w:val="ListParagraph"/>
        <w:widowControl w:val="0"/>
        <w:numPr>
          <w:ilvl w:val="1"/>
          <w:numId w:val="19"/>
        </w:numPr>
        <w:jc w:val="both"/>
        <w:rPr>
          <w:rFonts w:eastAsia="Times New Roman" w:cs="Times New Roman"/>
          <w:szCs w:val="20"/>
        </w:rPr>
      </w:pPr>
      <w:bookmarkStart w:id="52" w:name="_Hlk513985629"/>
      <w:r w:rsidRPr="00F52FFB">
        <w:rPr>
          <w:rFonts w:eastAsia="Times New Roman" w:cs="Times New Roman"/>
          <w:szCs w:val="20"/>
        </w:rPr>
        <w:t xml:space="preserve">The recruitment panel should be aware of </w:t>
      </w:r>
      <w:r w:rsidR="00B61A81" w:rsidRPr="00F52FFB">
        <w:rPr>
          <w:rFonts w:eastAsia="Times New Roman" w:cs="Times New Roman"/>
          <w:szCs w:val="20"/>
        </w:rPr>
        <w:t>any candidate</w:t>
      </w:r>
      <w:r w:rsidRPr="00F52FFB">
        <w:rPr>
          <w:rFonts w:eastAsia="Times New Roman" w:cs="Times New Roman"/>
          <w:szCs w:val="20"/>
        </w:rPr>
        <w:t xml:space="preserve"> being in receipt of an ill</w:t>
      </w:r>
      <w:r w:rsidR="00752AC3" w:rsidRPr="00F52FFB">
        <w:rPr>
          <w:rFonts w:eastAsia="Times New Roman" w:cs="Times New Roman"/>
          <w:szCs w:val="20"/>
        </w:rPr>
        <w:t>-</w:t>
      </w:r>
      <w:r w:rsidRPr="00F52FFB">
        <w:rPr>
          <w:rFonts w:eastAsia="Times New Roman" w:cs="Times New Roman"/>
          <w:szCs w:val="20"/>
        </w:rPr>
        <w:t xml:space="preserve">health pension and </w:t>
      </w:r>
      <w:r w:rsidR="00B222CE" w:rsidRPr="00F52FFB">
        <w:rPr>
          <w:rFonts w:eastAsia="Times New Roman" w:cs="Times New Roman"/>
          <w:szCs w:val="20"/>
        </w:rPr>
        <w:t xml:space="preserve">in such instances should </w:t>
      </w:r>
      <w:r w:rsidRPr="00F52FFB">
        <w:rPr>
          <w:rFonts w:eastAsia="Times New Roman" w:cs="Times New Roman"/>
          <w:szCs w:val="20"/>
        </w:rPr>
        <w:t>confirm with the applicant whether they would be eligible to undertake paid work under their pension scheme rules.</w:t>
      </w:r>
    </w:p>
    <w:p w14:paraId="1D0A6B0A" w14:textId="77777777" w:rsidR="002E5733" w:rsidRPr="000A66BF" w:rsidRDefault="002E5733" w:rsidP="00401F56">
      <w:pPr>
        <w:widowControl w:val="0"/>
        <w:ind w:hanging="851"/>
        <w:jc w:val="both"/>
        <w:rPr>
          <w:rFonts w:eastAsia="Times New Roman" w:cs="Times New Roman"/>
          <w:szCs w:val="20"/>
        </w:rPr>
      </w:pPr>
    </w:p>
    <w:bookmarkEnd w:id="52"/>
    <w:p w14:paraId="33B9273D" w14:textId="50674EB6" w:rsidR="002E5733" w:rsidRPr="00F52FFB" w:rsidRDefault="002E5733" w:rsidP="000B605E">
      <w:pPr>
        <w:pStyle w:val="ListParagraph"/>
        <w:widowControl w:val="0"/>
        <w:numPr>
          <w:ilvl w:val="1"/>
          <w:numId w:val="19"/>
        </w:numPr>
        <w:jc w:val="both"/>
        <w:rPr>
          <w:rFonts w:eastAsia="Times New Roman" w:cs="Times New Roman"/>
          <w:szCs w:val="20"/>
        </w:rPr>
      </w:pPr>
      <w:r w:rsidRPr="00F52FFB">
        <w:rPr>
          <w:rFonts w:eastAsia="Times New Roman" w:cs="Times New Roman"/>
          <w:szCs w:val="20"/>
        </w:rPr>
        <w:t xml:space="preserve">All candidates </w:t>
      </w:r>
      <w:bookmarkStart w:id="53" w:name="_Hlk513985694"/>
      <w:r w:rsidR="00B61A81" w:rsidRPr="00F52FFB">
        <w:rPr>
          <w:rFonts w:eastAsia="Times New Roman" w:cs="Times New Roman"/>
          <w:szCs w:val="20"/>
        </w:rPr>
        <w:t xml:space="preserve">attending for </w:t>
      </w:r>
      <w:r w:rsidRPr="00F52FFB">
        <w:rPr>
          <w:rFonts w:eastAsia="Times New Roman" w:cs="Times New Roman"/>
          <w:szCs w:val="20"/>
        </w:rPr>
        <w:t xml:space="preserve">interview </w:t>
      </w:r>
      <w:bookmarkEnd w:id="53"/>
      <w:r w:rsidRPr="00F52FFB">
        <w:rPr>
          <w:rFonts w:eastAsia="Times New Roman" w:cs="Times New Roman"/>
          <w:szCs w:val="20"/>
        </w:rPr>
        <w:t xml:space="preserve">should be informed </w:t>
      </w:r>
      <w:r w:rsidR="003C2048" w:rsidRPr="00F52FFB">
        <w:rPr>
          <w:rFonts w:eastAsia="Times New Roman" w:cs="Times New Roman"/>
          <w:szCs w:val="20"/>
        </w:rPr>
        <w:t xml:space="preserve">how and </w:t>
      </w:r>
      <w:r w:rsidRPr="00F52FFB">
        <w:rPr>
          <w:rFonts w:eastAsia="Times New Roman" w:cs="Times New Roman"/>
          <w:szCs w:val="20"/>
        </w:rPr>
        <w:t>when decisions on recruitment will be communicated to them.</w:t>
      </w:r>
    </w:p>
    <w:p w14:paraId="6123295F" w14:textId="77777777" w:rsidR="002E5733" w:rsidRPr="000A66BF" w:rsidRDefault="002E5733" w:rsidP="00401F56">
      <w:pPr>
        <w:widowControl w:val="0"/>
        <w:ind w:hanging="851"/>
        <w:jc w:val="both"/>
        <w:rPr>
          <w:rFonts w:eastAsia="Times New Roman" w:cs="Times New Roman"/>
          <w:szCs w:val="20"/>
        </w:rPr>
      </w:pPr>
    </w:p>
    <w:p w14:paraId="1CF71607" w14:textId="2C961B90" w:rsidR="00B61A81" w:rsidRPr="000A66BF" w:rsidRDefault="00B61A81" w:rsidP="000B605E">
      <w:pPr>
        <w:pStyle w:val="Heading1"/>
        <w:numPr>
          <w:ilvl w:val="0"/>
          <w:numId w:val="19"/>
        </w:numPr>
      </w:pPr>
      <w:bookmarkStart w:id="54" w:name="_Toc62159149"/>
      <w:r w:rsidRPr="000A66BF">
        <w:t>Record keeping</w:t>
      </w:r>
      <w:bookmarkEnd w:id="54"/>
    </w:p>
    <w:p w14:paraId="4E14CF54" w14:textId="77777777" w:rsidR="00B61A81" w:rsidRPr="000A66BF" w:rsidRDefault="00B61A81" w:rsidP="00401F56">
      <w:pPr>
        <w:widowControl w:val="0"/>
        <w:ind w:hanging="851"/>
        <w:jc w:val="both"/>
        <w:rPr>
          <w:rFonts w:eastAsia="Times New Roman" w:cs="Times New Roman"/>
          <w:szCs w:val="20"/>
        </w:rPr>
      </w:pPr>
    </w:p>
    <w:p w14:paraId="0F62999E" w14:textId="5211CDB7" w:rsidR="002E5733" w:rsidRPr="00F52FFB" w:rsidRDefault="002E5733" w:rsidP="000B605E">
      <w:pPr>
        <w:pStyle w:val="ListParagraph"/>
        <w:widowControl w:val="0"/>
        <w:numPr>
          <w:ilvl w:val="1"/>
          <w:numId w:val="19"/>
        </w:numPr>
        <w:jc w:val="both"/>
        <w:rPr>
          <w:rFonts w:eastAsia="Times New Roman" w:cs="Times New Roman"/>
          <w:szCs w:val="20"/>
        </w:rPr>
      </w:pPr>
      <w:r w:rsidRPr="00F52FFB">
        <w:rPr>
          <w:rFonts w:eastAsia="Times New Roman" w:cs="Times New Roman"/>
          <w:szCs w:val="20"/>
        </w:rPr>
        <w:t xml:space="preserve">The </w:t>
      </w:r>
      <w:r w:rsidR="006A59BB">
        <w:rPr>
          <w:rFonts w:eastAsia="Times New Roman" w:cs="Times New Roman"/>
          <w:szCs w:val="20"/>
        </w:rPr>
        <w:t>school</w:t>
      </w:r>
      <w:r w:rsidRPr="00F52FFB">
        <w:rPr>
          <w:rFonts w:eastAsia="Times New Roman" w:cs="Times New Roman"/>
          <w:szCs w:val="20"/>
        </w:rPr>
        <w:t xml:space="preserve"> must always be able to justify the decision to recruit a particular </w:t>
      </w:r>
      <w:r w:rsidR="00752AC3" w:rsidRPr="00F52FFB">
        <w:rPr>
          <w:rFonts w:eastAsia="Times New Roman" w:cs="Times New Roman"/>
          <w:szCs w:val="20"/>
        </w:rPr>
        <w:t>individual</w:t>
      </w:r>
      <w:r w:rsidRPr="00F52FFB">
        <w:rPr>
          <w:rFonts w:eastAsia="Times New Roman" w:cs="Times New Roman"/>
          <w:szCs w:val="20"/>
        </w:rPr>
        <w:t xml:space="preserve"> in preference to other applicants.  It is therefore necessary to document the process as much as possible, and </w:t>
      </w:r>
      <w:r w:rsidR="00B61A81" w:rsidRPr="00F52FFB">
        <w:rPr>
          <w:rFonts w:eastAsia="Times New Roman" w:cs="Times New Roman"/>
          <w:szCs w:val="20"/>
        </w:rPr>
        <w:t xml:space="preserve">at interview </w:t>
      </w:r>
      <w:r w:rsidRPr="00F52FFB">
        <w:rPr>
          <w:rFonts w:eastAsia="Times New Roman" w:cs="Times New Roman"/>
          <w:szCs w:val="20"/>
        </w:rPr>
        <w:t>sufficient time should be allocated between each candidate for panel members to record appropriate information to evidence the eventual recruitment decision reached.</w:t>
      </w:r>
    </w:p>
    <w:p w14:paraId="54ABFC8B" w14:textId="77777777" w:rsidR="002E5733" w:rsidRPr="001E166A" w:rsidRDefault="002E5733" w:rsidP="00401F56">
      <w:pPr>
        <w:widowControl w:val="0"/>
        <w:ind w:hanging="851"/>
        <w:jc w:val="both"/>
        <w:rPr>
          <w:rFonts w:eastAsia="Times New Roman" w:cs="Times New Roman"/>
          <w:szCs w:val="20"/>
        </w:rPr>
      </w:pPr>
    </w:p>
    <w:p w14:paraId="65043889" w14:textId="7C04CF22" w:rsidR="002E5733" w:rsidRPr="00A36981" w:rsidRDefault="002E5733" w:rsidP="000B605E">
      <w:pPr>
        <w:pStyle w:val="ListParagraph"/>
        <w:widowControl w:val="0"/>
        <w:numPr>
          <w:ilvl w:val="1"/>
          <w:numId w:val="19"/>
        </w:numPr>
        <w:jc w:val="both"/>
        <w:rPr>
          <w:rFonts w:eastAsia="Times New Roman" w:cs="Times New Roman"/>
          <w:szCs w:val="20"/>
        </w:rPr>
      </w:pPr>
      <w:r w:rsidRPr="00F52FFB">
        <w:rPr>
          <w:rFonts w:eastAsia="Times New Roman" w:cs="Times New Roman"/>
          <w:szCs w:val="20"/>
        </w:rPr>
        <w:t>Such notes should be retained, along with assessment grids or matrices (as mentioned above)</w:t>
      </w:r>
      <w:r w:rsidR="00C638FA" w:rsidRPr="00F52FFB">
        <w:rPr>
          <w:rFonts w:eastAsia="Times New Roman" w:cs="Times New Roman"/>
          <w:szCs w:val="20"/>
        </w:rPr>
        <w:t xml:space="preserve"> and application forms (along with demographic information) from all candidates,</w:t>
      </w:r>
      <w:r w:rsidRPr="00F52FFB">
        <w:rPr>
          <w:rFonts w:eastAsia="Times New Roman" w:cs="Times New Roman"/>
          <w:szCs w:val="20"/>
        </w:rPr>
        <w:t xml:space="preserve"> for </w:t>
      </w:r>
      <w:r w:rsidR="00C638FA" w:rsidRPr="00F52FFB">
        <w:rPr>
          <w:rFonts w:eastAsia="Times New Roman" w:cs="Times New Roman"/>
          <w:szCs w:val="20"/>
        </w:rPr>
        <w:t xml:space="preserve">as long as is required </w:t>
      </w:r>
      <w:r w:rsidRPr="00F52FFB">
        <w:rPr>
          <w:rFonts w:eastAsia="Times New Roman" w:cs="Times New Roman"/>
          <w:szCs w:val="20"/>
        </w:rPr>
        <w:t xml:space="preserve">in </w:t>
      </w:r>
      <w:r w:rsidRPr="00A36981">
        <w:rPr>
          <w:rFonts w:eastAsia="Times New Roman" w:cs="Times New Roman"/>
          <w:szCs w:val="20"/>
        </w:rPr>
        <w:t xml:space="preserve">order that objective evidence is at hand in the event of a recruitment decision being challenged (at a </w:t>
      </w:r>
      <w:r w:rsidR="002A192A" w:rsidRPr="00A36981">
        <w:rPr>
          <w:rFonts w:eastAsia="Times New Roman" w:cs="Times New Roman"/>
          <w:szCs w:val="20"/>
        </w:rPr>
        <w:t>subsequent</w:t>
      </w:r>
      <w:r w:rsidRPr="00A36981">
        <w:rPr>
          <w:rFonts w:eastAsia="Times New Roman" w:cs="Times New Roman"/>
          <w:szCs w:val="20"/>
        </w:rPr>
        <w:t xml:space="preserve"> date</w:t>
      </w:r>
      <w:r w:rsidR="00C638FA" w:rsidRPr="00A36981">
        <w:rPr>
          <w:rFonts w:eastAsia="Times New Roman" w:cs="Times New Roman"/>
          <w:szCs w:val="20"/>
        </w:rPr>
        <w:t>) by an unsuccessful candidate</w:t>
      </w:r>
      <w:r w:rsidRPr="00A36981">
        <w:rPr>
          <w:rFonts w:eastAsia="Times New Roman" w:cs="Times New Roman"/>
          <w:szCs w:val="20"/>
        </w:rPr>
        <w:t>.</w:t>
      </w:r>
    </w:p>
    <w:p w14:paraId="6DF9CA04" w14:textId="77777777" w:rsidR="00C638FA" w:rsidRPr="00A36981" w:rsidRDefault="00C638FA" w:rsidP="00401F56">
      <w:pPr>
        <w:widowControl w:val="0"/>
        <w:ind w:hanging="851"/>
        <w:jc w:val="both"/>
        <w:rPr>
          <w:rFonts w:eastAsia="Times New Roman" w:cs="Times New Roman"/>
          <w:szCs w:val="20"/>
        </w:rPr>
      </w:pPr>
    </w:p>
    <w:p w14:paraId="22C7EB06" w14:textId="7B127737" w:rsidR="00786E79" w:rsidRPr="00A36981" w:rsidRDefault="00FE1A59" w:rsidP="000B605E">
      <w:pPr>
        <w:pStyle w:val="ListParagraph"/>
        <w:widowControl w:val="0"/>
        <w:numPr>
          <w:ilvl w:val="1"/>
          <w:numId w:val="19"/>
        </w:numPr>
        <w:jc w:val="both"/>
        <w:rPr>
          <w:rFonts w:eastAsia="Times New Roman" w:cs="Times New Roman"/>
          <w:szCs w:val="20"/>
        </w:rPr>
      </w:pPr>
      <w:r w:rsidRPr="00A36981">
        <w:rPr>
          <w:rFonts w:eastAsia="Times New Roman" w:cs="Times New Roman"/>
          <w:szCs w:val="20"/>
        </w:rPr>
        <w:t>Relevant i</w:t>
      </w:r>
      <w:r w:rsidR="00C638FA" w:rsidRPr="00A36981">
        <w:rPr>
          <w:rFonts w:eastAsia="Times New Roman" w:cs="Times New Roman"/>
          <w:szCs w:val="20"/>
        </w:rPr>
        <w:t>nformation relating to</w:t>
      </w:r>
      <w:r w:rsidR="004C7A71" w:rsidRPr="00A36981">
        <w:rPr>
          <w:rFonts w:eastAsia="Times New Roman" w:cs="Times New Roman"/>
          <w:szCs w:val="20"/>
        </w:rPr>
        <w:t xml:space="preserve"> </w:t>
      </w:r>
      <w:r w:rsidR="00C638FA" w:rsidRPr="00A36981">
        <w:rPr>
          <w:rFonts w:eastAsia="Times New Roman" w:cs="Times New Roman"/>
          <w:szCs w:val="20"/>
        </w:rPr>
        <w:t xml:space="preserve">candidates </w:t>
      </w:r>
      <w:r w:rsidR="004C7A71" w:rsidRPr="00A36981">
        <w:rPr>
          <w:rFonts w:eastAsia="Times New Roman" w:cs="Times New Roman"/>
          <w:szCs w:val="20"/>
        </w:rPr>
        <w:t xml:space="preserve">who have </w:t>
      </w:r>
      <w:r w:rsidR="004C7A71" w:rsidRPr="00A36981">
        <w:rPr>
          <w:rFonts w:eastAsia="Times New Roman" w:cs="Times New Roman"/>
          <w:b/>
          <w:szCs w:val="20"/>
        </w:rPr>
        <w:t>not</w:t>
      </w:r>
      <w:r w:rsidR="004C7A71" w:rsidRPr="00A36981">
        <w:rPr>
          <w:rFonts w:eastAsia="Times New Roman" w:cs="Times New Roman"/>
          <w:szCs w:val="20"/>
        </w:rPr>
        <w:t xml:space="preserve"> been appointed </w:t>
      </w:r>
      <w:r w:rsidR="00C638FA" w:rsidRPr="00A36981">
        <w:rPr>
          <w:rFonts w:eastAsia="Times New Roman" w:cs="Times New Roman"/>
          <w:szCs w:val="20"/>
        </w:rPr>
        <w:t xml:space="preserve">should </w:t>
      </w:r>
      <w:r w:rsidR="005928D9" w:rsidRPr="00A36981">
        <w:rPr>
          <w:rFonts w:eastAsia="Times New Roman" w:cs="Times New Roman"/>
          <w:szCs w:val="20"/>
        </w:rPr>
        <w:t xml:space="preserve">therefore </w:t>
      </w:r>
      <w:r w:rsidR="00C638FA" w:rsidRPr="00A36981">
        <w:rPr>
          <w:rFonts w:eastAsia="Times New Roman" w:cs="Times New Roman"/>
          <w:szCs w:val="20"/>
        </w:rPr>
        <w:t xml:space="preserve">be </w:t>
      </w:r>
      <w:r w:rsidR="005928D9" w:rsidRPr="00A36981">
        <w:rPr>
          <w:rFonts w:eastAsia="Times New Roman" w:cs="Times New Roman"/>
          <w:szCs w:val="20"/>
        </w:rPr>
        <w:t>kept on record</w:t>
      </w:r>
      <w:r w:rsidR="00C638FA" w:rsidRPr="00A36981">
        <w:rPr>
          <w:rFonts w:eastAsia="Times New Roman" w:cs="Times New Roman"/>
          <w:szCs w:val="20"/>
        </w:rPr>
        <w:t xml:space="preserve"> </w:t>
      </w:r>
      <w:r w:rsidR="003E123E" w:rsidRPr="00A36981">
        <w:rPr>
          <w:rFonts w:eastAsia="Times New Roman" w:cs="Times New Roman"/>
          <w:szCs w:val="20"/>
        </w:rPr>
        <w:t xml:space="preserve">in the short term </w:t>
      </w:r>
      <w:r w:rsidR="00C638FA" w:rsidRPr="00A36981">
        <w:rPr>
          <w:rFonts w:eastAsia="Times New Roman" w:cs="Times New Roman"/>
          <w:szCs w:val="20"/>
        </w:rPr>
        <w:t>(</w:t>
      </w:r>
      <w:r w:rsidR="005928D9" w:rsidRPr="00A36981">
        <w:rPr>
          <w:rFonts w:eastAsia="Times New Roman" w:cs="Times New Roman"/>
          <w:szCs w:val="20"/>
        </w:rPr>
        <w:t xml:space="preserve">although this should always be </w:t>
      </w:r>
      <w:r w:rsidR="00C638FA" w:rsidRPr="00A36981">
        <w:rPr>
          <w:rFonts w:eastAsia="Times New Roman" w:cs="Times New Roman"/>
          <w:szCs w:val="20"/>
        </w:rPr>
        <w:t xml:space="preserve">in accordance with data protection legislation and the </w:t>
      </w:r>
      <w:r w:rsidR="006A59BB">
        <w:rPr>
          <w:rFonts w:eastAsia="Times New Roman" w:cs="Times New Roman"/>
          <w:szCs w:val="20"/>
        </w:rPr>
        <w:t>school</w:t>
      </w:r>
      <w:r w:rsidR="00C638FA" w:rsidRPr="00A36981">
        <w:rPr>
          <w:rFonts w:eastAsia="Times New Roman" w:cs="Times New Roman"/>
          <w:szCs w:val="20"/>
        </w:rPr>
        <w:t xml:space="preserve">’s </w:t>
      </w:r>
      <w:r w:rsidR="005928D9" w:rsidRPr="00A36981">
        <w:rPr>
          <w:rFonts w:eastAsia="Times New Roman" w:cs="Times New Roman"/>
          <w:szCs w:val="20"/>
        </w:rPr>
        <w:t>relevant</w:t>
      </w:r>
      <w:r w:rsidR="00C638FA" w:rsidRPr="00A36981">
        <w:rPr>
          <w:rFonts w:eastAsia="Times New Roman" w:cs="Times New Roman"/>
          <w:szCs w:val="20"/>
        </w:rPr>
        <w:t xml:space="preserve"> policies and procedures) </w:t>
      </w:r>
      <w:r w:rsidR="003E123E" w:rsidRPr="00A36981">
        <w:rPr>
          <w:rFonts w:eastAsia="Times New Roman" w:cs="Times New Roman"/>
          <w:szCs w:val="20"/>
        </w:rPr>
        <w:t xml:space="preserve">to offer </w:t>
      </w:r>
      <w:r w:rsidR="005928D9" w:rsidRPr="00A36981">
        <w:rPr>
          <w:rFonts w:eastAsia="Times New Roman" w:cs="Times New Roman"/>
          <w:szCs w:val="20"/>
        </w:rPr>
        <w:t>security (as outlined above)</w:t>
      </w:r>
      <w:r w:rsidR="005F3904" w:rsidRPr="00A36981">
        <w:rPr>
          <w:rFonts w:eastAsia="Times New Roman" w:cs="Times New Roman"/>
          <w:szCs w:val="20"/>
        </w:rPr>
        <w:t xml:space="preserve"> in the event of </w:t>
      </w:r>
      <w:r w:rsidR="004C7A71" w:rsidRPr="00A36981">
        <w:rPr>
          <w:rFonts w:eastAsia="Times New Roman" w:cs="Times New Roman"/>
          <w:szCs w:val="20"/>
        </w:rPr>
        <w:t xml:space="preserve">subsequent </w:t>
      </w:r>
      <w:r w:rsidR="005F3904" w:rsidRPr="00A36981">
        <w:rPr>
          <w:rFonts w:eastAsia="Times New Roman" w:cs="Times New Roman"/>
          <w:szCs w:val="20"/>
        </w:rPr>
        <w:t>legal challenge</w:t>
      </w:r>
      <w:r w:rsidR="005E5055" w:rsidRPr="00A36981">
        <w:rPr>
          <w:rFonts w:eastAsia="Times New Roman" w:cs="Times New Roman"/>
          <w:szCs w:val="20"/>
        </w:rPr>
        <w:t>.</w:t>
      </w:r>
    </w:p>
    <w:p w14:paraId="6A900A7C" w14:textId="77777777" w:rsidR="00786E79" w:rsidRPr="00A36981" w:rsidRDefault="00786E79" w:rsidP="00401F56">
      <w:pPr>
        <w:widowControl w:val="0"/>
        <w:ind w:hanging="851"/>
        <w:jc w:val="both"/>
        <w:rPr>
          <w:rFonts w:eastAsia="Times New Roman" w:cs="Times New Roman"/>
          <w:szCs w:val="20"/>
        </w:rPr>
      </w:pPr>
    </w:p>
    <w:p w14:paraId="32EF37ED" w14:textId="253193A2" w:rsidR="00786E79" w:rsidRPr="00A36981" w:rsidRDefault="00786E79" w:rsidP="000B605E">
      <w:pPr>
        <w:pStyle w:val="ListParagraph"/>
        <w:widowControl w:val="0"/>
        <w:numPr>
          <w:ilvl w:val="1"/>
          <w:numId w:val="19"/>
        </w:numPr>
        <w:jc w:val="both"/>
        <w:rPr>
          <w:rFonts w:eastAsia="Times New Roman" w:cs="Times New Roman"/>
          <w:szCs w:val="20"/>
        </w:rPr>
      </w:pPr>
      <w:r w:rsidRPr="00A36981">
        <w:rPr>
          <w:rFonts w:eastAsia="Times New Roman" w:cs="Times New Roman"/>
          <w:szCs w:val="20"/>
        </w:rPr>
        <w:t xml:space="preserve">Such information may also legitimately be retained and referred to in the event of the initial chosen candidate’s appointment falling through, or a similar position within the </w:t>
      </w:r>
      <w:r w:rsidR="006A59BB">
        <w:rPr>
          <w:rFonts w:eastAsia="Times New Roman" w:cs="Times New Roman"/>
          <w:szCs w:val="20"/>
        </w:rPr>
        <w:t>school</w:t>
      </w:r>
      <w:r w:rsidRPr="00A36981">
        <w:rPr>
          <w:rFonts w:eastAsia="Times New Roman" w:cs="Times New Roman"/>
          <w:szCs w:val="20"/>
        </w:rPr>
        <w:t xml:space="preserve"> becoming available in the </w:t>
      </w:r>
      <w:r w:rsidR="002A192A" w:rsidRPr="00A36981">
        <w:rPr>
          <w:rFonts w:eastAsia="Times New Roman" w:cs="Times New Roman"/>
          <w:szCs w:val="20"/>
        </w:rPr>
        <w:t xml:space="preserve">reasonably </w:t>
      </w:r>
      <w:r w:rsidRPr="00A36981">
        <w:rPr>
          <w:rFonts w:eastAsia="Times New Roman" w:cs="Times New Roman"/>
          <w:szCs w:val="20"/>
        </w:rPr>
        <w:t xml:space="preserve">near future, as it </w:t>
      </w:r>
      <w:r w:rsidR="005F3904" w:rsidRPr="00A36981">
        <w:rPr>
          <w:rFonts w:eastAsia="Times New Roman" w:cs="Times New Roman"/>
          <w:szCs w:val="20"/>
        </w:rPr>
        <w:t xml:space="preserve">may be </w:t>
      </w:r>
      <w:r w:rsidRPr="00A36981">
        <w:rPr>
          <w:rFonts w:eastAsia="Times New Roman" w:cs="Times New Roman"/>
          <w:szCs w:val="20"/>
        </w:rPr>
        <w:t>considered acceptable, within a matter of a few weeks or months, to offer such a position to a candidate who has narrowly missed out on being appointed.</w:t>
      </w:r>
      <w:r w:rsidR="003918FE" w:rsidRPr="00A36981">
        <w:rPr>
          <w:rFonts w:eastAsia="Times New Roman" w:cs="Times New Roman"/>
          <w:szCs w:val="20"/>
        </w:rPr>
        <w:t xml:space="preserve">  </w:t>
      </w:r>
    </w:p>
    <w:p w14:paraId="1E4142C3" w14:textId="77777777" w:rsidR="00786E79" w:rsidRPr="00A36981" w:rsidRDefault="00786E79" w:rsidP="00401F56">
      <w:pPr>
        <w:widowControl w:val="0"/>
        <w:ind w:hanging="851"/>
        <w:jc w:val="both"/>
        <w:rPr>
          <w:rFonts w:eastAsia="Times New Roman" w:cs="Times New Roman"/>
          <w:szCs w:val="20"/>
        </w:rPr>
      </w:pPr>
    </w:p>
    <w:p w14:paraId="48AAE724" w14:textId="63149A81" w:rsidR="00C638FA" w:rsidRPr="00A36981" w:rsidRDefault="00786E79" w:rsidP="000B605E">
      <w:pPr>
        <w:pStyle w:val="ListParagraph"/>
        <w:widowControl w:val="0"/>
        <w:numPr>
          <w:ilvl w:val="1"/>
          <w:numId w:val="19"/>
        </w:numPr>
        <w:jc w:val="both"/>
        <w:rPr>
          <w:rFonts w:eastAsia="Times New Roman" w:cs="Times New Roman"/>
          <w:szCs w:val="20"/>
        </w:rPr>
      </w:pPr>
      <w:r w:rsidRPr="00A36981">
        <w:rPr>
          <w:rFonts w:eastAsia="Times New Roman" w:cs="Times New Roman"/>
          <w:szCs w:val="20"/>
        </w:rPr>
        <w:t>Notwithstanding the above,</w:t>
      </w:r>
      <w:r w:rsidR="00C638FA" w:rsidRPr="00A36981">
        <w:rPr>
          <w:rFonts w:eastAsia="Times New Roman" w:cs="Times New Roman"/>
          <w:szCs w:val="20"/>
        </w:rPr>
        <w:t xml:space="preserve"> in normal circumstances </w:t>
      </w:r>
      <w:r w:rsidRPr="00A36981">
        <w:rPr>
          <w:rFonts w:eastAsia="Times New Roman" w:cs="Times New Roman"/>
          <w:szCs w:val="20"/>
        </w:rPr>
        <w:t xml:space="preserve">any identifiable data relating to unsuccessful candidates </w:t>
      </w:r>
      <w:r w:rsidR="00C638FA" w:rsidRPr="00A36981">
        <w:rPr>
          <w:rFonts w:eastAsia="Times New Roman" w:cs="Times New Roman"/>
          <w:szCs w:val="20"/>
        </w:rPr>
        <w:t>should be deleted after a period of no longer than six months</w:t>
      </w:r>
      <w:r w:rsidRPr="00A36981">
        <w:rPr>
          <w:rFonts w:eastAsia="Times New Roman" w:cs="Times New Roman"/>
          <w:szCs w:val="20"/>
        </w:rPr>
        <w:t>, although i</w:t>
      </w:r>
      <w:r w:rsidR="00C638FA" w:rsidRPr="00A36981">
        <w:rPr>
          <w:rFonts w:eastAsia="Times New Roman" w:cs="Times New Roman"/>
          <w:szCs w:val="20"/>
        </w:rPr>
        <w:t>nformation relating to a successful candidate will of course be retained</w:t>
      </w:r>
      <w:r w:rsidR="00FE1A59" w:rsidRPr="00A36981">
        <w:rPr>
          <w:rFonts w:eastAsia="Times New Roman" w:cs="Times New Roman"/>
          <w:szCs w:val="20"/>
        </w:rPr>
        <w:t xml:space="preserve"> within their individual personnel file, subject to appropriate justification under GDPR, for the duration of their employment</w:t>
      </w:r>
      <w:r w:rsidR="00C638FA" w:rsidRPr="00A36981">
        <w:rPr>
          <w:rFonts w:eastAsia="Times New Roman" w:cs="Times New Roman"/>
          <w:szCs w:val="20"/>
        </w:rPr>
        <w:t>.</w:t>
      </w:r>
    </w:p>
    <w:p w14:paraId="5F7221AC" w14:textId="77777777" w:rsidR="00E71583" w:rsidRPr="00A36981" w:rsidRDefault="00E71583" w:rsidP="00E71583">
      <w:pPr>
        <w:widowControl w:val="0"/>
        <w:jc w:val="both"/>
        <w:rPr>
          <w:rFonts w:eastAsia="Times New Roman" w:cs="Times New Roman"/>
          <w:szCs w:val="20"/>
        </w:rPr>
      </w:pPr>
    </w:p>
    <w:p w14:paraId="3882BC45" w14:textId="570A6E23" w:rsidR="00E34E55" w:rsidRPr="00A36981" w:rsidRDefault="00E34E55" w:rsidP="000B605E">
      <w:pPr>
        <w:pStyle w:val="Heading1"/>
        <w:numPr>
          <w:ilvl w:val="0"/>
          <w:numId w:val="19"/>
        </w:numPr>
      </w:pPr>
      <w:bookmarkStart w:id="55" w:name="_Toc62159150"/>
      <w:r w:rsidRPr="00A36981">
        <w:t>Conditional offer of appointment</w:t>
      </w:r>
      <w:bookmarkEnd w:id="55"/>
    </w:p>
    <w:p w14:paraId="0A7D756B" w14:textId="77777777" w:rsidR="00E34E55" w:rsidRPr="00A36981" w:rsidRDefault="00E34E55" w:rsidP="00E34E55">
      <w:pPr>
        <w:widowControl w:val="0"/>
        <w:shd w:val="clear" w:color="auto" w:fill="FFFFFF"/>
        <w:jc w:val="both"/>
        <w:textAlignment w:val="top"/>
        <w:rPr>
          <w:rFonts w:eastAsia="Times New Roman"/>
        </w:rPr>
      </w:pPr>
    </w:p>
    <w:p w14:paraId="0A0E2EE4" w14:textId="28260DC2" w:rsidR="00716BD9" w:rsidRPr="00F52FFB" w:rsidRDefault="00E34E55" w:rsidP="000B605E">
      <w:pPr>
        <w:pStyle w:val="ListParagraph"/>
        <w:widowControl w:val="0"/>
        <w:numPr>
          <w:ilvl w:val="1"/>
          <w:numId w:val="19"/>
        </w:numPr>
        <w:shd w:val="clear" w:color="auto" w:fill="FFFFFF"/>
        <w:jc w:val="both"/>
        <w:textAlignment w:val="top"/>
        <w:rPr>
          <w:rFonts w:eastAsia="Times New Roman"/>
          <w:lang w:eastAsia="en-GB"/>
        </w:rPr>
      </w:pPr>
      <w:bookmarkStart w:id="56" w:name="_Hlk514014419"/>
      <w:r w:rsidRPr="00A36981">
        <w:rPr>
          <w:rFonts w:eastAsia="Times New Roman"/>
        </w:rPr>
        <w:t xml:space="preserve">A </w:t>
      </w:r>
      <w:r w:rsidRPr="00A36981">
        <w:rPr>
          <w:rFonts w:eastAsia="Times New Roman"/>
          <w:b/>
        </w:rPr>
        <w:t>conditional offer</w:t>
      </w:r>
      <w:r w:rsidRPr="00A36981">
        <w:rPr>
          <w:rFonts w:eastAsia="Times New Roman"/>
          <w:color w:val="000000"/>
        </w:rPr>
        <w:t xml:space="preserve"> of appointment should always be made in the first instance, as </w:t>
      </w:r>
      <w:r w:rsidR="00716BD9" w:rsidRPr="00A36981">
        <w:rPr>
          <w:rFonts w:eastAsia="Times New Roman"/>
          <w:color w:val="000000"/>
        </w:rPr>
        <w:t xml:space="preserve">official confirmation of </w:t>
      </w:r>
      <w:r w:rsidRPr="00A36981">
        <w:rPr>
          <w:rFonts w:eastAsia="Times New Roman"/>
          <w:color w:val="000000"/>
        </w:rPr>
        <w:t xml:space="preserve">employment is dependent on </w:t>
      </w:r>
      <w:r w:rsidR="00253523" w:rsidRPr="00A36981">
        <w:rPr>
          <w:rFonts w:eastAsia="Times New Roman"/>
          <w:color w:val="000000"/>
        </w:rPr>
        <w:t>certain</w:t>
      </w:r>
      <w:r w:rsidRPr="00F52FFB">
        <w:rPr>
          <w:rFonts w:eastAsia="Times New Roman"/>
          <w:color w:val="000000"/>
        </w:rPr>
        <w:t xml:space="preserve"> conditions (outlined below) being satisfied</w:t>
      </w:r>
      <w:bookmarkStart w:id="57" w:name="_Hlk514008291"/>
      <w:r w:rsidR="006978EA" w:rsidRPr="00F52FFB">
        <w:rPr>
          <w:rFonts w:eastAsia="Times New Roman"/>
          <w:color w:val="000000"/>
        </w:rPr>
        <w:t xml:space="preserve">. </w:t>
      </w:r>
      <w:r w:rsidRPr="00F52FFB">
        <w:rPr>
          <w:rFonts w:eastAsia="Times New Roman"/>
          <w:color w:val="000000"/>
        </w:rPr>
        <w:t xml:space="preserve"> </w:t>
      </w:r>
      <w:r w:rsidR="006978EA" w:rsidRPr="00F52FFB">
        <w:rPr>
          <w:rFonts w:eastAsia="Times New Roman"/>
          <w:lang w:eastAsia="en-GB"/>
        </w:rPr>
        <w:t>Th</w:t>
      </w:r>
      <w:r w:rsidR="00716BD9" w:rsidRPr="00F52FFB">
        <w:rPr>
          <w:rFonts w:eastAsia="Times New Roman"/>
          <w:lang w:eastAsia="en-GB"/>
        </w:rPr>
        <w:t>is</w:t>
      </w:r>
      <w:r w:rsidR="006978EA" w:rsidRPr="00F52FFB">
        <w:rPr>
          <w:rFonts w:eastAsia="Times New Roman"/>
          <w:lang w:eastAsia="en-GB"/>
        </w:rPr>
        <w:t xml:space="preserve"> requirement is designed to minimise the risk of appointing unsuitable staff</w:t>
      </w:r>
      <w:r w:rsidR="00716BD9" w:rsidRPr="00F52FFB">
        <w:rPr>
          <w:rFonts w:eastAsia="Times New Roman"/>
          <w:lang w:eastAsia="en-GB"/>
        </w:rPr>
        <w:t>.</w:t>
      </w:r>
    </w:p>
    <w:p w14:paraId="5D2989F6" w14:textId="77777777" w:rsidR="00716BD9" w:rsidRPr="001E166A" w:rsidRDefault="00716BD9" w:rsidP="00E34E55">
      <w:pPr>
        <w:widowControl w:val="0"/>
        <w:shd w:val="clear" w:color="auto" w:fill="FFFFFF"/>
        <w:ind w:hanging="851"/>
        <w:jc w:val="both"/>
        <w:textAlignment w:val="top"/>
        <w:rPr>
          <w:rFonts w:eastAsia="Times New Roman"/>
          <w:lang w:eastAsia="en-GB"/>
        </w:rPr>
      </w:pPr>
    </w:p>
    <w:p w14:paraId="1D9E97DB" w14:textId="72F75891" w:rsidR="00E34E55" w:rsidRPr="00F52FFB" w:rsidRDefault="00716BD9" w:rsidP="000B605E">
      <w:pPr>
        <w:pStyle w:val="ListParagraph"/>
        <w:widowControl w:val="0"/>
        <w:numPr>
          <w:ilvl w:val="1"/>
          <w:numId w:val="19"/>
        </w:numPr>
        <w:shd w:val="clear" w:color="auto" w:fill="FFFFFF"/>
        <w:jc w:val="both"/>
        <w:textAlignment w:val="top"/>
        <w:rPr>
          <w:rFonts w:eastAsia="Times New Roman"/>
          <w:lang w:eastAsia="en-GB"/>
        </w:rPr>
      </w:pPr>
      <w:r w:rsidRPr="00F52FFB">
        <w:rPr>
          <w:rFonts w:eastAsia="Times New Roman"/>
          <w:lang w:eastAsia="en-GB"/>
        </w:rPr>
        <w:t>A</w:t>
      </w:r>
      <w:r w:rsidR="006978EA" w:rsidRPr="00F52FFB">
        <w:rPr>
          <w:rFonts w:eastAsia="Times New Roman"/>
          <w:lang w:eastAsia="en-GB"/>
        </w:rPr>
        <w:t xml:space="preserve">ny job offer extended to a candidate must </w:t>
      </w:r>
      <w:bookmarkStart w:id="58" w:name="_Hlk514008443"/>
      <w:r w:rsidRPr="00F52FFB">
        <w:rPr>
          <w:rFonts w:eastAsia="Times New Roman"/>
          <w:lang w:eastAsia="en-GB"/>
        </w:rPr>
        <w:t xml:space="preserve">therefore </w:t>
      </w:r>
      <w:r w:rsidR="006978EA" w:rsidRPr="00F52FFB">
        <w:rPr>
          <w:rFonts w:eastAsia="Times New Roman"/>
          <w:lang w:eastAsia="en-GB"/>
        </w:rPr>
        <w:t xml:space="preserve">always be conditional on relevant </w:t>
      </w:r>
      <w:bookmarkEnd w:id="58"/>
      <w:r w:rsidR="006978EA" w:rsidRPr="00F52FFB">
        <w:rPr>
          <w:rFonts w:eastAsia="Times New Roman"/>
          <w:lang w:eastAsia="en-GB"/>
        </w:rPr>
        <w:t xml:space="preserve">pre-employment checks being </w:t>
      </w:r>
      <w:r w:rsidRPr="00F52FFB">
        <w:rPr>
          <w:rFonts w:eastAsia="Times New Roman"/>
          <w:lang w:eastAsia="en-GB"/>
        </w:rPr>
        <w:t xml:space="preserve">not only </w:t>
      </w:r>
      <w:r w:rsidR="006978EA" w:rsidRPr="00F52FFB">
        <w:rPr>
          <w:rFonts w:eastAsia="Times New Roman"/>
          <w:lang w:eastAsia="en-GB"/>
        </w:rPr>
        <w:t xml:space="preserve">completed </w:t>
      </w:r>
      <w:r w:rsidRPr="00F52FFB">
        <w:rPr>
          <w:rFonts w:eastAsia="Times New Roman"/>
          <w:lang w:eastAsia="en-GB"/>
        </w:rPr>
        <w:t>but also</w:t>
      </w:r>
      <w:r w:rsidR="006978EA" w:rsidRPr="00F52FFB">
        <w:rPr>
          <w:rFonts w:eastAsia="Times New Roman"/>
          <w:lang w:eastAsia="en-GB"/>
        </w:rPr>
        <w:t xml:space="preserve"> proving satisfactory</w:t>
      </w:r>
      <w:r w:rsidRPr="00F52FFB">
        <w:rPr>
          <w:rFonts w:eastAsia="Times New Roman"/>
          <w:lang w:eastAsia="en-GB"/>
        </w:rPr>
        <w:t>.  T</w:t>
      </w:r>
      <w:r w:rsidR="00E34E55" w:rsidRPr="00F52FFB">
        <w:rPr>
          <w:rFonts w:eastAsia="Times New Roman"/>
          <w:lang w:eastAsia="en-GB"/>
        </w:rPr>
        <w:t xml:space="preserve">he </w:t>
      </w:r>
      <w:r w:rsidR="006A59BB">
        <w:rPr>
          <w:rFonts w:eastAsia="Times New Roman"/>
          <w:lang w:eastAsia="en-GB"/>
        </w:rPr>
        <w:t>school</w:t>
      </w:r>
      <w:r w:rsidR="00E34E55" w:rsidRPr="00F52FFB">
        <w:rPr>
          <w:rFonts w:eastAsia="Times New Roman"/>
          <w:lang w:eastAsia="en-GB"/>
        </w:rPr>
        <w:t xml:space="preserve"> will ensure that robust vetting procedures are in place</w:t>
      </w:r>
      <w:r w:rsidR="00DB0BE6" w:rsidRPr="00F52FFB">
        <w:rPr>
          <w:rFonts w:eastAsia="Times New Roman"/>
          <w:lang w:eastAsia="en-GB"/>
        </w:rPr>
        <w:t xml:space="preserve"> to support this objective</w:t>
      </w:r>
      <w:r w:rsidR="00E34E55" w:rsidRPr="00F52FFB">
        <w:rPr>
          <w:rFonts w:eastAsia="Times New Roman"/>
          <w:lang w:eastAsia="en-GB"/>
        </w:rPr>
        <w:t xml:space="preserve">.  </w:t>
      </w:r>
      <w:bookmarkEnd w:id="57"/>
    </w:p>
    <w:p w14:paraId="68347F34" w14:textId="77777777" w:rsidR="00E34E55" w:rsidRPr="001E166A" w:rsidRDefault="00E34E55" w:rsidP="00E34E55">
      <w:pPr>
        <w:shd w:val="clear" w:color="auto" w:fill="FFFFFF"/>
        <w:ind w:hanging="851"/>
        <w:jc w:val="both"/>
      </w:pPr>
    </w:p>
    <w:bookmarkEnd w:id="56"/>
    <w:p w14:paraId="4100D524" w14:textId="0FB773A7" w:rsidR="00E34E55" w:rsidRPr="00F52FFB" w:rsidRDefault="00E34E55" w:rsidP="000B605E">
      <w:pPr>
        <w:pStyle w:val="ListParagraph"/>
        <w:widowControl w:val="0"/>
        <w:numPr>
          <w:ilvl w:val="1"/>
          <w:numId w:val="19"/>
        </w:numPr>
        <w:shd w:val="clear" w:color="auto" w:fill="FFFFFF"/>
        <w:jc w:val="both"/>
        <w:textAlignment w:val="top"/>
        <w:rPr>
          <w:rFonts w:eastAsia="Times New Roman"/>
          <w:color w:val="000000"/>
        </w:rPr>
      </w:pPr>
      <w:r w:rsidRPr="00F52FFB">
        <w:rPr>
          <w:rFonts w:eastAsia="Times New Roman"/>
          <w:color w:val="000000"/>
        </w:rPr>
        <w:t xml:space="preserve">These conditions will include provision of (at least) two satisfactory references (if these have not already been received prior to interview), a </w:t>
      </w:r>
      <w:r w:rsidR="002C4844" w:rsidRPr="00F52FFB">
        <w:rPr>
          <w:rFonts w:eastAsia="Times New Roman"/>
          <w:color w:val="000000"/>
        </w:rPr>
        <w:t xml:space="preserve">satisfactory </w:t>
      </w:r>
      <w:r w:rsidRPr="00F52FFB">
        <w:rPr>
          <w:rFonts w:eastAsia="Times New Roman"/>
          <w:color w:val="000000"/>
        </w:rPr>
        <w:t>declaration of health, evidence of the employee’s right to work in the UK</w:t>
      </w:r>
      <w:bookmarkStart w:id="59" w:name="_Hlk513914814"/>
      <w:r w:rsidRPr="00F52FFB">
        <w:rPr>
          <w:rFonts w:eastAsia="Times New Roman"/>
          <w:color w:val="000000"/>
        </w:rPr>
        <w:t xml:space="preserve"> and </w:t>
      </w:r>
      <w:bookmarkEnd w:id="59"/>
      <w:r w:rsidRPr="00F52FFB">
        <w:rPr>
          <w:rFonts w:eastAsia="Times New Roman"/>
          <w:color w:val="000000"/>
        </w:rPr>
        <w:t>proof of the employee’s stated qualifications.</w:t>
      </w:r>
    </w:p>
    <w:p w14:paraId="57FDAB74" w14:textId="77777777" w:rsidR="00E34E55" w:rsidRPr="000A66BF" w:rsidRDefault="00E34E55" w:rsidP="00E34E55">
      <w:pPr>
        <w:widowControl w:val="0"/>
        <w:shd w:val="clear" w:color="auto" w:fill="FFFFFF"/>
        <w:ind w:hanging="851"/>
        <w:jc w:val="both"/>
        <w:textAlignment w:val="top"/>
        <w:rPr>
          <w:rFonts w:eastAsia="Times New Roman"/>
          <w:color w:val="000000"/>
        </w:rPr>
      </w:pPr>
    </w:p>
    <w:p w14:paraId="39A77821" w14:textId="1CCDDA3C" w:rsidR="00E34E55" w:rsidRPr="00A36981" w:rsidRDefault="00E34E55" w:rsidP="000B605E">
      <w:pPr>
        <w:pStyle w:val="ListParagraph"/>
        <w:widowControl w:val="0"/>
        <w:numPr>
          <w:ilvl w:val="1"/>
          <w:numId w:val="19"/>
        </w:numPr>
        <w:shd w:val="clear" w:color="auto" w:fill="FFFFFF"/>
        <w:jc w:val="both"/>
        <w:textAlignment w:val="top"/>
        <w:rPr>
          <w:rFonts w:eastAsia="Times New Roman"/>
          <w:color w:val="000000"/>
        </w:rPr>
      </w:pPr>
      <w:r w:rsidRPr="00F52FFB">
        <w:rPr>
          <w:rFonts w:eastAsia="Times New Roman"/>
          <w:color w:val="000000"/>
        </w:rPr>
        <w:t xml:space="preserve">It is also essential (before commencing employment) that the applicant’s identity has been verified by comparison of their appearance to acceptable and appropriate photo ID (such </w:t>
      </w:r>
      <w:r w:rsidRPr="00F52FFB">
        <w:rPr>
          <w:rFonts w:eastAsia="Times New Roman"/>
          <w:color w:val="000000"/>
        </w:rPr>
        <w:lastRenderedPageBreak/>
        <w:t xml:space="preserve">as a passport or UK driving licence).  </w:t>
      </w:r>
      <w:r w:rsidR="005F6283" w:rsidRPr="00F52FFB">
        <w:rPr>
          <w:rFonts w:eastAsia="Times New Roman"/>
          <w:color w:val="000000"/>
        </w:rPr>
        <w:t>This confirmation of identity</w:t>
      </w:r>
      <w:r w:rsidRPr="00F52FFB">
        <w:rPr>
          <w:rFonts w:eastAsia="Times New Roman"/>
          <w:color w:val="000000"/>
        </w:rPr>
        <w:t xml:space="preserve"> (whether carried out at the time of interview or at a later opportunity) should always be formally documented</w:t>
      </w:r>
      <w:r w:rsidR="00186DAA" w:rsidRPr="00F52FFB">
        <w:rPr>
          <w:rFonts w:eastAsia="Times New Roman"/>
          <w:color w:val="000000"/>
        </w:rPr>
        <w:t xml:space="preserve">, </w:t>
      </w:r>
      <w:r w:rsidR="005F6283" w:rsidRPr="00F52FFB">
        <w:rPr>
          <w:rFonts w:eastAsia="Times New Roman"/>
          <w:color w:val="000000"/>
        </w:rPr>
        <w:t xml:space="preserve">with a record </w:t>
      </w:r>
      <w:r w:rsidR="005F6283" w:rsidRPr="00A36981">
        <w:rPr>
          <w:rFonts w:eastAsia="Times New Roman"/>
          <w:color w:val="000000"/>
        </w:rPr>
        <w:t>being made to confirm how and when such verification has been undertaken.</w:t>
      </w:r>
    </w:p>
    <w:p w14:paraId="68B84E8C" w14:textId="77777777" w:rsidR="00E34E55" w:rsidRPr="00A36981" w:rsidRDefault="00E34E55" w:rsidP="00E34E55">
      <w:pPr>
        <w:widowControl w:val="0"/>
        <w:shd w:val="clear" w:color="auto" w:fill="FFFFFF"/>
        <w:ind w:hanging="851"/>
        <w:jc w:val="both"/>
        <w:textAlignment w:val="top"/>
        <w:rPr>
          <w:rFonts w:eastAsia="Times New Roman"/>
          <w:color w:val="000000"/>
        </w:rPr>
      </w:pPr>
    </w:p>
    <w:p w14:paraId="01AA326C" w14:textId="262CB825" w:rsidR="003C2048" w:rsidRPr="00A36981" w:rsidRDefault="00E34E55" w:rsidP="000B605E">
      <w:pPr>
        <w:pStyle w:val="ListParagraph"/>
        <w:widowControl w:val="0"/>
        <w:numPr>
          <w:ilvl w:val="1"/>
          <w:numId w:val="19"/>
        </w:numPr>
        <w:shd w:val="clear" w:color="auto" w:fill="FFFFFF"/>
        <w:jc w:val="both"/>
        <w:textAlignment w:val="top"/>
        <w:rPr>
          <w:rFonts w:eastAsia="Times New Roman"/>
          <w:color w:val="000000"/>
        </w:rPr>
      </w:pPr>
      <w:r w:rsidRPr="00A36981">
        <w:rPr>
          <w:rFonts w:eastAsia="Times New Roman"/>
          <w:color w:val="000000"/>
        </w:rPr>
        <w:t xml:space="preserve">The conditional offer letter (in addition to setting out the </w:t>
      </w:r>
      <w:r w:rsidR="006A59BB">
        <w:rPr>
          <w:rFonts w:eastAsia="Times New Roman"/>
          <w:color w:val="000000"/>
        </w:rPr>
        <w:t>school</w:t>
      </w:r>
      <w:r w:rsidRPr="00A36981">
        <w:rPr>
          <w:rFonts w:eastAsia="Times New Roman"/>
          <w:color w:val="000000"/>
        </w:rPr>
        <w:t xml:space="preserve">’s requirement in terms of pre-employment checks) should also include the </w:t>
      </w:r>
      <w:bookmarkStart w:id="60" w:name="_Hlk514004499"/>
      <w:r w:rsidRPr="00A36981">
        <w:rPr>
          <w:rFonts w:eastAsia="Times New Roman"/>
          <w:color w:val="000000"/>
        </w:rPr>
        <w:t>following</w:t>
      </w:r>
      <w:r w:rsidR="003C2048" w:rsidRPr="00A36981">
        <w:rPr>
          <w:rFonts w:eastAsia="Times New Roman"/>
          <w:color w:val="000000"/>
        </w:rPr>
        <w:t xml:space="preserve"> information:</w:t>
      </w:r>
    </w:p>
    <w:p w14:paraId="795CF960" w14:textId="2EF3A613" w:rsidR="003C2048" w:rsidRPr="00A36981" w:rsidRDefault="00BF5F10" w:rsidP="000B605E">
      <w:pPr>
        <w:pStyle w:val="ListParagraph"/>
        <w:widowControl w:val="0"/>
        <w:numPr>
          <w:ilvl w:val="0"/>
          <w:numId w:val="30"/>
        </w:numPr>
        <w:shd w:val="clear" w:color="auto" w:fill="FFFFFF"/>
        <w:spacing w:before="120"/>
        <w:ind w:left="1135" w:hanging="284"/>
        <w:contextualSpacing w:val="0"/>
        <w:jc w:val="both"/>
        <w:textAlignment w:val="top"/>
        <w:rPr>
          <w:rFonts w:eastAsia="Times New Roman"/>
          <w:color w:val="000000"/>
        </w:rPr>
      </w:pPr>
      <w:r w:rsidRPr="00A36981">
        <w:rPr>
          <w:rFonts w:eastAsia="Times New Roman"/>
        </w:rPr>
        <w:t>post</w:t>
      </w:r>
      <w:r w:rsidR="00E34E55" w:rsidRPr="00A36981">
        <w:rPr>
          <w:rFonts w:eastAsia="Times New Roman"/>
          <w:color w:val="000000"/>
        </w:rPr>
        <w:t xml:space="preserve"> title and brief description</w:t>
      </w:r>
    </w:p>
    <w:p w14:paraId="7ED7D527" w14:textId="4B8162CD" w:rsidR="003C2048" w:rsidRPr="00A36981" w:rsidRDefault="00E34E55" w:rsidP="000B605E">
      <w:pPr>
        <w:pStyle w:val="ListParagraph"/>
        <w:widowControl w:val="0"/>
        <w:numPr>
          <w:ilvl w:val="0"/>
          <w:numId w:val="30"/>
        </w:numPr>
        <w:shd w:val="clear" w:color="auto" w:fill="FFFFFF"/>
        <w:spacing w:before="120"/>
        <w:ind w:left="1135" w:hanging="284"/>
        <w:contextualSpacing w:val="0"/>
        <w:jc w:val="both"/>
        <w:textAlignment w:val="top"/>
        <w:rPr>
          <w:rFonts w:eastAsia="Times New Roman"/>
          <w:color w:val="000000"/>
        </w:rPr>
      </w:pPr>
      <w:r w:rsidRPr="00A36981">
        <w:rPr>
          <w:rFonts w:eastAsia="Times New Roman"/>
          <w:color w:val="000000"/>
        </w:rPr>
        <w:t>terms of employment (hours, pay etc)</w:t>
      </w:r>
    </w:p>
    <w:p w14:paraId="39193985" w14:textId="77777777" w:rsidR="003C2048" w:rsidRPr="00A36981" w:rsidRDefault="00E34E55" w:rsidP="000B605E">
      <w:pPr>
        <w:pStyle w:val="ListParagraph"/>
        <w:widowControl w:val="0"/>
        <w:numPr>
          <w:ilvl w:val="0"/>
          <w:numId w:val="30"/>
        </w:numPr>
        <w:shd w:val="clear" w:color="auto" w:fill="FFFFFF"/>
        <w:spacing w:before="120"/>
        <w:ind w:left="1135" w:hanging="284"/>
        <w:contextualSpacing w:val="0"/>
        <w:jc w:val="both"/>
        <w:textAlignment w:val="top"/>
        <w:rPr>
          <w:rFonts w:eastAsia="Times New Roman"/>
          <w:color w:val="000000"/>
        </w:rPr>
      </w:pPr>
      <w:r w:rsidRPr="00A36981">
        <w:rPr>
          <w:rFonts w:eastAsia="Times New Roman"/>
          <w:color w:val="000000"/>
        </w:rPr>
        <w:t>start date</w:t>
      </w:r>
    </w:p>
    <w:p w14:paraId="17C08301" w14:textId="77777777" w:rsidR="00E34E55" w:rsidRPr="00A36981" w:rsidRDefault="00E34E55" w:rsidP="000B605E">
      <w:pPr>
        <w:pStyle w:val="ListParagraph"/>
        <w:widowControl w:val="0"/>
        <w:numPr>
          <w:ilvl w:val="0"/>
          <w:numId w:val="30"/>
        </w:numPr>
        <w:shd w:val="clear" w:color="auto" w:fill="FFFFFF"/>
        <w:spacing w:before="120"/>
        <w:ind w:left="1135" w:hanging="284"/>
        <w:contextualSpacing w:val="0"/>
        <w:jc w:val="both"/>
        <w:textAlignment w:val="top"/>
        <w:rPr>
          <w:rFonts w:eastAsia="Times New Roman"/>
          <w:color w:val="000000"/>
        </w:rPr>
      </w:pPr>
      <w:r w:rsidRPr="00A36981">
        <w:rPr>
          <w:rFonts w:eastAsia="Times New Roman"/>
          <w:color w:val="000000"/>
        </w:rPr>
        <w:t>details of any probationary period.</w:t>
      </w:r>
    </w:p>
    <w:bookmarkEnd w:id="60"/>
    <w:p w14:paraId="4F6E6F1D" w14:textId="77777777" w:rsidR="00E34E55" w:rsidRPr="00A36981" w:rsidRDefault="00E34E55" w:rsidP="00E34E55">
      <w:pPr>
        <w:widowControl w:val="0"/>
        <w:shd w:val="clear" w:color="auto" w:fill="FFFFFF"/>
        <w:ind w:hanging="851"/>
        <w:jc w:val="both"/>
        <w:textAlignment w:val="top"/>
        <w:rPr>
          <w:rFonts w:eastAsia="Times New Roman"/>
        </w:rPr>
      </w:pPr>
    </w:p>
    <w:p w14:paraId="0318F9B6" w14:textId="7858C174" w:rsidR="00C30478" w:rsidRPr="00A36981" w:rsidRDefault="00C30478" w:rsidP="00C30478">
      <w:pPr>
        <w:pStyle w:val="ListParagraph"/>
        <w:widowControl w:val="0"/>
        <w:numPr>
          <w:ilvl w:val="1"/>
          <w:numId w:val="19"/>
        </w:numPr>
        <w:shd w:val="clear" w:color="auto" w:fill="FFFFFF"/>
        <w:jc w:val="both"/>
        <w:textAlignment w:val="top"/>
        <w:rPr>
          <w:rFonts w:eastAsia="Times New Roman"/>
          <w:color w:val="000000"/>
        </w:rPr>
      </w:pPr>
      <w:r w:rsidRPr="00A36981">
        <w:rPr>
          <w:rFonts w:eastAsia="Times New Roman"/>
          <w:color w:val="000000"/>
        </w:rPr>
        <w:t>The appointment should only be officially confirmed</w:t>
      </w:r>
      <w:r w:rsidR="001233B1" w:rsidRPr="00A36981">
        <w:rPr>
          <w:rFonts w:eastAsia="Times New Roman"/>
          <w:color w:val="000000"/>
        </w:rPr>
        <w:t>,</w:t>
      </w:r>
      <w:r w:rsidRPr="00A36981">
        <w:rPr>
          <w:rFonts w:eastAsia="Times New Roman"/>
          <w:color w:val="000000"/>
        </w:rPr>
        <w:t xml:space="preserve"> by means of issuing a contract of employment which</w:t>
      </w:r>
      <w:r w:rsidR="00A36981">
        <w:rPr>
          <w:rFonts w:eastAsia="Times New Roman"/>
          <w:color w:val="000000"/>
        </w:rPr>
        <w:t xml:space="preserve"> </w:t>
      </w:r>
      <w:r w:rsidR="00B61BA2">
        <w:rPr>
          <w:rFonts w:eastAsia="Times New Roman"/>
          <w:color w:val="000000"/>
        </w:rPr>
        <w:t>(</w:t>
      </w:r>
      <w:r w:rsidR="00A36981">
        <w:rPr>
          <w:rFonts w:eastAsia="Times New Roman"/>
          <w:color w:val="000000"/>
        </w:rPr>
        <w:t>see below</w:t>
      </w:r>
      <w:r w:rsidR="00B61BA2">
        <w:rPr>
          <w:rFonts w:eastAsia="Times New Roman"/>
          <w:color w:val="000000"/>
        </w:rPr>
        <w:t>)</w:t>
      </w:r>
      <w:r w:rsidR="00A36981">
        <w:rPr>
          <w:rFonts w:eastAsia="Times New Roman"/>
          <w:color w:val="000000"/>
        </w:rPr>
        <w:t xml:space="preserve"> sh</w:t>
      </w:r>
      <w:r w:rsidRPr="00A36981">
        <w:rPr>
          <w:rFonts w:eastAsia="Times New Roman"/>
          <w:color w:val="000000"/>
        </w:rPr>
        <w:t>ould either incorporate or be accompanied by a statement of particulars</w:t>
      </w:r>
      <w:r w:rsidR="001233B1" w:rsidRPr="00A36981">
        <w:rPr>
          <w:rFonts w:eastAsia="Times New Roman"/>
          <w:color w:val="000000"/>
        </w:rPr>
        <w:t>,</w:t>
      </w:r>
      <w:r w:rsidRPr="00A36981">
        <w:rPr>
          <w:rFonts w:eastAsia="Times New Roman"/>
          <w:color w:val="000000"/>
        </w:rPr>
        <w:t xml:space="preserve"> once the conditions specified in the conditional offer letter have been met.  </w:t>
      </w:r>
    </w:p>
    <w:p w14:paraId="70306E71" w14:textId="77777777" w:rsidR="00C30478" w:rsidRDefault="00C30478" w:rsidP="00C30478">
      <w:pPr>
        <w:pStyle w:val="ListParagraph"/>
        <w:widowControl w:val="0"/>
        <w:shd w:val="clear" w:color="auto" w:fill="FFFFFF"/>
        <w:ind w:left="624"/>
        <w:jc w:val="both"/>
        <w:textAlignment w:val="top"/>
        <w:rPr>
          <w:rFonts w:eastAsia="Times New Roman"/>
          <w:color w:val="000000"/>
        </w:rPr>
      </w:pPr>
    </w:p>
    <w:p w14:paraId="5AA99CC0" w14:textId="44AB9C82" w:rsidR="00E34E55" w:rsidRPr="00F52FFB" w:rsidRDefault="00E34E55" w:rsidP="000B605E">
      <w:pPr>
        <w:pStyle w:val="ListParagraph"/>
        <w:widowControl w:val="0"/>
        <w:numPr>
          <w:ilvl w:val="1"/>
          <w:numId w:val="19"/>
        </w:numPr>
        <w:shd w:val="clear" w:color="auto" w:fill="FFFFFF"/>
        <w:jc w:val="both"/>
        <w:textAlignment w:val="top"/>
        <w:rPr>
          <w:rFonts w:eastAsia="Times New Roman"/>
          <w:color w:val="000000"/>
        </w:rPr>
      </w:pPr>
      <w:r w:rsidRPr="00F52FFB">
        <w:rPr>
          <w:rFonts w:eastAsia="Times New Roman"/>
        </w:rPr>
        <w:t xml:space="preserve">Providing false information to a prospective employer </w:t>
      </w:r>
      <w:bookmarkStart w:id="61" w:name="_Hlk513986825"/>
      <w:r w:rsidR="00EC0DB5" w:rsidRPr="00F52FFB">
        <w:rPr>
          <w:rFonts w:eastAsia="Times New Roman"/>
        </w:rPr>
        <w:t xml:space="preserve">(whether in relation to the initial application or to any pre-employment check) </w:t>
      </w:r>
      <w:bookmarkEnd w:id="61"/>
      <w:r w:rsidRPr="00F52FFB">
        <w:rPr>
          <w:rFonts w:eastAsia="Times New Roman"/>
        </w:rPr>
        <w:t xml:space="preserve">is an offence that could result in the application being rejected, or </w:t>
      </w:r>
      <w:r w:rsidR="00B53237" w:rsidRPr="00F52FFB">
        <w:rPr>
          <w:rFonts w:eastAsia="Times New Roman"/>
        </w:rPr>
        <w:t xml:space="preserve">in </w:t>
      </w:r>
      <w:r w:rsidRPr="00F52FFB">
        <w:rPr>
          <w:rFonts w:eastAsia="Times New Roman"/>
        </w:rPr>
        <w:t>summary dismissal if the applicant has already been appointed.</w:t>
      </w:r>
    </w:p>
    <w:p w14:paraId="37EF5D33" w14:textId="77777777" w:rsidR="00E34E55" w:rsidRPr="001E166A" w:rsidRDefault="00E34E55" w:rsidP="00E34E55">
      <w:pPr>
        <w:widowControl w:val="0"/>
        <w:shd w:val="clear" w:color="auto" w:fill="FFFFFF"/>
        <w:jc w:val="both"/>
        <w:textAlignment w:val="top"/>
        <w:rPr>
          <w:rFonts w:eastAsia="Times New Roman"/>
          <w:color w:val="000000"/>
        </w:rPr>
      </w:pPr>
    </w:p>
    <w:p w14:paraId="2CEDEF77" w14:textId="1E53F11C" w:rsidR="00EF04FA" w:rsidRPr="001E166A" w:rsidRDefault="00EF04FA" w:rsidP="000B605E">
      <w:pPr>
        <w:pStyle w:val="Heading1"/>
        <w:numPr>
          <w:ilvl w:val="0"/>
          <w:numId w:val="19"/>
        </w:numPr>
      </w:pPr>
      <w:bookmarkStart w:id="62" w:name="_Toc62159151"/>
      <w:r w:rsidRPr="001E166A">
        <w:t>Pre-employment checks</w:t>
      </w:r>
      <w:bookmarkEnd w:id="62"/>
    </w:p>
    <w:p w14:paraId="44E5B90A" w14:textId="74E9A9A8" w:rsidR="00EF04FA" w:rsidRPr="001E166A" w:rsidRDefault="00EF04FA" w:rsidP="000F66EE">
      <w:pPr>
        <w:pStyle w:val="Heading1"/>
        <w:spacing w:before="0" w:after="0"/>
      </w:pPr>
    </w:p>
    <w:p w14:paraId="501D0702" w14:textId="0BA84DC2" w:rsidR="000F66EE" w:rsidRPr="000A66BF" w:rsidRDefault="00EF04FA" w:rsidP="000B605E">
      <w:pPr>
        <w:pStyle w:val="ListParagraph"/>
        <w:numPr>
          <w:ilvl w:val="1"/>
          <w:numId w:val="19"/>
        </w:numPr>
        <w:jc w:val="both"/>
        <w:rPr>
          <w:lang w:eastAsia="x-none"/>
        </w:rPr>
      </w:pPr>
      <w:r w:rsidRPr="001E166A">
        <w:rPr>
          <w:lang w:eastAsia="x-none"/>
        </w:rPr>
        <w:t xml:space="preserve">Whilst certain pre-employment checks </w:t>
      </w:r>
      <w:r w:rsidR="000F66EE" w:rsidRPr="001E166A">
        <w:rPr>
          <w:lang w:eastAsia="x-none"/>
        </w:rPr>
        <w:t xml:space="preserve">(further explored below) </w:t>
      </w:r>
      <w:r w:rsidRPr="001E166A">
        <w:rPr>
          <w:lang w:eastAsia="x-none"/>
        </w:rPr>
        <w:t xml:space="preserve">are mandatory </w:t>
      </w:r>
      <w:r w:rsidR="000F66EE" w:rsidRPr="001E166A">
        <w:rPr>
          <w:lang w:eastAsia="x-none"/>
        </w:rPr>
        <w:t xml:space="preserve">for specified roles care must </w:t>
      </w:r>
      <w:r w:rsidR="000F66EE" w:rsidRPr="000A66BF">
        <w:rPr>
          <w:lang w:eastAsia="x-none"/>
        </w:rPr>
        <w:t xml:space="preserve">be taken by </w:t>
      </w:r>
      <w:r w:rsidRPr="000A66BF">
        <w:rPr>
          <w:lang w:eastAsia="x-none"/>
        </w:rPr>
        <w:t xml:space="preserve">schools to </w:t>
      </w:r>
      <w:r w:rsidR="000F66EE" w:rsidRPr="000A66BF">
        <w:rPr>
          <w:lang w:eastAsia="x-none"/>
        </w:rPr>
        <w:t>ensure that they do not employ a</w:t>
      </w:r>
      <w:r w:rsidR="00B872A7" w:rsidRPr="000A66BF">
        <w:rPr>
          <w:lang w:eastAsia="x-none"/>
        </w:rPr>
        <w:t>n indiscriminate</w:t>
      </w:r>
      <w:r w:rsidR="000F66EE" w:rsidRPr="000A66BF">
        <w:rPr>
          <w:lang w:eastAsia="x-none"/>
        </w:rPr>
        <w:t xml:space="preserve"> approach whereby all </w:t>
      </w:r>
      <w:r w:rsidR="0028321C" w:rsidRPr="000A66BF">
        <w:rPr>
          <w:lang w:eastAsia="x-none"/>
        </w:rPr>
        <w:t xml:space="preserve">applicants (or indeed </w:t>
      </w:r>
      <w:r w:rsidR="000F66EE" w:rsidRPr="000A66BF">
        <w:rPr>
          <w:lang w:eastAsia="x-none"/>
        </w:rPr>
        <w:t>employees</w:t>
      </w:r>
      <w:r w:rsidR="0028321C" w:rsidRPr="000A66BF">
        <w:rPr>
          <w:lang w:eastAsia="x-none"/>
        </w:rPr>
        <w:t>)</w:t>
      </w:r>
      <w:r w:rsidR="000F66EE" w:rsidRPr="000A66BF">
        <w:rPr>
          <w:lang w:eastAsia="x-none"/>
        </w:rPr>
        <w:t xml:space="preserve"> are subject to enquiries of an </w:t>
      </w:r>
      <w:r w:rsidR="00752AC3" w:rsidRPr="000A66BF">
        <w:rPr>
          <w:lang w:eastAsia="x-none"/>
        </w:rPr>
        <w:t xml:space="preserve">excessively </w:t>
      </w:r>
      <w:r w:rsidR="000F66EE" w:rsidRPr="000A66BF">
        <w:rPr>
          <w:lang w:eastAsia="x-none"/>
        </w:rPr>
        <w:t>intrusive nature</w:t>
      </w:r>
      <w:r w:rsidR="0028321C" w:rsidRPr="000A66BF">
        <w:rPr>
          <w:lang w:eastAsia="x-none"/>
        </w:rPr>
        <w:t>, regardless of circumstances</w:t>
      </w:r>
      <w:r w:rsidR="000F66EE" w:rsidRPr="000A66BF">
        <w:rPr>
          <w:lang w:eastAsia="x-none"/>
        </w:rPr>
        <w:t>.</w:t>
      </w:r>
      <w:r w:rsidR="002E7C68" w:rsidRPr="000A66BF">
        <w:rPr>
          <w:lang w:eastAsia="x-none"/>
        </w:rPr>
        <w:t xml:space="preserve"> </w:t>
      </w:r>
    </w:p>
    <w:p w14:paraId="26A4CCD8" w14:textId="1B5333F1" w:rsidR="002E7C68" w:rsidRPr="000A66BF" w:rsidRDefault="002E7C68" w:rsidP="000F66EE">
      <w:pPr>
        <w:ind w:hanging="851"/>
        <w:jc w:val="both"/>
        <w:rPr>
          <w:lang w:eastAsia="x-none"/>
        </w:rPr>
      </w:pPr>
    </w:p>
    <w:p w14:paraId="431E7A7B" w14:textId="4ABB2711" w:rsidR="00EF04FA" w:rsidRPr="000A66BF" w:rsidRDefault="000F66EE" w:rsidP="000B605E">
      <w:pPr>
        <w:pStyle w:val="ListParagraph"/>
        <w:numPr>
          <w:ilvl w:val="1"/>
          <w:numId w:val="19"/>
        </w:numPr>
        <w:jc w:val="both"/>
        <w:rPr>
          <w:lang w:eastAsia="x-none"/>
        </w:rPr>
      </w:pPr>
      <w:r w:rsidRPr="000A66BF">
        <w:rPr>
          <w:lang w:eastAsia="x-none"/>
        </w:rPr>
        <w:t xml:space="preserve">Accordingly, schools must always ensure that there is an appropriate justification for seeking to acquire, and to hold, personal </w:t>
      </w:r>
      <w:r w:rsidR="002E7C68" w:rsidRPr="000A66BF">
        <w:rPr>
          <w:lang w:eastAsia="x-none"/>
        </w:rPr>
        <w:t xml:space="preserve">(special category) </w:t>
      </w:r>
      <w:r w:rsidRPr="000A66BF">
        <w:rPr>
          <w:lang w:eastAsia="x-none"/>
        </w:rPr>
        <w:t>data, and must similarly be conscious that this</w:t>
      </w:r>
      <w:r w:rsidR="001E6247" w:rsidRPr="000A66BF">
        <w:rPr>
          <w:lang w:eastAsia="x-none"/>
        </w:rPr>
        <w:t xml:space="preserve"> justification</w:t>
      </w:r>
      <w:r w:rsidRPr="000A66BF">
        <w:rPr>
          <w:lang w:eastAsia="x-none"/>
        </w:rPr>
        <w:t xml:space="preserve"> may no</w:t>
      </w:r>
      <w:r w:rsidR="00784927" w:rsidRPr="000A66BF">
        <w:rPr>
          <w:lang w:eastAsia="x-none"/>
        </w:rPr>
        <w:t>t be applicable</w:t>
      </w:r>
      <w:r w:rsidRPr="000A66BF">
        <w:rPr>
          <w:lang w:eastAsia="x-none"/>
        </w:rPr>
        <w:t xml:space="preserve"> to </w:t>
      </w:r>
      <w:r w:rsidR="00784927" w:rsidRPr="000A66BF">
        <w:rPr>
          <w:lang w:eastAsia="x-none"/>
        </w:rPr>
        <w:t xml:space="preserve">certain </w:t>
      </w:r>
      <w:r w:rsidRPr="000A66BF">
        <w:rPr>
          <w:lang w:eastAsia="x-none"/>
        </w:rPr>
        <w:t xml:space="preserve">data previously placed </w:t>
      </w:r>
      <w:r w:rsidR="00784927" w:rsidRPr="000A66BF">
        <w:rPr>
          <w:lang w:eastAsia="x-none"/>
        </w:rPr>
        <w:t>(whether or not legitimately</w:t>
      </w:r>
      <w:r w:rsidR="000D06D7">
        <w:rPr>
          <w:lang w:eastAsia="x-none"/>
        </w:rPr>
        <w:t xml:space="preserve"> </w:t>
      </w:r>
      <w:r w:rsidR="000D06D7" w:rsidRPr="00F52FFB">
        <w:rPr>
          <w:u w:val="single"/>
          <w:lang w:eastAsia="x-none"/>
        </w:rPr>
        <w:t>at that time</w:t>
      </w:r>
      <w:r w:rsidR="00784927" w:rsidRPr="000A66BF">
        <w:rPr>
          <w:lang w:eastAsia="x-none"/>
        </w:rPr>
        <w:t xml:space="preserve">) </w:t>
      </w:r>
      <w:r w:rsidRPr="000A66BF">
        <w:rPr>
          <w:lang w:eastAsia="x-none"/>
        </w:rPr>
        <w:t>on record</w:t>
      </w:r>
      <w:r w:rsidR="0028321C" w:rsidRPr="000A66BF">
        <w:rPr>
          <w:lang w:eastAsia="x-none"/>
        </w:rPr>
        <w:t xml:space="preserve"> (and for this reason it is inappropriate to request certain sensitive information, for instance in relation to medical history or previous convictions, from applicants unless and until there is an intention to make a conditional offer of employment to the individual).</w:t>
      </w:r>
    </w:p>
    <w:p w14:paraId="7CD73E55" w14:textId="687F4E3E" w:rsidR="00EF04FA" w:rsidRPr="000A66BF" w:rsidRDefault="00EF04FA" w:rsidP="00EF04FA">
      <w:pPr>
        <w:ind w:left="-850"/>
        <w:rPr>
          <w:lang w:eastAsia="x-none"/>
        </w:rPr>
      </w:pPr>
    </w:p>
    <w:p w14:paraId="565D40FC" w14:textId="5341EF61" w:rsidR="00F676FF" w:rsidRPr="00605503" w:rsidRDefault="000F66EE" w:rsidP="000B605E">
      <w:pPr>
        <w:pStyle w:val="ListParagraph"/>
        <w:numPr>
          <w:ilvl w:val="1"/>
          <w:numId w:val="19"/>
        </w:numPr>
        <w:jc w:val="both"/>
        <w:rPr>
          <w:lang w:eastAsia="x-none"/>
        </w:rPr>
      </w:pPr>
      <w:r w:rsidRPr="000A66BF">
        <w:rPr>
          <w:lang w:eastAsia="x-none"/>
        </w:rPr>
        <w:t xml:space="preserve">A pertinent example of this may be </w:t>
      </w:r>
      <w:r w:rsidR="00FD7E6F" w:rsidRPr="000A66BF">
        <w:rPr>
          <w:lang w:eastAsia="x-none"/>
        </w:rPr>
        <w:t xml:space="preserve">in relation to </w:t>
      </w:r>
      <w:r w:rsidRPr="000A66BF">
        <w:rPr>
          <w:lang w:eastAsia="x-none"/>
        </w:rPr>
        <w:t>‘disqualification by association’ which</w:t>
      </w:r>
      <w:r w:rsidRPr="00F52FFB">
        <w:rPr>
          <w:color w:val="FF0000"/>
          <w:lang w:eastAsia="x-none"/>
        </w:rPr>
        <w:t xml:space="preserve"> </w:t>
      </w:r>
      <w:r w:rsidR="005E155E" w:rsidRPr="000A66BF">
        <w:rPr>
          <w:lang w:eastAsia="x-none"/>
        </w:rPr>
        <w:t>is no</w:t>
      </w:r>
      <w:r w:rsidR="000D06D7">
        <w:rPr>
          <w:lang w:eastAsia="x-none"/>
        </w:rPr>
        <w:t xml:space="preserve"> longer</w:t>
      </w:r>
      <w:r w:rsidR="005E155E" w:rsidRPr="000A66BF">
        <w:rPr>
          <w:lang w:eastAsia="x-none"/>
        </w:rPr>
        <w:t xml:space="preserve"> </w:t>
      </w:r>
      <w:r w:rsidRPr="000A66BF">
        <w:rPr>
          <w:lang w:eastAsia="x-none"/>
        </w:rPr>
        <w:t>applicable to staff employed within an educational setting</w:t>
      </w:r>
      <w:r w:rsidR="00B872A7" w:rsidRPr="000A66BF">
        <w:rPr>
          <w:lang w:eastAsia="x-none"/>
        </w:rPr>
        <w:t>,</w:t>
      </w:r>
      <w:r w:rsidR="00560557" w:rsidRPr="000A66BF">
        <w:rPr>
          <w:lang w:eastAsia="x-none"/>
        </w:rPr>
        <w:t xml:space="preserve"> although schools with nurseries and/or those establishments which provide pre-school or after-school provision of a non-educational nature (such as breakfast clubs etc) for those under the age of eight, </w:t>
      </w:r>
      <w:r w:rsidR="004941D8" w:rsidRPr="000A66BF">
        <w:rPr>
          <w:lang w:eastAsia="x-none"/>
        </w:rPr>
        <w:t xml:space="preserve">still </w:t>
      </w:r>
      <w:r w:rsidR="00560557" w:rsidRPr="000A66BF">
        <w:rPr>
          <w:lang w:eastAsia="x-none"/>
        </w:rPr>
        <w:t>need to be aware that</w:t>
      </w:r>
      <w:r w:rsidR="00560557" w:rsidRPr="00240A6F">
        <w:rPr>
          <w:lang w:eastAsia="x-none"/>
        </w:rPr>
        <w:t xml:space="preserve"> certain staff members</w:t>
      </w:r>
      <w:r w:rsidR="00B872A7" w:rsidRPr="00240A6F">
        <w:rPr>
          <w:lang w:eastAsia="x-none"/>
        </w:rPr>
        <w:t>, namely</w:t>
      </w:r>
      <w:r w:rsidR="00560557" w:rsidRPr="00240A6F">
        <w:rPr>
          <w:lang w:eastAsia="x-none"/>
        </w:rPr>
        <w:t xml:space="preserve"> </w:t>
      </w:r>
      <w:r w:rsidR="004941D8" w:rsidRPr="00240A6F">
        <w:rPr>
          <w:lang w:eastAsia="x-none"/>
        </w:rPr>
        <w:t xml:space="preserve">those involved either directly, or in the </w:t>
      </w:r>
      <w:r w:rsidR="004941D8" w:rsidRPr="00605503">
        <w:rPr>
          <w:lang w:eastAsia="x-none"/>
        </w:rPr>
        <w:t xml:space="preserve">management of, childcare activities (as opposed to </w:t>
      </w:r>
      <w:r w:rsidR="00DE4904" w:rsidRPr="00605503">
        <w:rPr>
          <w:lang w:eastAsia="x-none"/>
        </w:rPr>
        <w:t>educational provision)</w:t>
      </w:r>
      <w:r w:rsidR="004941D8" w:rsidRPr="00605503">
        <w:rPr>
          <w:lang w:eastAsia="x-none"/>
        </w:rPr>
        <w:t xml:space="preserve"> </w:t>
      </w:r>
      <w:r w:rsidR="00F676FF" w:rsidRPr="00605503">
        <w:rPr>
          <w:lang w:eastAsia="x-none"/>
        </w:rPr>
        <w:t xml:space="preserve">should not be employed in such roles if they are </w:t>
      </w:r>
      <w:r w:rsidR="003B2688" w:rsidRPr="00605503">
        <w:rPr>
          <w:lang w:eastAsia="x-none"/>
        </w:rPr>
        <w:t>(</w:t>
      </w:r>
      <w:r w:rsidR="003B2688" w:rsidRPr="00605503">
        <w:rPr>
          <w:b/>
          <w:lang w:eastAsia="x-none"/>
        </w:rPr>
        <w:t xml:space="preserve">in their own </w:t>
      </w:r>
      <w:r w:rsidR="00B872A7" w:rsidRPr="00605503">
        <w:rPr>
          <w:b/>
          <w:lang w:eastAsia="x-none"/>
        </w:rPr>
        <w:t>right</w:t>
      </w:r>
      <w:r w:rsidR="003B2688" w:rsidRPr="00605503">
        <w:rPr>
          <w:lang w:eastAsia="x-none"/>
        </w:rPr>
        <w:t>)</w:t>
      </w:r>
      <w:r w:rsidR="00FD7E6F" w:rsidRPr="00605503">
        <w:rPr>
          <w:b/>
          <w:lang w:eastAsia="x-none"/>
        </w:rPr>
        <w:t xml:space="preserve"> </w:t>
      </w:r>
      <w:r w:rsidR="00FD7E6F" w:rsidRPr="00605503">
        <w:rPr>
          <w:lang w:eastAsia="x-none"/>
        </w:rPr>
        <w:t>disqualified from involvement in such care</w:t>
      </w:r>
      <w:r w:rsidR="005C15E5" w:rsidRPr="00605503">
        <w:rPr>
          <w:lang w:eastAsia="x-none"/>
        </w:rPr>
        <w:t xml:space="preserve"> (see Appendix </w:t>
      </w:r>
      <w:r w:rsidR="002A0AC5" w:rsidRPr="00605503">
        <w:rPr>
          <w:lang w:eastAsia="x-none"/>
        </w:rPr>
        <w:t>8</w:t>
      </w:r>
      <w:r w:rsidR="005C15E5" w:rsidRPr="00605503">
        <w:rPr>
          <w:lang w:eastAsia="x-none"/>
        </w:rPr>
        <w:t xml:space="preserve"> for further explanation)</w:t>
      </w:r>
      <w:r w:rsidR="00F676FF" w:rsidRPr="00605503">
        <w:rPr>
          <w:lang w:eastAsia="x-none"/>
        </w:rPr>
        <w:t>.</w:t>
      </w:r>
    </w:p>
    <w:p w14:paraId="68E1DE03" w14:textId="77777777" w:rsidR="00F676FF" w:rsidRPr="00605503" w:rsidRDefault="00F676FF" w:rsidP="000F66EE">
      <w:pPr>
        <w:ind w:hanging="851"/>
        <w:jc w:val="both"/>
        <w:rPr>
          <w:lang w:eastAsia="x-none"/>
        </w:rPr>
      </w:pPr>
    </w:p>
    <w:p w14:paraId="66A0B52E" w14:textId="616DF4A0" w:rsidR="00560557" w:rsidRPr="00240A6F" w:rsidRDefault="00F676FF" w:rsidP="000B605E">
      <w:pPr>
        <w:pStyle w:val="ListParagraph"/>
        <w:numPr>
          <w:ilvl w:val="1"/>
          <w:numId w:val="19"/>
        </w:numPr>
        <w:jc w:val="both"/>
        <w:rPr>
          <w:lang w:eastAsia="x-none"/>
        </w:rPr>
      </w:pPr>
      <w:r w:rsidRPr="00605503">
        <w:rPr>
          <w:lang w:eastAsia="x-none"/>
        </w:rPr>
        <w:t xml:space="preserve">Although there is no legal obligation for an appropriate declaration to be completed to document the eligibility of such members of staff many schools nonetheless find this to be the most expeditious method of ensuring that they are not employing staff inappropriately, and a form designed for this purpose appears as Declaration A in Appendix </w:t>
      </w:r>
      <w:r w:rsidR="002A0AC5" w:rsidRPr="00605503">
        <w:rPr>
          <w:lang w:eastAsia="x-none"/>
        </w:rPr>
        <w:t>8</w:t>
      </w:r>
      <w:r w:rsidRPr="00605503">
        <w:rPr>
          <w:lang w:eastAsia="x-none"/>
        </w:rPr>
        <w:t xml:space="preserve"> (Declaration B being the parallel declaration for those members of staff who are not directly</w:t>
      </w:r>
      <w:r w:rsidRPr="00240A6F">
        <w:rPr>
          <w:lang w:eastAsia="x-none"/>
        </w:rPr>
        <w:t xml:space="preserve"> involved in childcare activities). </w:t>
      </w:r>
    </w:p>
    <w:p w14:paraId="7ECBA15E" w14:textId="22A27298" w:rsidR="00EF04FA" w:rsidRPr="001E166A" w:rsidRDefault="00EF04FA" w:rsidP="00EF04FA">
      <w:pPr>
        <w:ind w:left="-850"/>
        <w:rPr>
          <w:lang w:eastAsia="x-none"/>
        </w:rPr>
      </w:pPr>
    </w:p>
    <w:p w14:paraId="696C0BDE" w14:textId="16E48AC2" w:rsidR="002E7C68" w:rsidRPr="00240A6F" w:rsidRDefault="002E7C68" w:rsidP="000B605E">
      <w:pPr>
        <w:pStyle w:val="ListParagraph"/>
        <w:numPr>
          <w:ilvl w:val="1"/>
          <w:numId w:val="19"/>
        </w:numPr>
        <w:jc w:val="both"/>
        <w:rPr>
          <w:lang w:eastAsia="x-none"/>
        </w:rPr>
      </w:pPr>
      <w:r w:rsidRPr="00240A6F">
        <w:rPr>
          <w:lang w:eastAsia="x-none"/>
        </w:rPr>
        <w:t>In the event that a</w:t>
      </w:r>
      <w:r w:rsidR="00142CAC" w:rsidRPr="00240A6F">
        <w:rPr>
          <w:lang w:eastAsia="x-none"/>
        </w:rPr>
        <w:t>ny</w:t>
      </w:r>
      <w:r w:rsidRPr="00240A6F">
        <w:rPr>
          <w:lang w:eastAsia="x-none"/>
        </w:rPr>
        <w:t xml:space="preserve"> pre-employment check </w:t>
      </w:r>
      <w:r w:rsidR="00142CAC" w:rsidRPr="00240A6F">
        <w:rPr>
          <w:lang w:eastAsia="x-none"/>
        </w:rPr>
        <w:t>(</w:t>
      </w:r>
      <w:r w:rsidRPr="00240A6F">
        <w:rPr>
          <w:lang w:eastAsia="x-none"/>
        </w:rPr>
        <w:t xml:space="preserve">or </w:t>
      </w:r>
      <w:r w:rsidR="00E37894" w:rsidRPr="00240A6F">
        <w:rPr>
          <w:lang w:eastAsia="x-none"/>
        </w:rPr>
        <w:t xml:space="preserve">personal </w:t>
      </w:r>
      <w:r w:rsidRPr="00240A6F">
        <w:rPr>
          <w:lang w:eastAsia="x-none"/>
        </w:rPr>
        <w:t>declaration</w:t>
      </w:r>
      <w:r w:rsidR="00142CAC" w:rsidRPr="00240A6F">
        <w:rPr>
          <w:lang w:eastAsia="x-none"/>
        </w:rPr>
        <w:t>)</w:t>
      </w:r>
      <w:r w:rsidRPr="00240A6F">
        <w:rPr>
          <w:lang w:eastAsia="x-none"/>
        </w:rPr>
        <w:t xml:space="preserve"> reveals an unexpected </w:t>
      </w:r>
      <w:r w:rsidRPr="000A66BF">
        <w:rPr>
          <w:lang w:eastAsia="x-none"/>
        </w:rPr>
        <w:t>disclosure</w:t>
      </w:r>
      <w:r w:rsidR="001E4F10" w:rsidRPr="000A66BF">
        <w:rPr>
          <w:lang w:eastAsia="x-none"/>
        </w:rPr>
        <w:t xml:space="preserve"> of significance</w:t>
      </w:r>
      <w:r w:rsidRPr="000A66BF">
        <w:rPr>
          <w:lang w:eastAsia="x-none"/>
        </w:rPr>
        <w:t xml:space="preserve">, the potential </w:t>
      </w:r>
      <w:r w:rsidR="00142CAC" w:rsidRPr="000A66BF">
        <w:rPr>
          <w:lang w:eastAsia="x-none"/>
        </w:rPr>
        <w:t xml:space="preserve">(or current) </w:t>
      </w:r>
      <w:r w:rsidRPr="000A66BF">
        <w:rPr>
          <w:lang w:eastAsia="x-none"/>
        </w:rPr>
        <w:t>employer must be mindful that any decision reached on the</w:t>
      </w:r>
      <w:r w:rsidRPr="00240A6F">
        <w:rPr>
          <w:lang w:eastAsia="x-none"/>
        </w:rPr>
        <w:t xml:space="preserve"> basis of such information should always be proportionate </w:t>
      </w:r>
      <w:r w:rsidRPr="00240A6F">
        <w:rPr>
          <w:lang w:eastAsia="x-none"/>
        </w:rPr>
        <w:lastRenderedPageBreak/>
        <w:t xml:space="preserve">to both the nature of the disclosure and the specific role proposed for </w:t>
      </w:r>
      <w:r w:rsidR="00142CAC" w:rsidRPr="00240A6F">
        <w:rPr>
          <w:lang w:eastAsia="x-none"/>
        </w:rPr>
        <w:t xml:space="preserve">(or undertaken by) </w:t>
      </w:r>
      <w:r w:rsidRPr="00240A6F">
        <w:rPr>
          <w:lang w:eastAsia="x-none"/>
        </w:rPr>
        <w:t>the individual</w:t>
      </w:r>
      <w:r w:rsidR="00B872A7" w:rsidRPr="00F52FFB">
        <w:rPr>
          <w:rFonts w:eastAsia="Times New Roman"/>
          <w:color w:val="000000"/>
          <w:lang w:eastAsia="en-GB"/>
        </w:rPr>
        <w:t xml:space="preserve"> – </w:t>
      </w:r>
      <w:bookmarkStart w:id="63" w:name="_Hlk533949806"/>
      <w:r w:rsidR="00B872A7" w:rsidRPr="00F52FFB">
        <w:rPr>
          <w:rFonts w:eastAsia="Times New Roman"/>
          <w:color w:val="000000"/>
          <w:lang w:eastAsia="en-GB"/>
        </w:rPr>
        <w:t xml:space="preserve">in other words there must be no blanket policy of denying employment opportunities to </w:t>
      </w:r>
      <w:r w:rsidR="007D537E" w:rsidRPr="00F52FFB">
        <w:rPr>
          <w:rFonts w:eastAsia="Times New Roman"/>
          <w:color w:val="000000"/>
          <w:lang w:eastAsia="en-GB"/>
        </w:rPr>
        <w:t>person</w:t>
      </w:r>
      <w:r w:rsidR="00B872A7" w:rsidRPr="00F52FFB">
        <w:rPr>
          <w:rFonts w:eastAsia="Times New Roman"/>
          <w:color w:val="000000"/>
          <w:lang w:eastAsia="en-GB"/>
        </w:rPr>
        <w:t xml:space="preserve">s </w:t>
      </w:r>
      <w:r w:rsidR="007D537E" w:rsidRPr="00F52FFB">
        <w:rPr>
          <w:rFonts w:eastAsia="Times New Roman"/>
          <w:color w:val="000000"/>
          <w:lang w:eastAsia="en-GB"/>
        </w:rPr>
        <w:t xml:space="preserve">identified in this manner </w:t>
      </w:r>
      <w:r w:rsidR="00B872A7" w:rsidRPr="00F52FFB">
        <w:rPr>
          <w:rFonts w:eastAsia="Times New Roman"/>
          <w:color w:val="000000"/>
          <w:lang w:eastAsia="en-GB"/>
        </w:rPr>
        <w:t>without an objective analysis of the situation</w:t>
      </w:r>
      <w:r w:rsidRPr="00240A6F">
        <w:rPr>
          <w:lang w:eastAsia="x-none"/>
        </w:rPr>
        <w:t xml:space="preserve">.  </w:t>
      </w:r>
    </w:p>
    <w:p w14:paraId="1BD4701C" w14:textId="0BD41AE1" w:rsidR="004342A3" w:rsidRPr="00240A6F" w:rsidRDefault="004342A3" w:rsidP="002E7C68">
      <w:pPr>
        <w:ind w:hanging="851"/>
        <w:jc w:val="both"/>
        <w:rPr>
          <w:lang w:eastAsia="x-none"/>
        </w:rPr>
      </w:pPr>
    </w:p>
    <w:p w14:paraId="79C01032" w14:textId="72FA90ED" w:rsidR="004342A3" w:rsidRPr="00F52FFB" w:rsidRDefault="004342A3" w:rsidP="000B605E">
      <w:pPr>
        <w:pStyle w:val="ListParagraph"/>
        <w:numPr>
          <w:ilvl w:val="1"/>
          <w:numId w:val="19"/>
        </w:numPr>
        <w:jc w:val="both"/>
        <w:rPr>
          <w:rFonts w:eastAsia="Times New Roman"/>
          <w:color w:val="000000"/>
          <w:lang w:eastAsia="en-GB"/>
        </w:rPr>
      </w:pPr>
      <w:r w:rsidRPr="00F52FFB">
        <w:rPr>
          <w:rFonts w:eastAsia="Times New Roman"/>
          <w:color w:val="000000"/>
          <w:lang w:eastAsia="en-GB"/>
        </w:rPr>
        <w:t xml:space="preserve">Additionally, all educational establishments should be aware of government guidance to the effect that schools should remind all staff (not just those working with children under the age of eight) that their ‘relationships and associations' (including those online) may have an implication for the safeguarding of pupils, and </w:t>
      </w:r>
      <w:r w:rsidR="008C2E24" w:rsidRPr="00F52FFB">
        <w:rPr>
          <w:rFonts w:eastAsia="Times New Roman"/>
          <w:color w:val="000000"/>
          <w:lang w:eastAsia="en-GB"/>
        </w:rPr>
        <w:t xml:space="preserve">that </w:t>
      </w:r>
      <w:r w:rsidRPr="00F52FFB">
        <w:rPr>
          <w:rFonts w:eastAsia="Times New Roman"/>
          <w:color w:val="000000"/>
          <w:lang w:eastAsia="en-GB"/>
        </w:rPr>
        <w:t xml:space="preserve">if there are concerns that such contacts may be of relevance then the school should be told. </w:t>
      </w:r>
    </w:p>
    <w:p w14:paraId="583A52A3" w14:textId="77777777" w:rsidR="004342A3" w:rsidRPr="00240A6F" w:rsidRDefault="004342A3" w:rsidP="004342A3">
      <w:pPr>
        <w:ind w:hanging="851"/>
        <w:jc w:val="both"/>
        <w:rPr>
          <w:rFonts w:eastAsia="Times New Roman"/>
          <w:color w:val="000000"/>
          <w:lang w:eastAsia="en-GB"/>
        </w:rPr>
      </w:pPr>
    </w:p>
    <w:p w14:paraId="50811673" w14:textId="6B2FA495" w:rsidR="004342A3" w:rsidRPr="00F52FFB" w:rsidRDefault="004342A3" w:rsidP="000B605E">
      <w:pPr>
        <w:pStyle w:val="ListParagraph"/>
        <w:numPr>
          <w:ilvl w:val="1"/>
          <w:numId w:val="19"/>
        </w:numPr>
        <w:jc w:val="both"/>
        <w:rPr>
          <w:rFonts w:eastAsia="Times New Roman"/>
          <w:color w:val="000000"/>
          <w:lang w:eastAsia="en-GB"/>
        </w:rPr>
      </w:pPr>
      <w:r w:rsidRPr="00F52FFB">
        <w:rPr>
          <w:rFonts w:eastAsia="Times New Roman"/>
          <w:color w:val="000000"/>
          <w:lang w:eastAsia="en-GB"/>
        </w:rPr>
        <w:t xml:space="preserve">Schools should ensure that staff understand their duty in this regard and should include guidance to this effect in relevant policies (to which purpose this wording is reinforced within the </w:t>
      </w:r>
      <w:r w:rsidR="006A59BB">
        <w:rPr>
          <w:rFonts w:eastAsia="Times New Roman"/>
          <w:color w:val="000000"/>
          <w:lang w:eastAsia="en-GB"/>
        </w:rPr>
        <w:t>school</w:t>
      </w:r>
      <w:r w:rsidRPr="00F52FFB">
        <w:rPr>
          <w:rFonts w:eastAsia="Times New Roman"/>
          <w:color w:val="000000"/>
          <w:lang w:eastAsia="en-GB"/>
        </w:rPr>
        <w:t>’s Safeguarding Policy)</w:t>
      </w:r>
      <w:r w:rsidR="007453F2" w:rsidRPr="00F52FFB">
        <w:rPr>
          <w:rFonts w:eastAsia="Times New Roman"/>
          <w:color w:val="000000"/>
          <w:lang w:eastAsia="en-GB"/>
        </w:rPr>
        <w:t>.</w:t>
      </w:r>
    </w:p>
    <w:bookmarkEnd w:id="63"/>
    <w:p w14:paraId="4D12E871" w14:textId="5DBA3112" w:rsidR="002E7C68" w:rsidRPr="001E166A" w:rsidRDefault="002E7C68" w:rsidP="00F52FFB">
      <w:pPr>
        <w:ind w:hanging="731"/>
        <w:jc w:val="both"/>
        <w:rPr>
          <w:lang w:eastAsia="x-none"/>
        </w:rPr>
      </w:pPr>
    </w:p>
    <w:p w14:paraId="74D73322" w14:textId="3E03F004" w:rsidR="00B01597" w:rsidRPr="006E3786" w:rsidRDefault="004D2BE1" w:rsidP="000B605E">
      <w:pPr>
        <w:pStyle w:val="Heading1"/>
        <w:numPr>
          <w:ilvl w:val="0"/>
          <w:numId w:val="19"/>
        </w:numPr>
        <w:ind w:left="1248" w:hanging="624"/>
        <w:jc w:val="both"/>
        <w:rPr>
          <w:lang w:eastAsia="en-GB"/>
        </w:rPr>
      </w:pPr>
      <w:bookmarkStart w:id="64" w:name="_Hlk30271582"/>
      <w:bookmarkStart w:id="65" w:name="_Toc62159152"/>
      <w:bookmarkStart w:id="66" w:name="_Hlk29914631"/>
      <w:r w:rsidRPr="004D2BE1">
        <w:t xml:space="preserve">Additional </w:t>
      </w:r>
      <w:r>
        <w:t>(</w:t>
      </w:r>
      <w:r w:rsidRPr="004D2BE1">
        <w:t>DBS, prohibition from teaching</w:t>
      </w:r>
      <w:r>
        <w:t>,</w:t>
      </w:r>
      <w:r w:rsidRPr="004D2BE1">
        <w:t xml:space="preserve"> and Section 128</w:t>
      </w:r>
      <w:r>
        <w:t xml:space="preserve">) </w:t>
      </w:r>
      <w:r w:rsidRPr="004D2BE1">
        <w:t xml:space="preserve">recruitment </w:t>
      </w:r>
      <w:r>
        <w:t>checks and risk assessments</w:t>
      </w:r>
      <w:bookmarkEnd w:id="64"/>
      <w:bookmarkEnd w:id="65"/>
    </w:p>
    <w:p w14:paraId="7ED195BC" w14:textId="77777777" w:rsidR="00B01597" w:rsidRPr="006E3786" w:rsidRDefault="00B01597" w:rsidP="00E71583">
      <w:pPr>
        <w:shd w:val="clear" w:color="auto" w:fill="FFFFFF"/>
        <w:ind w:hanging="851"/>
        <w:jc w:val="both"/>
        <w:rPr>
          <w:rFonts w:eastAsia="Times New Roman"/>
          <w:lang w:eastAsia="en-GB"/>
        </w:rPr>
      </w:pPr>
    </w:p>
    <w:p w14:paraId="6A47F565" w14:textId="65953A0A" w:rsidR="00046CC6" w:rsidRPr="00F52FFB" w:rsidRDefault="006E3786" w:rsidP="000B605E">
      <w:pPr>
        <w:pStyle w:val="ListParagraph"/>
        <w:numPr>
          <w:ilvl w:val="1"/>
          <w:numId w:val="19"/>
        </w:numPr>
        <w:shd w:val="clear" w:color="auto" w:fill="FFFFFF"/>
        <w:jc w:val="both"/>
        <w:rPr>
          <w:rFonts w:eastAsia="Times New Roman"/>
          <w:lang w:eastAsia="en-GB"/>
        </w:rPr>
      </w:pPr>
      <w:bookmarkStart w:id="67" w:name="_Hlk30096128"/>
      <w:bookmarkStart w:id="68" w:name="_Hlk29985025"/>
      <w:r w:rsidRPr="00F52FFB">
        <w:rPr>
          <w:rFonts w:eastAsia="Times New Roman"/>
          <w:lang w:eastAsia="en-GB"/>
        </w:rPr>
        <w:t>All s</w:t>
      </w:r>
      <w:r w:rsidR="00046CC6" w:rsidRPr="00F52FFB">
        <w:rPr>
          <w:rFonts w:eastAsia="Times New Roman"/>
          <w:lang w:eastAsia="en-GB"/>
        </w:rPr>
        <w:t xml:space="preserve">taff employed </w:t>
      </w:r>
      <w:r w:rsidRPr="00F52FFB">
        <w:rPr>
          <w:rFonts w:eastAsia="Times New Roman"/>
          <w:lang w:eastAsia="en-GB"/>
        </w:rPr>
        <w:t xml:space="preserve">by the </w:t>
      </w:r>
      <w:r w:rsidR="006A59BB">
        <w:rPr>
          <w:rFonts w:eastAsia="Times New Roman"/>
          <w:lang w:eastAsia="en-GB"/>
        </w:rPr>
        <w:t>school</w:t>
      </w:r>
      <w:r w:rsidRPr="00F52FFB">
        <w:rPr>
          <w:rFonts w:eastAsia="Times New Roman"/>
          <w:lang w:eastAsia="en-GB"/>
        </w:rPr>
        <w:t xml:space="preserve"> </w:t>
      </w:r>
      <w:r w:rsidR="00046CC6" w:rsidRPr="00F52FFB">
        <w:rPr>
          <w:rFonts w:eastAsia="Times New Roman"/>
          <w:lang w:eastAsia="en-GB"/>
        </w:rPr>
        <w:t xml:space="preserve">in regulated activity (further guidance in relation to DBS checks for volunteers is provided in Appendix </w:t>
      </w:r>
      <w:r w:rsidR="002A0AC5">
        <w:rPr>
          <w:rFonts w:eastAsia="Times New Roman"/>
          <w:lang w:eastAsia="en-GB"/>
        </w:rPr>
        <w:t>7</w:t>
      </w:r>
      <w:r w:rsidR="00046CC6" w:rsidRPr="00F52FFB">
        <w:rPr>
          <w:rFonts w:eastAsia="Times New Roman"/>
          <w:lang w:eastAsia="en-GB"/>
        </w:rPr>
        <w:t xml:space="preserve">) will undergo appropriate DBS (enhanced and barred list) checks.  </w:t>
      </w:r>
    </w:p>
    <w:p w14:paraId="659E0A7E" w14:textId="77777777" w:rsidR="00046CC6" w:rsidRPr="0004207A" w:rsidRDefault="00046CC6" w:rsidP="00046CC6">
      <w:pPr>
        <w:shd w:val="clear" w:color="auto" w:fill="FFFFFF"/>
        <w:ind w:hanging="851"/>
        <w:jc w:val="both"/>
        <w:rPr>
          <w:rFonts w:eastAsia="Times New Roman"/>
          <w:lang w:eastAsia="en-GB"/>
        </w:rPr>
      </w:pPr>
    </w:p>
    <w:p w14:paraId="7B0565B4" w14:textId="13E3693A" w:rsidR="00046CC6" w:rsidRPr="00234186" w:rsidRDefault="00046CC6" w:rsidP="000B605E">
      <w:pPr>
        <w:pStyle w:val="ListParagraph"/>
        <w:numPr>
          <w:ilvl w:val="1"/>
          <w:numId w:val="19"/>
        </w:numPr>
        <w:shd w:val="clear" w:color="auto" w:fill="FFFFFF"/>
        <w:jc w:val="both"/>
        <w:rPr>
          <w:rFonts w:eastAsia="Times New Roman"/>
          <w:lang w:eastAsia="en-GB"/>
        </w:rPr>
      </w:pPr>
      <w:r w:rsidRPr="00F52FFB">
        <w:rPr>
          <w:rFonts w:eastAsia="Times New Roman"/>
          <w:lang w:eastAsia="en-GB"/>
        </w:rPr>
        <w:t xml:space="preserve">However, there is no requirement to obtain a further DBS certificate for newly appointed staff who have come from a similar post in another school or academy and who have had no more than three months’ break in service </w:t>
      </w:r>
      <w:r w:rsidR="00622063" w:rsidRPr="00F52FFB">
        <w:rPr>
          <w:rFonts w:eastAsia="Times New Roman"/>
          <w:lang w:eastAsia="en-GB"/>
        </w:rPr>
        <w:t>(</w:t>
      </w:r>
      <w:r w:rsidRPr="00F52FFB">
        <w:rPr>
          <w:rFonts w:eastAsia="Times New Roman"/>
          <w:lang w:eastAsia="en-GB"/>
        </w:rPr>
        <w:t xml:space="preserve">although these individuals </w:t>
      </w:r>
      <w:r w:rsidRPr="00F52FFB">
        <w:rPr>
          <w:rFonts w:eastAsia="Times New Roman"/>
          <w:b/>
          <w:bCs/>
          <w:lang w:eastAsia="en-GB"/>
        </w:rPr>
        <w:t>must</w:t>
      </w:r>
      <w:r w:rsidRPr="00F52FFB">
        <w:rPr>
          <w:rFonts w:eastAsia="Times New Roman"/>
          <w:lang w:eastAsia="en-GB"/>
        </w:rPr>
        <w:t xml:space="preserve"> provide evidence of their most recent DBS certificate</w:t>
      </w:r>
      <w:r w:rsidR="00622063" w:rsidRPr="00F52FFB">
        <w:rPr>
          <w:rFonts w:eastAsia="Times New Roman"/>
          <w:lang w:eastAsia="en-GB"/>
        </w:rPr>
        <w:t>)</w:t>
      </w:r>
      <w:r w:rsidRPr="00F52FFB">
        <w:rPr>
          <w:rFonts w:eastAsia="Times New Roman"/>
          <w:lang w:eastAsia="en-GB"/>
        </w:rPr>
        <w:t xml:space="preserve">.  Such individuals will be requested to provide sight of original documentation (or to allow the </w:t>
      </w:r>
      <w:r w:rsidR="006A59BB">
        <w:rPr>
          <w:rFonts w:eastAsia="Times New Roman"/>
          <w:lang w:eastAsia="en-GB"/>
        </w:rPr>
        <w:t>school</w:t>
      </w:r>
      <w:r w:rsidRPr="00F52FFB">
        <w:rPr>
          <w:rFonts w:eastAsia="Times New Roman"/>
          <w:lang w:eastAsia="en-GB"/>
        </w:rPr>
        <w:t xml:space="preserve"> to use the ‘updating service’ if they have registered for this) to verify the authenticity of their DBS certificate, and for this to be </w:t>
      </w:r>
      <w:r w:rsidRPr="00234186">
        <w:rPr>
          <w:rFonts w:eastAsia="Times New Roman"/>
          <w:lang w:eastAsia="en-GB"/>
        </w:rPr>
        <w:t xml:space="preserve">documented on the </w:t>
      </w:r>
      <w:r w:rsidR="006A59BB">
        <w:rPr>
          <w:rFonts w:eastAsia="Times New Roman"/>
          <w:lang w:eastAsia="en-GB"/>
        </w:rPr>
        <w:t>school</w:t>
      </w:r>
      <w:r w:rsidR="006E3786" w:rsidRPr="00234186">
        <w:rPr>
          <w:rFonts w:eastAsia="Times New Roman"/>
          <w:lang w:eastAsia="en-GB"/>
        </w:rPr>
        <w:t>’</w:t>
      </w:r>
      <w:r w:rsidRPr="00234186">
        <w:rPr>
          <w:rFonts w:eastAsia="Times New Roman"/>
          <w:lang w:eastAsia="en-GB"/>
        </w:rPr>
        <w:t xml:space="preserve">s Single Central Record (SCR) before any appointment is confirmed. </w:t>
      </w:r>
    </w:p>
    <w:p w14:paraId="56181C92" w14:textId="77777777" w:rsidR="00B57B87" w:rsidRPr="00234186" w:rsidRDefault="00B57B87" w:rsidP="00B57B87">
      <w:pPr>
        <w:pStyle w:val="ListParagraph"/>
        <w:rPr>
          <w:rFonts w:eastAsia="Times New Roman"/>
          <w:lang w:eastAsia="en-GB"/>
        </w:rPr>
      </w:pPr>
    </w:p>
    <w:p w14:paraId="7D11A287" w14:textId="77777777" w:rsidR="00591293" w:rsidRPr="00234186" w:rsidRDefault="00B57B87" w:rsidP="00B57B87">
      <w:pPr>
        <w:pStyle w:val="ListParagraph"/>
        <w:numPr>
          <w:ilvl w:val="1"/>
          <w:numId w:val="19"/>
        </w:numPr>
        <w:shd w:val="clear" w:color="auto" w:fill="FFFFFF"/>
        <w:jc w:val="both"/>
        <w:rPr>
          <w:rFonts w:eastAsia="Times New Roman"/>
          <w:lang w:eastAsia="en-GB"/>
        </w:rPr>
      </w:pPr>
      <w:r w:rsidRPr="00234186">
        <w:rPr>
          <w:rFonts w:eastAsia="Times New Roman"/>
          <w:lang w:eastAsia="en-GB"/>
        </w:rPr>
        <w:t xml:space="preserve">The Single Central Record will document details of all relevant pre-employment checks for all members of staff, including </w:t>
      </w:r>
      <w:r w:rsidR="007176C0" w:rsidRPr="00234186">
        <w:rPr>
          <w:rFonts w:eastAsia="Times New Roman"/>
          <w:lang w:eastAsia="en-GB"/>
        </w:rPr>
        <w:t xml:space="preserve">directly employed </w:t>
      </w:r>
      <w:r w:rsidRPr="00234186">
        <w:rPr>
          <w:rFonts w:eastAsia="Times New Roman"/>
          <w:lang w:eastAsia="en-GB"/>
        </w:rPr>
        <w:t xml:space="preserve">teacher trainees, agency staff and, for independent schools (the definition of which includes academies) members and trustees of the academy trust.  </w:t>
      </w:r>
    </w:p>
    <w:p w14:paraId="28950B82" w14:textId="77777777" w:rsidR="00591293" w:rsidRPr="00234186" w:rsidRDefault="00591293" w:rsidP="00591293">
      <w:pPr>
        <w:pStyle w:val="ListParagraph"/>
        <w:rPr>
          <w:rFonts w:eastAsia="Times New Roman"/>
          <w:lang w:eastAsia="en-GB"/>
        </w:rPr>
      </w:pPr>
    </w:p>
    <w:p w14:paraId="68B3DDCA" w14:textId="02B7A42E" w:rsidR="00B57B87" w:rsidRPr="00234186" w:rsidRDefault="00591293" w:rsidP="00B57B87">
      <w:pPr>
        <w:pStyle w:val="ListParagraph"/>
        <w:numPr>
          <w:ilvl w:val="1"/>
          <w:numId w:val="19"/>
        </w:numPr>
        <w:shd w:val="clear" w:color="auto" w:fill="FFFFFF"/>
        <w:jc w:val="both"/>
        <w:rPr>
          <w:rFonts w:eastAsia="Times New Roman"/>
          <w:lang w:eastAsia="en-GB"/>
        </w:rPr>
      </w:pPr>
      <w:r w:rsidRPr="00234186">
        <w:rPr>
          <w:rFonts w:eastAsia="Times New Roman"/>
          <w:lang w:eastAsia="en-GB"/>
        </w:rPr>
        <w:t>Pre-employment check i</w:t>
      </w:r>
      <w:r w:rsidR="00B57B87" w:rsidRPr="00234186">
        <w:rPr>
          <w:rFonts w:eastAsia="Times New Roman"/>
          <w:lang w:eastAsia="en-GB"/>
        </w:rPr>
        <w:t xml:space="preserve">nformation </w:t>
      </w:r>
      <w:r w:rsidRPr="00234186">
        <w:rPr>
          <w:rFonts w:eastAsia="Times New Roman"/>
          <w:lang w:eastAsia="en-GB"/>
        </w:rPr>
        <w:t xml:space="preserve">recorded on the SCR </w:t>
      </w:r>
      <w:r w:rsidR="00B57B87" w:rsidRPr="00234186">
        <w:rPr>
          <w:rFonts w:eastAsia="Times New Roman"/>
          <w:lang w:eastAsia="en-GB"/>
        </w:rPr>
        <w:t xml:space="preserve">must </w:t>
      </w:r>
      <w:r w:rsidR="007176C0" w:rsidRPr="00234186">
        <w:rPr>
          <w:rFonts w:eastAsia="Times New Roman"/>
          <w:lang w:eastAsia="en-GB"/>
        </w:rPr>
        <w:t>indicate when each check was carried out and should</w:t>
      </w:r>
      <w:r w:rsidR="00B57B87" w:rsidRPr="00234186">
        <w:rPr>
          <w:rFonts w:eastAsia="Times New Roman"/>
          <w:lang w:eastAsia="en-GB"/>
        </w:rPr>
        <w:t xml:space="preserve"> </w:t>
      </w:r>
      <w:r w:rsidR="00591512" w:rsidRPr="00234186">
        <w:rPr>
          <w:rFonts w:eastAsia="Times New Roman"/>
          <w:lang w:eastAsia="en-GB"/>
        </w:rPr>
        <w:t xml:space="preserve">(as a minimum) </w:t>
      </w:r>
      <w:r w:rsidR="007176C0" w:rsidRPr="00234186">
        <w:rPr>
          <w:rFonts w:eastAsia="Times New Roman"/>
          <w:lang w:eastAsia="en-GB"/>
        </w:rPr>
        <w:t xml:space="preserve">include </w:t>
      </w:r>
      <w:r w:rsidR="00B57B87" w:rsidRPr="00234186">
        <w:rPr>
          <w:rFonts w:eastAsia="Times New Roman"/>
          <w:lang w:eastAsia="en-GB"/>
        </w:rPr>
        <w:t>the following:</w:t>
      </w:r>
      <w:r w:rsidR="00B57B87" w:rsidRPr="00234186">
        <w:t xml:space="preserve"> </w:t>
      </w:r>
    </w:p>
    <w:p w14:paraId="7C6DC9DB" w14:textId="24C10AB7" w:rsidR="00B57B87" w:rsidRPr="00234186" w:rsidRDefault="00B57B87"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an identity check;</w:t>
      </w:r>
    </w:p>
    <w:p w14:paraId="7EA925CB" w14:textId="6D74AA1C" w:rsidR="00B57B87" w:rsidRPr="00234186" w:rsidRDefault="00B57B87"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an enhanced DBS check</w:t>
      </w:r>
      <w:r w:rsidR="00306A64" w:rsidRPr="00234186">
        <w:rPr>
          <w:rFonts w:eastAsia="Times New Roman"/>
          <w:lang w:eastAsia="en-GB"/>
        </w:rPr>
        <w:t xml:space="preserve"> (in respect of which documentation will include the unique reference number, the date on which the certificate was issued, the identity of the individual who has scrutinised the document in question and the date when this was inspected)</w:t>
      </w:r>
      <w:r w:rsidRPr="00234186">
        <w:rPr>
          <w:rFonts w:eastAsia="Times New Roman"/>
          <w:lang w:eastAsia="en-GB"/>
        </w:rPr>
        <w:t>;</w:t>
      </w:r>
    </w:p>
    <w:p w14:paraId="59C3085D" w14:textId="66DDEC90" w:rsidR="007176C0" w:rsidRPr="00234186" w:rsidRDefault="007176C0"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a barred list check</w:t>
      </w:r>
      <w:r w:rsidR="00306A64" w:rsidRPr="00234186">
        <w:rPr>
          <w:rFonts w:eastAsia="Times New Roman"/>
          <w:lang w:eastAsia="en-GB"/>
        </w:rPr>
        <w:t xml:space="preserve"> (ditto)</w:t>
      </w:r>
      <w:r w:rsidRPr="00234186">
        <w:rPr>
          <w:rFonts w:eastAsia="Times New Roman"/>
          <w:lang w:eastAsia="en-GB"/>
        </w:rPr>
        <w:t>;</w:t>
      </w:r>
    </w:p>
    <w:p w14:paraId="3A1BD2AF" w14:textId="754C4ED3" w:rsidR="00B57B87" w:rsidRPr="00234186" w:rsidRDefault="00B57B87"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a prohibition from teaching check</w:t>
      </w:r>
      <w:r w:rsidR="007176C0" w:rsidRPr="00234186">
        <w:rPr>
          <w:rFonts w:eastAsia="Times New Roman"/>
          <w:lang w:eastAsia="en-GB"/>
        </w:rPr>
        <w:t xml:space="preserve"> (</w:t>
      </w:r>
      <w:r w:rsidR="00306A64" w:rsidRPr="00234186">
        <w:rPr>
          <w:rFonts w:eastAsia="Times New Roman"/>
          <w:lang w:eastAsia="en-GB"/>
        </w:rPr>
        <w:t xml:space="preserve">ditto) – this is not </w:t>
      </w:r>
      <w:r w:rsidR="007176C0" w:rsidRPr="00234186">
        <w:rPr>
          <w:rFonts w:eastAsia="Times New Roman"/>
          <w:lang w:eastAsia="en-GB"/>
        </w:rPr>
        <w:t>applicable to administration staff</w:t>
      </w:r>
      <w:r w:rsidR="00306A64" w:rsidRPr="00234186">
        <w:rPr>
          <w:rFonts w:eastAsia="Times New Roman"/>
          <w:lang w:eastAsia="en-GB"/>
        </w:rPr>
        <w:t xml:space="preserve"> (</w:t>
      </w:r>
      <w:r w:rsidR="000B64E9" w:rsidRPr="00234186">
        <w:rPr>
          <w:rFonts w:eastAsia="Times New Roman"/>
          <w:lang w:eastAsia="en-GB"/>
        </w:rPr>
        <w:t xml:space="preserve">but see </w:t>
      </w:r>
      <w:r w:rsidR="00306A64" w:rsidRPr="00234186">
        <w:rPr>
          <w:rFonts w:eastAsia="Times New Roman"/>
          <w:lang w:eastAsia="en-GB"/>
        </w:rPr>
        <w:t>clause 20.6</w:t>
      </w:r>
      <w:r w:rsidR="007176C0" w:rsidRPr="00234186">
        <w:rPr>
          <w:rFonts w:eastAsia="Times New Roman"/>
          <w:lang w:eastAsia="en-GB"/>
        </w:rPr>
        <w:t>)</w:t>
      </w:r>
      <w:r w:rsidRPr="00234186">
        <w:rPr>
          <w:rFonts w:eastAsia="Times New Roman"/>
          <w:lang w:eastAsia="en-GB"/>
        </w:rPr>
        <w:t>;</w:t>
      </w:r>
    </w:p>
    <w:p w14:paraId="154DB118" w14:textId="304B8044" w:rsidR="007176C0" w:rsidRPr="00234186" w:rsidRDefault="007176C0"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 xml:space="preserve">a section 128 check for governors of maintained schools and for management positions </w:t>
      </w:r>
      <w:r w:rsidR="000B64E9" w:rsidRPr="00234186">
        <w:rPr>
          <w:rFonts w:eastAsia="Times New Roman"/>
          <w:lang w:eastAsia="en-GB"/>
        </w:rPr>
        <w:t xml:space="preserve">(including membership of the proprietorial body) </w:t>
      </w:r>
      <w:r w:rsidRPr="00234186">
        <w:rPr>
          <w:rFonts w:eastAsia="Times New Roman"/>
          <w:lang w:eastAsia="en-GB"/>
        </w:rPr>
        <w:t>in independent schools</w:t>
      </w:r>
      <w:r w:rsidR="00591293" w:rsidRPr="00234186">
        <w:rPr>
          <w:rFonts w:eastAsia="Times New Roman"/>
          <w:lang w:eastAsia="en-GB"/>
        </w:rPr>
        <w:t>,</w:t>
      </w:r>
      <w:r w:rsidRPr="00234186">
        <w:rPr>
          <w:rFonts w:eastAsia="Times New Roman"/>
          <w:lang w:eastAsia="en-GB"/>
        </w:rPr>
        <w:t xml:space="preserve"> including academies and free schools</w:t>
      </w:r>
      <w:r w:rsidR="00591293" w:rsidRPr="00234186">
        <w:rPr>
          <w:rFonts w:eastAsia="Times New Roman"/>
          <w:lang w:eastAsia="en-GB"/>
        </w:rPr>
        <w:t xml:space="preserve"> (</w:t>
      </w:r>
      <w:r w:rsidRPr="00234186">
        <w:rPr>
          <w:rFonts w:eastAsia="Times New Roman"/>
          <w:lang w:eastAsia="en-GB"/>
        </w:rPr>
        <w:t>as set out in paragraphs 144-147 of KCSIE 2020)</w:t>
      </w:r>
    </w:p>
    <w:p w14:paraId="1C788364" w14:textId="49F290D0" w:rsidR="00B57B87" w:rsidRPr="00234186" w:rsidRDefault="00B57B87"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 xml:space="preserve">a check of professional qualifications, where </w:t>
      </w:r>
      <w:r w:rsidR="007176C0" w:rsidRPr="00234186">
        <w:rPr>
          <w:rFonts w:eastAsia="Times New Roman"/>
          <w:lang w:eastAsia="en-GB"/>
        </w:rPr>
        <w:t>applicable</w:t>
      </w:r>
      <w:r w:rsidRPr="00234186">
        <w:rPr>
          <w:rFonts w:eastAsia="Times New Roman"/>
          <w:lang w:eastAsia="en-GB"/>
        </w:rPr>
        <w:t>;</w:t>
      </w:r>
    </w:p>
    <w:p w14:paraId="1A1B99A1" w14:textId="77777777" w:rsidR="00B57B87" w:rsidRPr="00234186" w:rsidRDefault="00B57B87"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t>a check to establish the person’s right to work in the United Kingdom;</w:t>
      </w:r>
    </w:p>
    <w:p w14:paraId="0990F33B" w14:textId="77E9BC82" w:rsidR="000B64E9" w:rsidRPr="00234186" w:rsidRDefault="00591512" w:rsidP="00591293">
      <w:pPr>
        <w:pStyle w:val="ListParagraph"/>
        <w:numPr>
          <w:ilvl w:val="0"/>
          <w:numId w:val="39"/>
        </w:numPr>
        <w:shd w:val="clear" w:color="auto" w:fill="FFFFFF"/>
        <w:spacing w:before="120"/>
        <w:ind w:left="1135" w:hanging="284"/>
        <w:contextualSpacing w:val="0"/>
        <w:jc w:val="both"/>
        <w:rPr>
          <w:rFonts w:eastAsia="Times New Roman"/>
          <w:lang w:eastAsia="en-GB"/>
        </w:rPr>
      </w:pPr>
      <w:r w:rsidRPr="00234186">
        <w:rPr>
          <w:rFonts w:eastAsia="Times New Roman"/>
          <w:lang w:eastAsia="en-GB"/>
        </w:rPr>
        <w:lastRenderedPageBreak/>
        <w:t>further checks on people who have lived or worked outside the UK</w:t>
      </w:r>
      <w:r w:rsidR="000B64E9" w:rsidRPr="00234186">
        <w:rPr>
          <w:rFonts w:eastAsia="Times New Roman"/>
          <w:lang w:eastAsia="en-GB"/>
        </w:rPr>
        <w:t>*</w:t>
      </w:r>
      <w:r w:rsidRPr="00234186">
        <w:rPr>
          <w:rFonts w:eastAsia="Times New Roman"/>
          <w:lang w:eastAsia="en-GB"/>
        </w:rPr>
        <w:t xml:space="preserve"> (including recording checks for relevant teacher sanctions and restrictions)</w:t>
      </w:r>
      <w:r w:rsidR="00B57B87" w:rsidRPr="00234186">
        <w:rPr>
          <w:rFonts w:eastAsia="Times New Roman"/>
          <w:lang w:eastAsia="en-GB"/>
        </w:rPr>
        <w:t>.</w:t>
      </w:r>
    </w:p>
    <w:p w14:paraId="0F62A31C" w14:textId="6435E260" w:rsidR="00B57B87" w:rsidRPr="00234186" w:rsidRDefault="000B64E9" w:rsidP="000B64E9">
      <w:pPr>
        <w:pStyle w:val="ListParagraph"/>
        <w:shd w:val="clear" w:color="auto" w:fill="FFFFFF"/>
        <w:spacing w:before="60"/>
        <w:ind w:left="1135"/>
        <w:contextualSpacing w:val="0"/>
        <w:jc w:val="both"/>
        <w:rPr>
          <w:rFonts w:eastAsia="Times New Roman"/>
          <w:i/>
          <w:iCs/>
          <w:lang w:eastAsia="en-GB"/>
        </w:rPr>
      </w:pPr>
      <w:r w:rsidRPr="00234186">
        <w:rPr>
          <w:rFonts w:eastAsia="Times New Roman"/>
          <w:i/>
          <w:iCs/>
          <w:lang w:eastAsia="en-GB"/>
        </w:rPr>
        <w:t xml:space="preserve">*Individuals who have lived or worked outside the UK must undergo similar checks to all other staff in schools or colleges.  Detailed Home Office advice on this topic can be found at: </w:t>
      </w:r>
      <w:hyperlink r:id="rId9" w:history="1">
        <w:r w:rsidRPr="00234186">
          <w:rPr>
            <w:rStyle w:val="Hyperlink"/>
            <w:rFonts w:eastAsia="Times New Roman"/>
            <w:i/>
            <w:iCs/>
            <w:lang w:eastAsia="en-GB"/>
          </w:rPr>
          <w:t>www.gov.uk/government/publications/criminal-records-checks-for-overseas-applicants</w:t>
        </w:r>
      </w:hyperlink>
      <w:r w:rsidRPr="00234186">
        <w:rPr>
          <w:rFonts w:eastAsia="Times New Roman"/>
          <w:i/>
          <w:iCs/>
          <w:lang w:eastAsia="en-GB"/>
        </w:rPr>
        <w:t xml:space="preserve">. </w:t>
      </w:r>
      <w:r w:rsidR="00B57B87" w:rsidRPr="00234186">
        <w:rPr>
          <w:rFonts w:eastAsia="Times New Roman"/>
          <w:i/>
          <w:iCs/>
          <w:lang w:eastAsia="en-GB"/>
        </w:rPr>
        <w:t xml:space="preserve"> </w:t>
      </w:r>
    </w:p>
    <w:p w14:paraId="191B93BE" w14:textId="77777777" w:rsidR="00046CC6" w:rsidRPr="00234186" w:rsidRDefault="00046CC6" w:rsidP="00046CC6">
      <w:pPr>
        <w:shd w:val="clear" w:color="auto" w:fill="FFFFFF"/>
        <w:ind w:hanging="851"/>
        <w:jc w:val="both"/>
        <w:rPr>
          <w:rFonts w:eastAsia="Times New Roman"/>
          <w:lang w:eastAsia="en-GB"/>
        </w:rPr>
      </w:pPr>
    </w:p>
    <w:p w14:paraId="637FFA30" w14:textId="7BDFAD57" w:rsidR="00306A64" w:rsidRPr="00234186" w:rsidRDefault="00306A64" w:rsidP="00306A64">
      <w:pPr>
        <w:pStyle w:val="ListParagraph"/>
        <w:numPr>
          <w:ilvl w:val="1"/>
          <w:numId w:val="19"/>
        </w:numPr>
        <w:shd w:val="clear" w:color="auto" w:fill="FFFFFF"/>
        <w:jc w:val="both"/>
        <w:rPr>
          <w:rFonts w:eastAsia="Times New Roman"/>
          <w:lang w:eastAsia="en-GB"/>
        </w:rPr>
      </w:pPr>
      <w:r w:rsidRPr="00234186">
        <w:rPr>
          <w:rFonts w:eastAsia="Times New Roman"/>
          <w:lang w:eastAsia="en-GB"/>
        </w:rPr>
        <w:t xml:space="preserve">The </w:t>
      </w:r>
      <w:r w:rsidR="006A59BB">
        <w:rPr>
          <w:rFonts w:eastAsia="Times New Roman"/>
          <w:lang w:eastAsia="en-GB"/>
        </w:rPr>
        <w:t>school</w:t>
      </w:r>
      <w:r w:rsidRPr="00234186">
        <w:rPr>
          <w:rFonts w:eastAsia="Times New Roman"/>
          <w:lang w:eastAsia="en-GB"/>
        </w:rPr>
        <w:t xml:space="preserve"> will not keep any photocopy or other image of the content of the DBS certificate (which remains the possession of the person to whom the information relates) or any equivalent (under the preceding clause) certification.  However, all DBS checks undertaken (and equivalent checks for those who have lived or worked abroad) will be documented accurately in the </w:t>
      </w:r>
      <w:r w:rsidR="006A59BB">
        <w:rPr>
          <w:rFonts w:eastAsia="Times New Roman"/>
          <w:lang w:eastAsia="en-GB"/>
        </w:rPr>
        <w:t>school</w:t>
      </w:r>
      <w:r w:rsidRPr="00234186">
        <w:rPr>
          <w:rFonts w:eastAsia="Times New Roman"/>
          <w:lang w:eastAsia="en-GB"/>
        </w:rPr>
        <w:t xml:space="preserve">’s Single Central Record (SCR).  </w:t>
      </w:r>
    </w:p>
    <w:p w14:paraId="3FADEA64" w14:textId="77777777" w:rsidR="00306A64" w:rsidRPr="00234186" w:rsidRDefault="00306A64" w:rsidP="00306A64">
      <w:pPr>
        <w:shd w:val="clear" w:color="auto" w:fill="FFFFFF"/>
        <w:ind w:hanging="851"/>
        <w:jc w:val="both"/>
        <w:rPr>
          <w:rFonts w:eastAsia="Times New Roman"/>
          <w:lang w:eastAsia="en-GB"/>
        </w:rPr>
      </w:pPr>
    </w:p>
    <w:p w14:paraId="77E4F9F5" w14:textId="491E1338" w:rsidR="006B7370" w:rsidRPr="00234186" w:rsidRDefault="006B7370" w:rsidP="000B605E">
      <w:pPr>
        <w:pStyle w:val="ListParagraph"/>
        <w:numPr>
          <w:ilvl w:val="1"/>
          <w:numId w:val="19"/>
        </w:numPr>
        <w:shd w:val="clear" w:color="auto" w:fill="FFFFFF"/>
        <w:jc w:val="both"/>
        <w:rPr>
          <w:rFonts w:eastAsia="Times New Roman"/>
          <w:lang w:eastAsia="en-GB"/>
        </w:rPr>
      </w:pPr>
      <w:r w:rsidRPr="00234186">
        <w:rPr>
          <w:rFonts w:eastAsia="Times New Roman"/>
          <w:lang w:eastAsia="en-GB"/>
        </w:rPr>
        <w:t>In addition to</w:t>
      </w:r>
      <w:r w:rsidR="000B64E9" w:rsidRPr="00234186">
        <w:rPr>
          <w:rFonts w:eastAsia="Times New Roman" w:cs="Times New Roman"/>
          <w:szCs w:val="20"/>
          <w:lang w:val="en"/>
        </w:rPr>
        <w:t xml:space="preserve"> prohibition checks for teachers</w:t>
      </w:r>
      <w:r w:rsidRPr="00234186">
        <w:rPr>
          <w:rFonts w:eastAsia="Times New Roman"/>
          <w:lang w:eastAsia="en-GB"/>
        </w:rPr>
        <w:t xml:space="preserve"> </w:t>
      </w:r>
      <w:r w:rsidR="008066A1" w:rsidRPr="00234186">
        <w:rPr>
          <w:rFonts w:eastAsia="Times New Roman" w:cs="Times New Roman"/>
          <w:szCs w:val="20"/>
          <w:lang w:val="en"/>
        </w:rPr>
        <w:t xml:space="preserve">the </w:t>
      </w:r>
      <w:r w:rsidR="006A59BB">
        <w:rPr>
          <w:rFonts w:eastAsia="Times New Roman" w:cs="Times New Roman"/>
          <w:szCs w:val="20"/>
          <w:lang w:val="en"/>
        </w:rPr>
        <w:t>school</w:t>
      </w:r>
      <w:r w:rsidR="008066A1" w:rsidRPr="00234186">
        <w:rPr>
          <w:rFonts w:eastAsia="Times New Roman" w:cs="Times New Roman"/>
          <w:szCs w:val="20"/>
          <w:lang w:val="en"/>
        </w:rPr>
        <w:t xml:space="preserve"> will undertake </w:t>
      </w:r>
      <w:r w:rsidR="000B64E9" w:rsidRPr="00234186">
        <w:rPr>
          <w:rFonts w:eastAsia="Times New Roman" w:cs="Times New Roman"/>
          <w:szCs w:val="20"/>
          <w:lang w:val="en"/>
        </w:rPr>
        <w:t xml:space="preserve">similar </w:t>
      </w:r>
      <w:r w:rsidRPr="00234186">
        <w:rPr>
          <w:rFonts w:eastAsia="Times New Roman" w:cs="Times New Roman"/>
          <w:szCs w:val="20"/>
          <w:lang w:val="en"/>
        </w:rPr>
        <w:t xml:space="preserve">checks </w:t>
      </w:r>
      <w:r w:rsidRPr="00234186">
        <w:rPr>
          <w:rFonts w:eastAsia="Times New Roman"/>
          <w:lang w:eastAsia="en-GB"/>
        </w:rPr>
        <w:t>in respect of any person who provides unsupervised/undirected teaching work</w:t>
      </w:r>
      <w:r w:rsidR="00622063" w:rsidRPr="00234186">
        <w:rPr>
          <w:rFonts w:eastAsia="Times New Roman"/>
          <w:lang w:eastAsia="en-GB"/>
        </w:rPr>
        <w:t xml:space="preserve"> to ensure that they are not subject to a prohibition order*</w:t>
      </w:r>
      <w:r w:rsidRPr="00234186">
        <w:rPr>
          <w:rFonts w:eastAsia="Times New Roman"/>
          <w:lang w:eastAsia="en-GB"/>
        </w:rPr>
        <w:t>.  (Although only individuals holding QTS can be subject to a prohibition order it is not unknown for such persons to subsequently gain employment in a support staff role, which, in certain establishments, can involve carrying out a teaching role and, accordingly, it is incumbent upon schools to ensure that no person who provides unsupervised/undirected teaching work (</w:t>
      </w:r>
      <w:r w:rsidRPr="00234186">
        <w:rPr>
          <w:rFonts w:eastAsia="Times New Roman"/>
          <w:bCs/>
          <w:u w:val="single"/>
          <w:lang w:eastAsia="en-GB"/>
        </w:rPr>
        <w:t>even if not employed specifically as a teacher</w:t>
      </w:r>
      <w:r w:rsidRPr="00234186">
        <w:rPr>
          <w:rFonts w:eastAsia="Times New Roman"/>
          <w:lang w:eastAsia="en-GB"/>
        </w:rPr>
        <w:t xml:space="preserve">) is currently subject to a prohibition order.) </w:t>
      </w:r>
    </w:p>
    <w:p w14:paraId="7D349029" w14:textId="586D954D" w:rsidR="008066A1" w:rsidRPr="00234186" w:rsidRDefault="008066A1" w:rsidP="002A192A">
      <w:pPr>
        <w:pStyle w:val="ListParagraph"/>
        <w:shd w:val="clear" w:color="auto" w:fill="FFFFFF"/>
        <w:spacing w:before="60"/>
        <w:ind w:left="624"/>
        <w:contextualSpacing w:val="0"/>
        <w:jc w:val="both"/>
        <w:rPr>
          <w:rFonts w:eastAsia="Times New Roman"/>
          <w:i/>
          <w:iCs/>
          <w:sz w:val="20"/>
          <w:szCs w:val="18"/>
        </w:rPr>
      </w:pPr>
      <w:r w:rsidRPr="00234186">
        <w:rPr>
          <w:rFonts w:eastAsia="Times New Roman"/>
          <w:szCs w:val="20"/>
        </w:rPr>
        <w:t>*</w:t>
      </w:r>
      <w:r w:rsidRPr="00234186">
        <w:rPr>
          <w:rFonts w:eastAsia="Times New Roman"/>
          <w:i/>
          <w:iCs/>
          <w:szCs w:val="20"/>
        </w:rPr>
        <w:t>A prohibition order is put in place by the Secretary of State for Education</w:t>
      </w:r>
      <w:r w:rsidR="00622063" w:rsidRPr="00234186">
        <w:rPr>
          <w:rFonts w:eastAsia="Times New Roman"/>
          <w:i/>
          <w:iCs/>
          <w:szCs w:val="20"/>
        </w:rPr>
        <w:t>,</w:t>
      </w:r>
      <w:r w:rsidRPr="00234186">
        <w:rPr>
          <w:rFonts w:eastAsia="Times New Roman"/>
          <w:i/>
          <w:iCs/>
          <w:szCs w:val="20"/>
        </w:rPr>
        <w:t xml:space="preserve"> most often following a determination made by the </w:t>
      </w:r>
      <w:r w:rsidR="00622063" w:rsidRPr="00234186">
        <w:rPr>
          <w:rFonts w:eastAsia="Times New Roman"/>
          <w:i/>
          <w:iCs/>
          <w:szCs w:val="20"/>
        </w:rPr>
        <w:t>Teaching Regulation Agency (TRA)</w:t>
      </w:r>
      <w:r w:rsidRPr="00234186">
        <w:rPr>
          <w:rFonts w:eastAsia="Times New Roman"/>
          <w:i/>
          <w:iCs/>
          <w:szCs w:val="20"/>
        </w:rPr>
        <w:t>, to prohibit a person from any involvement with teaching</w:t>
      </w:r>
      <w:r w:rsidR="002A192A" w:rsidRPr="00234186">
        <w:rPr>
          <w:rFonts w:eastAsia="Times New Roman"/>
          <w:i/>
          <w:iCs/>
          <w:szCs w:val="20"/>
        </w:rPr>
        <w:t>.</w:t>
      </w:r>
    </w:p>
    <w:p w14:paraId="0C6D12ED" w14:textId="77777777" w:rsidR="008066A1" w:rsidRPr="00234186" w:rsidRDefault="008066A1" w:rsidP="008066A1">
      <w:pPr>
        <w:shd w:val="clear" w:color="auto" w:fill="FFFFFF"/>
        <w:ind w:hanging="851"/>
        <w:jc w:val="both"/>
        <w:rPr>
          <w:rFonts w:eastAsia="Times New Roman" w:cs="Times New Roman"/>
          <w:szCs w:val="20"/>
          <w:lang w:val="en"/>
        </w:rPr>
      </w:pPr>
    </w:p>
    <w:p w14:paraId="1FA3E9E7" w14:textId="63A8E1FA" w:rsidR="004D2BE1" w:rsidRPr="00234186" w:rsidRDefault="004D2BE1" w:rsidP="000B605E">
      <w:pPr>
        <w:pStyle w:val="ListParagraph"/>
        <w:numPr>
          <w:ilvl w:val="1"/>
          <w:numId w:val="19"/>
        </w:numPr>
        <w:shd w:val="clear" w:color="auto" w:fill="FFFFFF"/>
        <w:jc w:val="both"/>
        <w:rPr>
          <w:rFonts w:eastAsia="Times New Roman"/>
          <w:lang w:eastAsia="en-GB"/>
        </w:rPr>
      </w:pPr>
      <w:r w:rsidRPr="00234186">
        <w:rPr>
          <w:rFonts w:eastAsia="Times New Roman" w:cs="Times New Roman"/>
          <w:szCs w:val="20"/>
          <w:lang w:val="en"/>
        </w:rPr>
        <w:t xml:space="preserve">The </w:t>
      </w:r>
      <w:r w:rsidR="006A59BB">
        <w:rPr>
          <w:rFonts w:eastAsia="Times New Roman" w:cs="Times New Roman"/>
          <w:szCs w:val="20"/>
          <w:lang w:val="en"/>
        </w:rPr>
        <w:t>school</w:t>
      </w:r>
      <w:r w:rsidRPr="00234186">
        <w:rPr>
          <w:rFonts w:eastAsia="Times New Roman" w:cs="Times New Roman"/>
          <w:szCs w:val="20"/>
          <w:lang w:val="en"/>
        </w:rPr>
        <w:t xml:space="preserve"> will also carry out (and document) a risk assessment in relation to any relevant volunteer roles, and this may, in certain circumstances, include provision to undertake further checks, although such decisions should always be proportionate to the role and the activities to be carried out by the individual</w:t>
      </w:r>
      <w:r w:rsidR="00040874" w:rsidRPr="00234186">
        <w:rPr>
          <w:rFonts w:eastAsia="Times New Roman" w:cs="Times New Roman"/>
          <w:szCs w:val="20"/>
          <w:lang w:val="en"/>
        </w:rPr>
        <w:t xml:space="preserve"> concerned</w:t>
      </w:r>
      <w:r w:rsidRPr="00234186">
        <w:rPr>
          <w:rFonts w:eastAsia="Times New Roman" w:cs="Times New Roman"/>
          <w:szCs w:val="20"/>
          <w:lang w:val="en"/>
        </w:rPr>
        <w:t xml:space="preserve">. </w:t>
      </w:r>
    </w:p>
    <w:p w14:paraId="6E510022" w14:textId="77777777" w:rsidR="004D2BE1" w:rsidRPr="00234186" w:rsidRDefault="004D2BE1" w:rsidP="004D2BE1">
      <w:pPr>
        <w:shd w:val="clear" w:color="auto" w:fill="FFFFFF"/>
        <w:ind w:hanging="851"/>
        <w:jc w:val="both"/>
        <w:rPr>
          <w:rFonts w:eastAsia="Times New Roman"/>
          <w:lang w:eastAsia="en-GB"/>
        </w:rPr>
      </w:pPr>
    </w:p>
    <w:p w14:paraId="13A2B918" w14:textId="6B5CAE00" w:rsidR="00EF04FA" w:rsidRPr="00A36981" w:rsidRDefault="00EF04FA" w:rsidP="000B605E">
      <w:pPr>
        <w:pStyle w:val="ListParagraph"/>
        <w:numPr>
          <w:ilvl w:val="1"/>
          <w:numId w:val="19"/>
        </w:numPr>
        <w:shd w:val="clear" w:color="auto" w:fill="FFFFFF"/>
        <w:jc w:val="both"/>
        <w:rPr>
          <w:rFonts w:eastAsia="Times New Roman"/>
          <w:lang w:val="en" w:eastAsia="en-GB"/>
        </w:rPr>
      </w:pPr>
      <w:bookmarkStart w:id="69" w:name="_Hlk30096613"/>
      <w:bookmarkEnd w:id="66"/>
      <w:bookmarkEnd w:id="67"/>
      <w:bookmarkEnd w:id="68"/>
      <w:r w:rsidRPr="00234186">
        <w:rPr>
          <w:rFonts w:eastAsia="Times New Roman"/>
          <w:lang w:val="en" w:eastAsia="en-GB"/>
        </w:rPr>
        <w:t>All temporary agency staff working in regulated activity will be DBS checked</w:t>
      </w:r>
      <w:r w:rsidRPr="00F52FFB">
        <w:rPr>
          <w:rFonts w:eastAsia="Times New Roman"/>
          <w:lang w:val="en" w:eastAsia="en-GB"/>
        </w:rPr>
        <w:t xml:space="preserve"> by their agency before they start work for the </w:t>
      </w:r>
      <w:r w:rsidR="006A59BB">
        <w:rPr>
          <w:rFonts w:eastAsia="Times New Roman"/>
          <w:lang w:val="en" w:eastAsia="en-GB"/>
        </w:rPr>
        <w:t>school</w:t>
      </w:r>
      <w:r w:rsidRPr="00F52FFB">
        <w:rPr>
          <w:rFonts w:eastAsia="Times New Roman"/>
          <w:lang w:val="en" w:eastAsia="en-GB"/>
        </w:rPr>
        <w:t xml:space="preserve"> and those providing teaching services (which may, as outlined above, include certain members of support staff as well as those holding QTS) will also be prohibition order checked.  The completion </w:t>
      </w:r>
      <w:r w:rsidRPr="00A36981">
        <w:rPr>
          <w:rFonts w:eastAsia="Times New Roman"/>
          <w:lang w:val="en" w:eastAsia="en-GB"/>
        </w:rPr>
        <w:t xml:space="preserve">of </w:t>
      </w:r>
      <w:r w:rsidR="00C1430A" w:rsidRPr="00A36981">
        <w:rPr>
          <w:rFonts w:eastAsia="Times New Roman"/>
          <w:lang w:val="en" w:eastAsia="en-GB"/>
        </w:rPr>
        <w:t>DBS</w:t>
      </w:r>
      <w:r w:rsidRPr="00A36981">
        <w:rPr>
          <w:rFonts w:eastAsia="Times New Roman"/>
          <w:lang w:val="en" w:eastAsia="en-GB"/>
        </w:rPr>
        <w:t xml:space="preserve"> checks forms part of the agreement between the </w:t>
      </w:r>
      <w:r w:rsidR="006A59BB">
        <w:rPr>
          <w:rFonts w:eastAsia="Times New Roman"/>
          <w:lang w:val="en" w:eastAsia="en-GB"/>
        </w:rPr>
        <w:t>school</w:t>
      </w:r>
      <w:r w:rsidRPr="00A36981">
        <w:rPr>
          <w:rFonts w:eastAsia="Times New Roman"/>
          <w:lang w:val="en" w:eastAsia="en-GB"/>
        </w:rPr>
        <w:t xml:space="preserve"> and the agency.  </w:t>
      </w:r>
    </w:p>
    <w:p w14:paraId="64A383BD" w14:textId="77777777" w:rsidR="00EF04FA" w:rsidRPr="00A36981" w:rsidRDefault="00EF04FA" w:rsidP="00AA59C3">
      <w:pPr>
        <w:shd w:val="clear" w:color="auto" w:fill="FFFFFF"/>
        <w:ind w:hanging="851"/>
        <w:jc w:val="both"/>
        <w:rPr>
          <w:rFonts w:eastAsia="Times New Roman"/>
          <w:lang w:val="en" w:eastAsia="en-GB"/>
        </w:rPr>
      </w:pPr>
    </w:p>
    <w:p w14:paraId="7001E870" w14:textId="64E33343" w:rsidR="00EF04FA" w:rsidRPr="00A36981" w:rsidRDefault="00EF04FA" w:rsidP="000B605E">
      <w:pPr>
        <w:pStyle w:val="ListParagraph"/>
        <w:numPr>
          <w:ilvl w:val="1"/>
          <w:numId w:val="19"/>
        </w:numPr>
        <w:shd w:val="clear" w:color="auto" w:fill="FFFFFF"/>
        <w:jc w:val="both"/>
        <w:rPr>
          <w:rFonts w:eastAsia="Times New Roman"/>
          <w:lang w:eastAsia="en-GB"/>
        </w:rPr>
      </w:pPr>
      <w:r w:rsidRPr="00A36981">
        <w:rPr>
          <w:rFonts w:eastAsia="Times New Roman"/>
          <w:lang w:val="en" w:eastAsia="en-GB"/>
        </w:rPr>
        <w:t>Written receipt of confirmation of an up to date and acceptable DBS check is required from the supply agency as is (where applicable) confirmation of the certified absence of any prohibition order.</w:t>
      </w:r>
      <w:r w:rsidRPr="00A36981">
        <w:rPr>
          <w:rFonts w:eastAsia="Times New Roman"/>
          <w:lang w:eastAsia="en-GB"/>
        </w:rPr>
        <w:t xml:space="preserve">  </w:t>
      </w:r>
      <w:r w:rsidRPr="00A36981">
        <w:rPr>
          <w:rFonts w:eastAsia="Times New Roman"/>
          <w:lang w:val="en" w:eastAsia="en-GB"/>
        </w:rPr>
        <w:t xml:space="preserve">These </w:t>
      </w:r>
      <w:r w:rsidRPr="00A36981">
        <w:rPr>
          <w:rFonts w:eastAsia="Times New Roman"/>
          <w:lang w:eastAsia="en-GB"/>
        </w:rPr>
        <w:t xml:space="preserve">confirmations will be documented on the </w:t>
      </w:r>
      <w:r w:rsidR="006A59BB">
        <w:rPr>
          <w:rFonts w:eastAsia="Times New Roman"/>
          <w:lang w:eastAsia="en-GB"/>
        </w:rPr>
        <w:t>school</w:t>
      </w:r>
      <w:r w:rsidRPr="00A36981">
        <w:rPr>
          <w:rFonts w:eastAsia="Times New Roman"/>
          <w:lang w:eastAsia="en-GB"/>
        </w:rPr>
        <w:t>’s SCR as detailed above.</w:t>
      </w:r>
    </w:p>
    <w:p w14:paraId="143EF76B" w14:textId="77777777" w:rsidR="00EF04FA" w:rsidRPr="00A36981" w:rsidRDefault="00EF04FA" w:rsidP="00AA59C3">
      <w:pPr>
        <w:shd w:val="clear" w:color="auto" w:fill="FFFFFF"/>
        <w:ind w:hanging="851"/>
        <w:jc w:val="both"/>
        <w:rPr>
          <w:rFonts w:eastAsia="Times New Roman"/>
          <w:lang w:eastAsia="en-GB"/>
        </w:rPr>
      </w:pPr>
    </w:p>
    <w:p w14:paraId="64D67DBD" w14:textId="3BC4F7A3" w:rsidR="00EF04FA" w:rsidRPr="00605503" w:rsidRDefault="00EF04FA" w:rsidP="000B605E">
      <w:pPr>
        <w:pStyle w:val="ListParagraph"/>
        <w:numPr>
          <w:ilvl w:val="1"/>
          <w:numId w:val="19"/>
        </w:numPr>
        <w:shd w:val="clear" w:color="auto" w:fill="FFFFFF"/>
        <w:jc w:val="both"/>
        <w:rPr>
          <w:rFonts w:eastAsia="Times New Roman"/>
          <w:lang w:val="en" w:eastAsia="en-GB"/>
        </w:rPr>
      </w:pPr>
      <w:r w:rsidRPr="00A36981">
        <w:rPr>
          <w:rFonts w:eastAsia="Times New Roman"/>
          <w:lang w:eastAsia="en-GB"/>
        </w:rPr>
        <w:t xml:space="preserve">It is, </w:t>
      </w:r>
      <w:r w:rsidRPr="00A36981">
        <w:rPr>
          <w:rFonts w:eastAsia="Times New Roman"/>
          <w:lang w:val="en" w:eastAsia="en-GB"/>
        </w:rPr>
        <w:t xml:space="preserve">however, vital to note that it remains the responsibility </w:t>
      </w:r>
      <w:r w:rsidR="007D537E" w:rsidRPr="00A36981">
        <w:rPr>
          <w:rFonts w:eastAsia="Times New Roman"/>
          <w:lang w:val="en" w:eastAsia="en-GB"/>
        </w:rPr>
        <w:t xml:space="preserve">of </w:t>
      </w:r>
      <w:r w:rsidRPr="00A36981">
        <w:rPr>
          <w:rFonts w:eastAsia="Times New Roman"/>
          <w:lang w:val="en" w:eastAsia="en-GB"/>
        </w:rPr>
        <w:t>t</w:t>
      </w:r>
      <w:r w:rsidR="007D537E" w:rsidRPr="00A36981">
        <w:rPr>
          <w:rFonts w:eastAsia="Times New Roman"/>
          <w:lang w:val="en" w:eastAsia="en-GB"/>
        </w:rPr>
        <w:t xml:space="preserve">he </w:t>
      </w:r>
      <w:r w:rsidR="006A59BB">
        <w:rPr>
          <w:rFonts w:eastAsia="Times New Roman"/>
          <w:lang w:val="en" w:eastAsia="en-GB"/>
        </w:rPr>
        <w:t>school</w:t>
      </w:r>
      <w:r w:rsidR="007D537E" w:rsidRPr="00A36981">
        <w:rPr>
          <w:rFonts w:eastAsia="Times New Roman"/>
          <w:lang w:val="en" w:eastAsia="en-GB"/>
        </w:rPr>
        <w:t xml:space="preserve"> to</w:t>
      </w:r>
      <w:r w:rsidRPr="00A36981">
        <w:rPr>
          <w:rFonts w:eastAsia="Times New Roman"/>
          <w:lang w:val="en" w:eastAsia="en-GB"/>
        </w:rPr>
        <w:t xml:space="preserve"> ensure that the individual presenting </w:t>
      </w:r>
      <w:r w:rsidR="00244EE0" w:rsidRPr="00A36981">
        <w:rPr>
          <w:rFonts w:eastAsia="Times New Roman"/>
          <w:lang w:val="en" w:eastAsia="en-GB"/>
        </w:rPr>
        <w:t>himself or herself</w:t>
      </w:r>
      <w:r w:rsidR="007D537E" w:rsidRPr="00A36981">
        <w:rPr>
          <w:rFonts w:eastAsia="Times New Roman"/>
          <w:lang w:val="en" w:eastAsia="en-GB"/>
        </w:rPr>
        <w:t xml:space="preserve"> </w:t>
      </w:r>
      <w:r w:rsidRPr="00A36981">
        <w:rPr>
          <w:rFonts w:eastAsia="Times New Roman"/>
          <w:lang w:val="en" w:eastAsia="en-GB"/>
        </w:rPr>
        <w:t xml:space="preserve">for agency teaching work at the </w:t>
      </w:r>
      <w:r w:rsidR="006A59BB">
        <w:rPr>
          <w:rFonts w:eastAsia="Times New Roman"/>
          <w:lang w:val="en" w:eastAsia="en-GB"/>
        </w:rPr>
        <w:t>school</w:t>
      </w:r>
      <w:r w:rsidRPr="00A36981">
        <w:rPr>
          <w:rFonts w:eastAsia="Times New Roman"/>
          <w:lang w:val="en" w:eastAsia="en-GB"/>
        </w:rPr>
        <w:t xml:space="preserve"> is the same person on whom these checks have been carried out, </w:t>
      </w:r>
      <w:bookmarkStart w:id="70" w:name="_Hlk517993333"/>
      <w:r w:rsidRPr="00A36981">
        <w:rPr>
          <w:rFonts w:eastAsia="Times New Roman"/>
          <w:lang w:val="en" w:eastAsia="en-GB"/>
        </w:rPr>
        <w:t xml:space="preserve">and once again an additional record should be </w:t>
      </w:r>
      <w:r w:rsidR="00244EE0" w:rsidRPr="00A36981">
        <w:rPr>
          <w:rFonts w:eastAsia="Times New Roman"/>
          <w:lang w:val="en" w:eastAsia="en-GB"/>
        </w:rPr>
        <w:t>documented</w:t>
      </w:r>
      <w:r w:rsidRPr="00A36981">
        <w:rPr>
          <w:rFonts w:eastAsia="Times New Roman"/>
          <w:lang w:val="en" w:eastAsia="en-GB"/>
        </w:rPr>
        <w:t xml:space="preserve"> on the </w:t>
      </w:r>
      <w:r w:rsidR="006A59BB">
        <w:rPr>
          <w:rFonts w:eastAsia="Times New Roman"/>
          <w:lang w:val="en" w:eastAsia="en-GB"/>
        </w:rPr>
        <w:t>school</w:t>
      </w:r>
      <w:r w:rsidRPr="00A36981">
        <w:rPr>
          <w:rFonts w:eastAsia="Times New Roman"/>
          <w:lang w:val="en" w:eastAsia="en-GB"/>
        </w:rPr>
        <w:t>’s SCR to confirm how</w:t>
      </w:r>
      <w:r w:rsidR="00C76D05" w:rsidRPr="00A36981">
        <w:rPr>
          <w:rFonts w:eastAsia="Times New Roman"/>
          <w:lang w:val="en" w:eastAsia="en-GB"/>
        </w:rPr>
        <w:t>,</w:t>
      </w:r>
      <w:r w:rsidRPr="00A36981">
        <w:rPr>
          <w:rFonts w:eastAsia="Times New Roman"/>
          <w:lang w:val="en" w:eastAsia="en-GB"/>
        </w:rPr>
        <w:t xml:space="preserve"> when</w:t>
      </w:r>
      <w:r w:rsidR="007D537E" w:rsidRPr="00A36981">
        <w:rPr>
          <w:rFonts w:eastAsia="Times New Roman"/>
          <w:lang w:val="en" w:eastAsia="en-GB"/>
        </w:rPr>
        <w:t>,</w:t>
      </w:r>
      <w:r w:rsidRPr="00A36981">
        <w:rPr>
          <w:rFonts w:eastAsia="Times New Roman"/>
          <w:lang w:val="en" w:eastAsia="en-GB"/>
        </w:rPr>
        <w:t xml:space="preserve"> </w:t>
      </w:r>
      <w:r w:rsidR="00C76D05" w:rsidRPr="00A36981">
        <w:rPr>
          <w:rFonts w:eastAsia="Times New Roman"/>
          <w:lang w:val="en" w:eastAsia="en-GB"/>
        </w:rPr>
        <w:t xml:space="preserve">and by whom </w:t>
      </w:r>
      <w:r w:rsidRPr="00A36981">
        <w:rPr>
          <w:rFonts w:eastAsia="Times New Roman"/>
          <w:lang w:val="en" w:eastAsia="en-GB"/>
        </w:rPr>
        <w:t xml:space="preserve">such </w:t>
      </w:r>
      <w:r w:rsidRPr="00605503">
        <w:rPr>
          <w:rFonts w:eastAsia="Times New Roman"/>
          <w:lang w:val="en" w:eastAsia="en-GB"/>
        </w:rPr>
        <w:t>verification of identity has been undertaken.</w:t>
      </w:r>
      <w:bookmarkEnd w:id="70"/>
    </w:p>
    <w:p w14:paraId="2AA4DB95" w14:textId="77777777" w:rsidR="00B01597" w:rsidRPr="001E166A" w:rsidRDefault="00B01597" w:rsidP="00B01597">
      <w:pPr>
        <w:shd w:val="clear" w:color="auto" w:fill="FFFFFF"/>
        <w:ind w:hanging="851"/>
        <w:jc w:val="both"/>
        <w:rPr>
          <w:rFonts w:eastAsia="Times New Roman"/>
          <w:color w:val="333333"/>
          <w:lang w:eastAsia="en-GB"/>
        </w:rPr>
      </w:pPr>
      <w:bookmarkStart w:id="71" w:name="_Hlk526435728"/>
      <w:bookmarkEnd w:id="69"/>
    </w:p>
    <w:p w14:paraId="1188A0CC" w14:textId="33423496" w:rsidR="00B01597" w:rsidRPr="001E166A" w:rsidRDefault="00360518" w:rsidP="000B605E">
      <w:pPr>
        <w:pStyle w:val="Heading1"/>
        <w:numPr>
          <w:ilvl w:val="0"/>
          <w:numId w:val="19"/>
        </w:numPr>
      </w:pPr>
      <w:bookmarkStart w:id="72" w:name="_Toc62159153"/>
      <w:bookmarkStart w:id="73" w:name="_Hlk513994740"/>
      <w:bookmarkEnd w:id="71"/>
      <w:r>
        <w:t>D</w:t>
      </w:r>
      <w:r w:rsidR="00B01597" w:rsidRPr="001E166A">
        <w:t>isqualification checks</w:t>
      </w:r>
      <w:bookmarkEnd w:id="72"/>
    </w:p>
    <w:p w14:paraId="418D7864" w14:textId="77777777" w:rsidR="00B01597" w:rsidRPr="001E166A" w:rsidRDefault="00B01597" w:rsidP="00E71583">
      <w:pPr>
        <w:shd w:val="clear" w:color="auto" w:fill="FFFFFF"/>
        <w:ind w:hanging="851"/>
        <w:jc w:val="both"/>
        <w:rPr>
          <w:rFonts w:eastAsia="Times New Roman"/>
          <w:lang w:eastAsia="en-GB"/>
        </w:rPr>
      </w:pPr>
    </w:p>
    <w:p w14:paraId="6B507CB3" w14:textId="20B1A9EF" w:rsidR="00B72F6C" w:rsidRPr="00F52FFB" w:rsidRDefault="00B72F6C" w:rsidP="000B605E">
      <w:pPr>
        <w:pStyle w:val="ListParagraph"/>
        <w:widowControl w:val="0"/>
        <w:numPr>
          <w:ilvl w:val="1"/>
          <w:numId w:val="19"/>
        </w:numPr>
        <w:jc w:val="both"/>
        <w:rPr>
          <w:rFonts w:eastAsia="Times New Roman"/>
          <w:color w:val="000000"/>
          <w:lang w:eastAsia="en-GB"/>
        </w:rPr>
      </w:pPr>
      <w:r w:rsidRPr="00F52FFB">
        <w:rPr>
          <w:rFonts w:eastAsia="Times New Roman"/>
          <w:color w:val="000000"/>
          <w:lang w:eastAsia="en-GB"/>
        </w:rPr>
        <w:t xml:space="preserve">The </w:t>
      </w:r>
      <w:r w:rsidR="006A59BB">
        <w:rPr>
          <w:rFonts w:eastAsia="Times New Roman"/>
          <w:color w:val="000000"/>
          <w:lang w:eastAsia="en-GB"/>
        </w:rPr>
        <w:t>school</w:t>
      </w:r>
      <w:r w:rsidR="00C77AF3" w:rsidRPr="00F52FFB">
        <w:rPr>
          <w:rFonts w:eastAsia="Times New Roman"/>
          <w:color w:val="000000"/>
          <w:lang w:eastAsia="en-GB"/>
        </w:rPr>
        <w:t xml:space="preserve"> will</w:t>
      </w:r>
      <w:r w:rsidRPr="00F52FFB">
        <w:rPr>
          <w:rFonts w:eastAsia="Times New Roman"/>
          <w:color w:val="000000"/>
          <w:lang w:eastAsia="en-GB"/>
        </w:rPr>
        <w:t>, for relevant posts, request prospective employees to complete a safeguarding declaration (example</w:t>
      </w:r>
      <w:r w:rsidR="00D21D69" w:rsidRPr="00F52FFB">
        <w:rPr>
          <w:rFonts w:eastAsia="Times New Roman"/>
          <w:color w:val="000000"/>
          <w:lang w:eastAsia="en-GB"/>
        </w:rPr>
        <w:t>s</w:t>
      </w:r>
      <w:r w:rsidRPr="00F52FFB">
        <w:rPr>
          <w:rFonts w:eastAsia="Times New Roman"/>
          <w:color w:val="000000"/>
          <w:lang w:eastAsia="en-GB"/>
        </w:rPr>
        <w:t xml:space="preserve"> of which </w:t>
      </w:r>
      <w:r w:rsidR="00D21D69" w:rsidRPr="00F52FFB">
        <w:rPr>
          <w:rFonts w:eastAsia="Times New Roman"/>
          <w:color w:val="000000"/>
          <w:lang w:eastAsia="en-GB"/>
        </w:rPr>
        <w:t>are</w:t>
      </w:r>
      <w:r w:rsidRPr="00F52FFB">
        <w:rPr>
          <w:rFonts w:eastAsia="Times New Roman"/>
          <w:color w:val="000000"/>
          <w:lang w:eastAsia="en-GB"/>
        </w:rPr>
        <w:t xml:space="preserve"> provided at Appendix </w:t>
      </w:r>
      <w:r w:rsidR="002A0AC5">
        <w:rPr>
          <w:rFonts w:eastAsia="Times New Roman"/>
          <w:color w:val="000000"/>
          <w:lang w:eastAsia="en-GB"/>
        </w:rPr>
        <w:t>8</w:t>
      </w:r>
      <w:r w:rsidRPr="00F52FFB">
        <w:rPr>
          <w:rFonts w:eastAsia="Times New Roman"/>
          <w:color w:val="000000"/>
          <w:lang w:eastAsia="en-GB"/>
        </w:rPr>
        <w:t>) to confirm that they are neither on a relevant barred list nor disqualified from working with children etc, and</w:t>
      </w:r>
      <w:r w:rsidR="006A41F8" w:rsidRPr="00F52FFB">
        <w:rPr>
          <w:rFonts w:eastAsia="Times New Roman"/>
          <w:color w:val="000000"/>
          <w:lang w:eastAsia="en-GB"/>
        </w:rPr>
        <w:t>, moreover,</w:t>
      </w:r>
      <w:r w:rsidRPr="00F52FFB">
        <w:rPr>
          <w:rFonts w:eastAsia="Times New Roman"/>
          <w:color w:val="000000"/>
          <w:lang w:eastAsia="en-GB"/>
        </w:rPr>
        <w:t xml:space="preserve"> that they </w:t>
      </w:r>
      <w:r w:rsidRPr="00F52FFB">
        <w:rPr>
          <w:rFonts w:eastAsia="Times New Roman"/>
        </w:rPr>
        <w:t xml:space="preserve">will </w:t>
      </w:r>
      <w:r w:rsidR="000365F4" w:rsidRPr="00F52FFB">
        <w:rPr>
          <w:rFonts w:eastAsia="Times New Roman"/>
        </w:rPr>
        <w:t xml:space="preserve">immediately </w:t>
      </w:r>
      <w:r w:rsidRPr="00F52FFB">
        <w:rPr>
          <w:rFonts w:eastAsia="Times New Roman"/>
        </w:rPr>
        <w:t>inform the headteacher</w:t>
      </w:r>
      <w:r w:rsidR="001133A7" w:rsidRPr="00F52FFB">
        <w:rPr>
          <w:rFonts w:eastAsia="Times New Roman"/>
        </w:rPr>
        <w:t xml:space="preserve"> </w:t>
      </w:r>
      <w:r w:rsidRPr="00F52FFB">
        <w:rPr>
          <w:rFonts w:eastAsia="Times New Roman"/>
        </w:rPr>
        <w:t xml:space="preserve">in the event of any of the clauses in the </w:t>
      </w:r>
      <w:r w:rsidR="00C77AF3" w:rsidRPr="00F52FFB">
        <w:rPr>
          <w:rFonts w:eastAsia="Times New Roman"/>
        </w:rPr>
        <w:t xml:space="preserve">relevant </w:t>
      </w:r>
      <w:r w:rsidRPr="00F52FFB">
        <w:rPr>
          <w:rFonts w:eastAsia="Times New Roman"/>
        </w:rPr>
        <w:t xml:space="preserve">declaration </w:t>
      </w:r>
      <w:r w:rsidR="00620092">
        <w:rPr>
          <w:rFonts w:eastAsia="Times New Roman"/>
        </w:rPr>
        <w:t xml:space="preserve">subsequently </w:t>
      </w:r>
      <w:r w:rsidRPr="00F52FFB">
        <w:rPr>
          <w:rFonts w:eastAsia="Times New Roman"/>
        </w:rPr>
        <w:t>becoming applicabl</w:t>
      </w:r>
      <w:r w:rsidR="00620092">
        <w:rPr>
          <w:rFonts w:eastAsia="Times New Roman"/>
        </w:rPr>
        <w:t>e</w:t>
      </w:r>
      <w:r w:rsidRPr="00F52FFB">
        <w:rPr>
          <w:rFonts w:eastAsia="Times New Roman"/>
        </w:rPr>
        <w:t>.</w:t>
      </w:r>
      <w:r w:rsidRPr="00F52FFB">
        <w:rPr>
          <w:rFonts w:eastAsia="Times New Roman"/>
          <w:color w:val="000000"/>
          <w:lang w:eastAsia="en-GB"/>
        </w:rPr>
        <w:t xml:space="preserve"> </w:t>
      </w:r>
    </w:p>
    <w:p w14:paraId="48EF4F87" w14:textId="1FCAD585" w:rsidR="000A66BF" w:rsidRDefault="000A66BF" w:rsidP="00B72F6C">
      <w:pPr>
        <w:widowControl w:val="0"/>
        <w:ind w:hanging="851"/>
        <w:jc w:val="both"/>
        <w:rPr>
          <w:rFonts w:eastAsia="Times New Roman"/>
          <w:color w:val="000000"/>
          <w:lang w:eastAsia="en-GB"/>
        </w:rPr>
      </w:pPr>
    </w:p>
    <w:p w14:paraId="0214C264" w14:textId="158D8F6C" w:rsidR="00E71583" w:rsidRPr="001E166A" w:rsidRDefault="00E71583" w:rsidP="000B605E">
      <w:pPr>
        <w:pStyle w:val="Heading1"/>
        <w:numPr>
          <w:ilvl w:val="0"/>
          <w:numId w:val="19"/>
        </w:numPr>
      </w:pPr>
      <w:bookmarkStart w:id="74" w:name="_Toc62159154"/>
      <w:bookmarkEnd w:id="73"/>
      <w:r w:rsidRPr="001E166A">
        <w:lastRenderedPageBreak/>
        <w:t>Right to work checks</w:t>
      </w:r>
      <w:bookmarkEnd w:id="74"/>
    </w:p>
    <w:p w14:paraId="71723AA9" w14:textId="77777777" w:rsidR="002F6E18" w:rsidRPr="001E166A" w:rsidRDefault="002F6E18" w:rsidP="002F6E18">
      <w:pPr>
        <w:rPr>
          <w:rFonts w:eastAsia="Times New Roman"/>
          <w:b/>
          <w:bCs/>
          <w:kern w:val="32"/>
          <w:lang w:eastAsia="x-none"/>
        </w:rPr>
      </w:pPr>
    </w:p>
    <w:p w14:paraId="46415869" w14:textId="140F4852" w:rsidR="00381CBF" w:rsidRPr="00234186" w:rsidRDefault="00381CBF"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Permission to work in the UK is subject to legislation.  It is a criminal offence to employ those who do not have permission to live or work in the UK.  Under Section 35 of the Immigration Act 2016 these requirements are enforceable by a fine and potential imprisonment for up to 5 years where the employer </w:t>
      </w:r>
      <w:r w:rsidR="00693DA8">
        <w:rPr>
          <w:rFonts w:eastAsia="Times New Roman"/>
        </w:rPr>
        <w:t>“</w:t>
      </w:r>
      <w:r w:rsidRPr="00F52FFB">
        <w:rPr>
          <w:rFonts w:eastAsia="Times New Roman"/>
        </w:rPr>
        <w:t>had reasonable cause to believe</w:t>
      </w:r>
      <w:r w:rsidR="00693DA8">
        <w:rPr>
          <w:rFonts w:eastAsia="Times New Roman"/>
        </w:rPr>
        <w:t>”</w:t>
      </w:r>
      <w:r w:rsidRPr="00F52FFB">
        <w:rPr>
          <w:rFonts w:eastAsia="Times New Roman"/>
        </w:rPr>
        <w:t xml:space="preserve"> that the </w:t>
      </w:r>
      <w:r w:rsidRPr="00234186">
        <w:rPr>
          <w:rFonts w:eastAsia="Times New Roman"/>
        </w:rPr>
        <w:t>individual was disqualified from being employed in the UK due to their immigration status.</w:t>
      </w:r>
    </w:p>
    <w:p w14:paraId="53E99E04" w14:textId="77777777" w:rsidR="00E71583" w:rsidRPr="00234186" w:rsidRDefault="00E71583" w:rsidP="00E71583">
      <w:pPr>
        <w:widowControl w:val="0"/>
        <w:shd w:val="clear" w:color="auto" w:fill="FFFFFF"/>
        <w:ind w:hanging="851"/>
        <w:jc w:val="both"/>
        <w:textAlignment w:val="top"/>
        <w:rPr>
          <w:rFonts w:eastAsia="Times New Roman"/>
        </w:rPr>
      </w:pPr>
    </w:p>
    <w:p w14:paraId="7F65477E" w14:textId="1D36ADC4" w:rsidR="000F49BB" w:rsidRPr="00234186" w:rsidRDefault="00C1430A" w:rsidP="000F49BB">
      <w:pPr>
        <w:pStyle w:val="ListParagraph"/>
        <w:widowControl w:val="0"/>
        <w:numPr>
          <w:ilvl w:val="1"/>
          <w:numId w:val="19"/>
        </w:numPr>
        <w:shd w:val="clear" w:color="auto" w:fill="FFFFFF"/>
        <w:jc w:val="both"/>
        <w:textAlignment w:val="top"/>
        <w:rPr>
          <w:rFonts w:eastAsia="Times New Roman"/>
        </w:rPr>
      </w:pPr>
      <w:r w:rsidRPr="00234186">
        <w:rPr>
          <w:rFonts w:eastAsia="Times New Roman"/>
        </w:rPr>
        <w:t xml:space="preserve">The </w:t>
      </w:r>
      <w:r w:rsidR="006A59BB">
        <w:rPr>
          <w:rFonts w:eastAsia="Times New Roman"/>
        </w:rPr>
        <w:t>school</w:t>
      </w:r>
      <w:r w:rsidRPr="00234186">
        <w:rPr>
          <w:rFonts w:eastAsia="Times New Roman"/>
        </w:rPr>
        <w:t xml:space="preserve"> is subject to a legal duty to prevent illegal working.  In addition to verification of their identity (as above) all prospective employees must be requested to provide necessary documentation to demonstrate their eligibility to work in the UK.  Such documentation should be copied and stored securely for the duration of the person’s employment </w:t>
      </w:r>
      <w:r w:rsidRPr="00234186">
        <w:rPr>
          <w:rFonts w:eastAsia="Times New Roman"/>
          <w:b/>
          <w:bCs/>
        </w:rPr>
        <w:t>and</w:t>
      </w:r>
      <w:r w:rsidRPr="00234186">
        <w:rPr>
          <w:rFonts w:eastAsia="Times New Roman"/>
        </w:rPr>
        <w:t xml:space="preserve"> for a further two years.</w:t>
      </w:r>
    </w:p>
    <w:p w14:paraId="6173418F" w14:textId="77777777" w:rsidR="00C1430A" w:rsidRPr="002A0AC5" w:rsidRDefault="00C1430A" w:rsidP="002A0AC5">
      <w:pPr>
        <w:rPr>
          <w:rFonts w:eastAsia="Times New Roman"/>
        </w:rPr>
      </w:pPr>
    </w:p>
    <w:p w14:paraId="0928ECEB" w14:textId="337FFB1B" w:rsidR="00E71583" w:rsidRPr="001E166A" w:rsidRDefault="00E71583" w:rsidP="000B605E">
      <w:pPr>
        <w:pStyle w:val="Heading1"/>
        <w:numPr>
          <w:ilvl w:val="0"/>
          <w:numId w:val="19"/>
        </w:numPr>
      </w:pPr>
      <w:bookmarkStart w:id="75" w:name="_Toc62159155"/>
      <w:bookmarkStart w:id="76" w:name="_Hlk514005517"/>
      <w:r w:rsidRPr="001E166A">
        <w:t>Health</w:t>
      </w:r>
      <w:r w:rsidR="00E209BE" w:rsidRPr="001E166A">
        <w:t xml:space="preserve"> checks</w:t>
      </w:r>
      <w:bookmarkEnd w:id="75"/>
    </w:p>
    <w:p w14:paraId="0215A667" w14:textId="77777777" w:rsidR="00E209BE" w:rsidRPr="001E166A" w:rsidRDefault="00E209BE" w:rsidP="00E209BE">
      <w:pPr>
        <w:pStyle w:val="Heading1"/>
        <w:spacing w:before="0" w:after="0"/>
      </w:pPr>
    </w:p>
    <w:p w14:paraId="139D6548" w14:textId="67450043" w:rsidR="001C23DA" w:rsidRPr="00F52FFB" w:rsidRDefault="00E71583" w:rsidP="000B605E">
      <w:pPr>
        <w:pStyle w:val="ListParagraph"/>
        <w:widowControl w:val="0"/>
        <w:numPr>
          <w:ilvl w:val="1"/>
          <w:numId w:val="19"/>
        </w:numPr>
        <w:shd w:val="clear" w:color="auto" w:fill="FFFFFF"/>
        <w:jc w:val="both"/>
        <w:textAlignment w:val="top"/>
        <w:rPr>
          <w:rFonts w:eastAsia="Times New Roman" w:cs="Times New Roman"/>
          <w:szCs w:val="20"/>
        </w:rPr>
      </w:pPr>
      <w:r w:rsidRPr="00F52FFB">
        <w:rPr>
          <w:rFonts w:eastAsia="Times New Roman" w:cs="Times New Roman"/>
          <w:szCs w:val="20"/>
        </w:rPr>
        <w:t xml:space="preserve">Anyone appointed to a post involving regular contact with children or young people must be medically fit (Education (Health Standards) (England) Regulations 2003).  </w:t>
      </w:r>
    </w:p>
    <w:p w14:paraId="184346EA" w14:textId="77777777" w:rsidR="001C23DA" w:rsidRPr="001E166A" w:rsidRDefault="001C23DA" w:rsidP="00E71583">
      <w:pPr>
        <w:widowControl w:val="0"/>
        <w:shd w:val="clear" w:color="auto" w:fill="FFFFFF"/>
        <w:ind w:hanging="851"/>
        <w:jc w:val="both"/>
        <w:textAlignment w:val="top"/>
        <w:rPr>
          <w:rFonts w:eastAsia="Times New Roman" w:cs="Times New Roman"/>
          <w:szCs w:val="20"/>
        </w:rPr>
      </w:pPr>
    </w:p>
    <w:p w14:paraId="54058863" w14:textId="77777777" w:rsidR="00C1430A" w:rsidRPr="00A36981" w:rsidRDefault="00295EE0" w:rsidP="000B605E">
      <w:pPr>
        <w:pStyle w:val="ListParagraph"/>
        <w:widowControl w:val="0"/>
        <w:numPr>
          <w:ilvl w:val="1"/>
          <w:numId w:val="19"/>
        </w:numPr>
        <w:shd w:val="clear" w:color="auto" w:fill="FFFFFF"/>
        <w:jc w:val="both"/>
        <w:textAlignment w:val="top"/>
        <w:rPr>
          <w:rFonts w:eastAsia="Times New Roman"/>
        </w:rPr>
      </w:pPr>
      <w:bookmarkStart w:id="77" w:name="_Hlk513988325"/>
      <w:bookmarkStart w:id="78" w:name="_Hlk514005713"/>
      <w:r w:rsidRPr="00A36981">
        <w:rPr>
          <w:rFonts w:eastAsia="Times New Roman" w:cs="Times New Roman"/>
          <w:szCs w:val="20"/>
        </w:rPr>
        <w:t>Schools</w:t>
      </w:r>
      <w:r w:rsidR="00E71583" w:rsidRPr="00A36981">
        <w:rPr>
          <w:rFonts w:eastAsia="Times New Roman" w:cs="Times New Roman"/>
          <w:szCs w:val="20"/>
        </w:rPr>
        <w:t xml:space="preserve"> are statutorily responsible for satisfying themselves that potential appointees have the appropriate level of physical and mental fitness</w:t>
      </w:r>
      <w:r w:rsidR="001C23DA" w:rsidRPr="00A36981">
        <w:rPr>
          <w:rFonts w:eastAsia="Times New Roman" w:cs="Times New Roman"/>
          <w:szCs w:val="20"/>
        </w:rPr>
        <w:t>, and accordingly a declaration of health should be completed by the prospective employee</w:t>
      </w:r>
      <w:r w:rsidR="00DD5F85" w:rsidRPr="00A36981">
        <w:rPr>
          <w:rFonts w:eastAsia="Times New Roman" w:cs="Times New Roman"/>
          <w:szCs w:val="20"/>
        </w:rPr>
        <w:t xml:space="preserve">.  </w:t>
      </w:r>
    </w:p>
    <w:p w14:paraId="734E2AE9" w14:textId="77777777" w:rsidR="00C1430A" w:rsidRPr="00A36981" w:rsidRDefault="00C1430A" w:rsidP="00C1430A">
      <w:pPr>
        <w:pStyle w:val="ListParagraph"/>
        <w:rPr>
          <w:rFonts w:eastAsia="Times New Roman" w:cs="Times New Roman"/>
          <w:szCs w:val="20"/>
        </w:rPr>
      </w:pPr>
    </w:p>
    <w:p w14:paraId="68043B9F" w14:textId="4CB90FF4" w:rsidR="00E71583" w:rsidRPr="00A36981" w:rsidRDefault="00DD5F85" w:rsidP="000B605E">
      <w:pPr>
        <w:pStyle w:val="ListParagraph"/>
        <w:widowControl w:val="0"/>
        <w:numPr>
          <w:ilvl w:val="1"/>
          <w:numId w:val="19"/>
        </w:numPr>
        <w:shd w:val="clear" w:color="auto" w:fill="FFFFFF"/>
        <w:jc w:val="both"/>
        <w:textAlignment w:val="top"/>
        <w:rPr>
          <w:rFonts w:eastAsia="Times New Roman"/>
        </w:rPr>
      </w:pPr>
      <w:r w:rsidRPr="00A36981">
        <w:rPr>
          <w:rFonts w:eastAsia="Times New Roman" w:cs="Times New Roman"/>
          <w:szCs w:val="20"/>
        </w:rPr>
        <w:t>T</w:t>
      </w:r>
      <w:r w:rsidR="001C23DA" w:rsidRPr="00A36981">
        <w:rPr>
          <w:rFonts w:eastAsia="Times New Roman" w:cs="Times New Roman"/>
          <w:szCs w:val="20"/>
        </w:rPr>
        <w:t xml:space="preserve">his </w:t>
      </w:r>
      <w:r w:rsidRPr="00A36981">
        <w:rPr>
          <w:rFonts w:eastAsia="Times New Roman" w:cs="Times New Roman"/>
          <w:szCs w:val="20"/>
        </w:rPr>
        <w:t xml:space="preserve">declaration </w:t>
      </w:r>
      <w:r w:rsidR="001C23DA" w:rsidRPr="00A36981">
        <w:rPr>
          <w:rFonts w:eastAsia="Times New Roman" w:cs="Times New Roman"/>
          <w:szCs w:val="20"/>
        </w:rPr>
        <w:t xml:space="preserve">should be scrutinised by an appropriate individual or agency </w:t>
      </w:r>
      <w:r w:rsidRPr="00A36981">
        <w:rPr>
          <w:rFonts w:eastAsia="Times New Roman" w:cs="Times New Roman"/>
          <w:szCs w:val="20"/>
        </w:rPr>
        <w:t>before an appointment offer is confirmed</w:t>
      </w:r>
      <w:r w:rsidR="00C1430A" w:rsidRPr="00A36981">
        <w:rPr>
          <w:rFonts w:eastAsia="Times New Roman" w:cs="Times New Roman"/>
          <w:szCs w:val="20"/>
        </w:rPr>
        <w:t>.  A</w:t>
      </w:r>
      <w:r w:rsidR="001C23DA" w:rsidRPr="00A36981">
        <w:rPr>
          <w:rFonts w:eastAsia="Times New Roman" w:cs="Times New Roman"/>
          <w:szCs w:val="20"/>
        </w:rPr>
        <w:t>dvice</w:t>
      </w:r>
      <w:r w:rsidR="001C23DA" w:rsidRPr="00F52FFB">
        <w:rPr>
          <w:rFonts w:eastAsia="Times New Roman" w:cs="Times New Roman"/>
          <w:szCs w:val="20"/>
        </w:rPr>
        <w:t xml:space="preserve"> from </w:t>
      </w:r>
      <w:r w:rsidR="00234C6D" w:rsidRPr="00F52FFB">
        <w:rPr>
          <w:rFonts w:eastAsia="Times New Roman" w:cs="Times New Roman"/>
          <w:szCs w:val="20"/>
        </w:rPr>
        <w:t>o</w:t>
      </w:r>
      <w:r w:rsidR="001C23DA" w:rsidRPr="00F52FFB">
        <w:rPr>
          <w:rFonts w:eastAsia="Times New Roman" w:cs="Times New Roman"/>
          <w:szCs w:val="20"/>
        </w:rPr>
        <w:t xml:space="preserve">ccupational </w:t>
      </w:r>
      <w:r w:rsidR="00234C6D" w:rsidRPr="00F52FFB">
        <w:rPr>
          <w:rFonts w:eastAsia="Times New Roman" w:cs="Times New Roman"/>
          <w:szCs w:val="20"/>
        </w:rPr>
        <w:t>h</w:t>
      </w:r>
      <w:r w:rsidR="001C23DA" w:rsidRPr="00F52FFB">
        <w:rPr>
          <w:rFonts w:eastAsia="Times New Roman" w:cs="Times New Roman"/>
          <w:szCs w:val="20"/>
        </w:rPr>
        <w:t xml:space="preserve">ealth </w:t>
      </w:r>
      <w:r w:rsidR="00234C6D" w:rsidRPr="00F52FFB">
        <w:rPr>
          <w:rFonts w:eastAsia="Times New Roman" w:cs="Times New Roman"/>
          <w:szCs w:val="20"/>
        </w:rPr>
        <w:t xml:space="preserve">(OH) </w:t>
      </w:r>
      <w:r w:rsidR="001C23DA" w:rsidRPr="00F52FFB">
        <w:rPr>
          <w:rFonts w:eastAsia="Times New Roman" w:cs="Times New Roman"/>
          <w:szCs w:val="20"/>
        </w:rPr>
        <w:t xml:space="preserve">may be </w:t>
      </w:r>
      <w:r w:rsidRPr="00F52FFB">
        <w:rPr>
          <w:rFonts w:eastAsia="Times New Roman" w:cs="Times New Roman"/>
          <w:szCs w:val="20"/>
        </w:rPr>
        <w:t xml:space="preserve">indicated </w:t>
      </w:r>
      <w:r w:rsidR="001C23DA" w:rsidRPr="00F52FFB">
        <w:rPr>
          <w:rFonts w:eastAsia="Times New Roman" w:cs="Times New Roman"/>
          <w:szCs w:val="20"/>
        </w:rPr>
        <w:t xml:space="preserve">in </w:t>
      </w:r>
      <w:r w:rsidR="001C23DA" w:rsidRPr="00A36981">
        <w:rPr>
          <w:rFonts w:eastAsia="Times New Roman" w:cs="Times New Roman"/>
          <w:szCs w:val="20"/>
        </w:rPr>
        <w:t xml:space="preserve">the event of any doubt </w:t>
      </w:r>
      <w:r w:rsidRPr="00A36981">
        <w:rPr>
          <w:rFonts w:eastAsia="Times New Roman" w:cs="Times New Roman"/>
          <w:szCs w:val="20"/>
        </w:rPr>
        <w:t xml:space="preserve">arising </w:t>
      </w:r>
      <w:r w:rsidR="001C23DA" w:rsidRPr="00A36981">
        <w:rPr>
          <w:rFonts w:eastAsia="Times New Roman" w:cs="Times New Roman"/>
          <w:szCs w:val="20"/>
        </w:rPr>
        <w:t>as to an individual’s fitness for the role in question</w:t>
      </w:r>
      <w:r w:rsidR="00E71583" w:rsidRPr="00A36981">
        <w:rPr>
          <w:rFonts w:eastAsia="Times New Roman" w:cs="Times New Roman"/>
          <w:szCs w:val="20"/>
        </w:rPr>
        <w:t>.</w:t>
      </w:r>
    </w:p>
    <w:bookmarkEnd w:id="77"/>
    <w:p w14:paraId="057040F2" w14:textId="77777777" w:rsidR="00E71583" w:rsidRPr="00A36981" w:rsidRDefault="00E71583" w:rsidP="00E71583">
      <w:pPr>
        <w:widowControl w:val="0"/>
        <w:jc w:val="both"/>
        <w:rPr>
          <w:rFonts w:eastAsia="Times New Roman" w:cs="Times New Roman"/>
          <w:szCs w:val="20"/>
        </w:rPr>
      </w:pPr>
    </w:p>
    <w:p w14:paraId="3E7832E5" w14:textId="60927DDC" w:rsidR="00E71583" w:rsidRPr="00A36981" w:rsidRDefault="00081625" w:rsidP="000B605E">
      <w:pPr>
        <w:pStyle w:val="Heading1"/>
        <w:numPr>
          <w:ilvl w:val="0"/>
          <w:numId w:val="19"/>
        </w:numPr>
        <w:rPr>
          <w:color w:val="000000"/>
        </w:rPr>
      </w:pPr>
      <w:bookmarkStart w:id="79" w:name="_Toc62159156"/>
      <w:bookmarkEnd w:id="76"/>
      <w:bookmarkEnd w:id="78"/>
      <w:r w:rsidRPr="00A36981">
        <w:t>Con</w:t>
      </w:r>
      <w:r w:rsidR="001233B1" w:rsidRPr="00A36981">
        <w:t>tract of employment</w:t>
      </w:r>
      <w:bookmarkEnd w:id="79"/>
    </w:p>
    <w:p w14:paraId="244550C3" w14:textId="77777777" w:rsidR="00E71583" w:rsidRPr="00A36981" w:rsidRDefault="00E71583" w:rsidP="00E71583">
      <w:pPr>
        <w:widowControl w:val="0"/>
        <w:shd w:val="clear" w:color="auto" w:fill="FFFFFF"/>
        <w:jc w:val="both"/>
        <w:textAlignment w:val="top"/>
        <w:rPr>
          <w:rFonts w:eastAsia="Times New Roman"/>
          <w:color w:val="000000"/>
        </w:rPr>
      </w:pPr>
    </w:p>
    <w:p w14:paraId="27BA838A" w14:textId="037457A6" w:rsidR="0036113E" w:rsidRPr="00A36981" w:rsidRDefault="006A41F8" w:rsidP="0036113E">
      <w:pPr>
        <w:pStyle w:val="ListParagraph"/>
        <w:widowControl w:val="0"/>
        <w:numPr>
          <w:ilvl w:val="1"/>
          <w:numId w:val="19"/>
        </w:numPr>
        <w:shd w:val="clear" w:color="auto" w:fill="FFFFFF"/>
        <w:jc w:val="both"/>
        <w:textAlignment w:val="top"/>
        <w:rPr>
          <w:rFonts w:eastAsia="Times New Roman"/>
          <w:color w:val="000000"/>
        </w:rPr>
      </w:pPr>
      <w:r w:rsidRPr="00A36981">
        <w:rPr>
          <w:rFonts w:eastAsia="Times New Roman"/>
        </w:rPr>
        <w:t>The Employment Rights Act 1996 requires employers to provide employees with a written statement of the main terms and conditions of employment</w:t>
      </w:r>
      <w:r w:rsidR="0036113E" w:rsidRPr="00A36981">
        <w:rPr>
          <w:rFonts w:eastAsia="Times New Roman"/>
        </w:rPr>
        <w:t>.</w:t>
      </w:r>
    </w:p>
    <w:p w14:paraId="39550AD1" w14:textId="77777777" w:rsidR="0036113E" w:rsidRPr="00A36981" w:rsidRDefault="0036113E" w:rsidP="0036113E">
      <w:pPr>
        <w:pStyle w:val="ListParagraph"/>
        <w:rPr>
          <w:rFonts w:eastAsia="Times New Roman"/>
        </w:rPr>
      </w:pPr>
    </w:p>
    <w:p w14:paraId="12380CF4" w14:textId="0921045D" w:rsidR="00E71583" w:rsidRPr="00A36981" w:rsidRDefault="0036113E" w:rsidP="0036113E">
      <w:pPr>
        <w:pStyle w:val="ListParagraph"/>
        <w:widowControl w:val="0"/>
        <w:numPr>
          <w:ilvl w:val="1"/>
          <w:numId w:val="19"/>
        </w:numPr>
        <w:shd w:val="clear" w:color="auto" w:fill="FFFFFF"/>
        <w:jc w:val="both"/>
        <w:textAlignment w:val="top"/>
        <w:rPr>
          <w:rFonts w:eastAsia="Times New Roman"/>
          <w:color w:val="000000"/>
        </w:rPr>
      </w:pPr>
      <w:r w:rsidRPr="00A36981">
        <w:rPr>
          <w:rFonts w:eastAsia="Times New Roman"/>
        </w:rPr>
        <w:t>All employers should be aware that u</w:t>
      </w:r>
      <w:r w:rsidR="00C63B4F" w:rsidRPr="00A36981">
        <w:rPr>
          <w:rFonts w:eastAsia="Times New Roman"/>
          <w:color w:val="000000"/>
        </w:rPr>
        <w:t xml:space="preserve">nder </w:t>
      </w:r>
      <w:r w:rsidR="00C77AF3" w:rsidRPr="00A36981">
        <w:rPr>
          <w:rFonts w:eastAsia="Times New Roman"/>
          <w:color w:val="000000"/>
        </w:rPr>
        <w:t xml:space="preserve">The Employment Rights (Employment Particulars and Paid Annual Leave) (Amendment) Regulations 2018 and The Employment Rights (Miscellaneous Amendments) Regulations 2019, both of which </w:t>
      </w:r>
      <w:r w:rsidR="00C63B4F" w:rsidRPr="00A36981">
        <w:rPr>
          <w:rFonts w:eastAsia="Times New Roman"/>
          <w:color w:val="000000"/>
        </w:rPr>
        <w:t>bec</w:t>
      </w:r>
      <w:r w:rsidRPr="00A36981">
        <w:rPr>
          <w:rFonts w:eastAsia="Times New Roman"/>
          <w:color w:val="000000"/>
        </w:rPr>
        <w:t>a</w:t>
      </w:r>
      <w:r w:rsidR="00C63B4F" w:rsidRPr="00A36981">
        <w:rPr>
          <w:rFonts w:eastAsia="Times New Roman"/>
          <w:color w:val="000000"/>
        </w:rPr>
        <w:t>me</w:t>
      </w:r>
      <w:r w:rsidR="00C77AF3" w:rsidRPr="00A36981">
        <w:rPr>
          <w:rFonts w:eastAsia="Times New Roman"/>
          <w:color w:val="000000"/>
        </w:rPr>
        <w:t xml:space="preserve"> effective</w:t>
      </w:r>
      <w:r w:rsidR="00C77AF3" w:rsidRPr="00A36981">
        <w:rPr>
          <w:rFonts w:eastAsia="Times New Roman"/>
          <w:b/>
          <w:bCs/>
          <w:color w:val="000000"/>
        </w:rPr>
        <w:t xml:space="preserve"> from 6 April 2020, all workers </w:t>
      </w:r>
      <w:r w:rsidR="00C77AF3" w:rsidRPr="00A36981">
        <w:rPr>
          <w:rFonts w:eastAsia="Times New Roman"/>
          <w:color w:val="000000"/>
        </w:rPr>
        <w:t xml:space="preserve">(the definition of worker is </w:t>
      </w:r>
      <w:r w:rsidR="00E04846" w:rsidRPr="00A36981">
        <w:rPr>
          <w:rFonts w:eastAsia="Times New Roman"/>
          <w:color w:val="000000"/>
        </w:rPr>
        <w:t>broader</w:t>
      </w:r>
      <w:r w:rsidR="00C77AF3" w:rsidRPr="00A36981">
        <w:rPr>
          <w:rFonts w:eastAsia="Times New Roman"/>
          <w:color w:val="000000"/>
        </w:rPr>
        <w:t xml:space="preserve"> than that of employee) </w:t>
      </w:r>
      <w:r w:rsidRPr="00A36981">
        <w:rPr>
          <w:rFonts w:eastAsia="Times New Roman"/>
          <w:b/>
          <w:bCs/>
          <w:color w:val="000000"/>
        </w:rPr>
        <w:t>are</w:t>
      </w:r>
      <w:r w:rsidR="00C77AF3" w:rsidRPr="00A36981">
        <w:rPr>
          <w:rFonts w:eastAsia="Times New Roman"/>
          <w:b/>
          <w:bCs/>
          <w:color w:val="000000"/>
        </w:rPr>
        <w:t xml:space="preserve"> entitled to be provided with s</w:t>
      </w:r>
      <w:r w:rsidR="004917F9" w:rsidRPr="00A36981">
        <w:rPr>
          <w:rFonts w:eastAsia="Times New Roman"/>
          <w:b/>
          <w:bCs/>
          <w:color w:val="000000"/>
        </w:rPr>
        <w:t>pecified</w:t>
      </w:r>
      <w:r w:rsidR="00474C0F" w:rsidRPr="00A36981">
        <w:rPr>
          <w:rFonts w:eastAsia="Times New Roman"/>
          <w:b/>
          <w:bCs/>
          <w:color w:val="000000"/>
        </w:rPr>
        <w:t xml:space="preserve"> contract</w:t>
      </w:r>
      <w:r w:rsidR="00C77AF3" w:rsidRPr="00A36981">
        <w:rPr>
          <w:rFonts w:eastAsia="Times New Roman"/>
          <w:b/>
          <w:bCs/>
          <w:color w:val="000000"/>
        </w:rPr>
        <w:t xml:space="preserve"> documentation from day 1 of </w:t>
      </w:r>
      <w:r w:rsidR="00E04846" w:rsidRPr="00A36981">
        <w:rPr>
          <w:rFonts w:eastAsia="Times New Roman"/>
          <w:b/>
          <w:bCs/>
          <w:color w:val="000000"/>
        </w:rPr>
        <w:t xml:space="preserve">their </w:t>
      </w:r>
      <w:r w:rsidR="00C77AF3" w:rsidRPr="00A36981">
        <w:rPr>
          <w:rFonts w:eastAsia="Times New Roman"/>
          <w:b/>
          <w:bCs/>
          <w:color w:val="000000"/>
        </w:rPr>
        <w:t>employment</w:t>
      </w:r>
      <w:r w:rsidR="00E37894" w:rsidRPr="00A36981">
        <w:rPr>
          <w:rFonts w:eastAsia="Times New Roman"/>
          <w:color w:val="000000"/>
        </w:rPr>
        <w:t>.</w:t>
      </w:r>
    </w:p>
    <w:p w14:paraId="119CD20D" w14:textId="77777777" w:rsidR="001233B1" w:rsidRPr="00A36981" w:rsidRDefault="001233B1" w:rsidP="001233B1">
      <w:pPr>
        <w:pStyle w:val="ListParagraph"/>
        <w:rPr>
          <w:rFonts w:eastAsia="Times New Roman"/>
          <w:color w:val="000000"/>
        </w:rPr>
      </w:pPr>
    </w:p>
    <w:p w14:paraId="253E2B59" w14:textId="77777777" w:rsidR="0036113E" w:rsidRPr="00A36981" w:rsidRDefault="0036113E" w:rsidP="001233B1">
      <w:pPr>
        <w:pStyle w:val="ListParagraph"/>
        <w:widowControl w:val="0"/>
        <w:numPr>
          <w:ilvl w:val="1"/>
          <w:numId w:val="19"/>
        </w:numPr>
        <w:shd w:val="clear" w:color="auto" w:fill="FFFFFF"/>
        <w:jc w:val="both"/>
        <w:textAlignment w:val="top"/>
        <w:rPr>
          <w:rFonts w:eastAsia="Times New Roman"/>
          <w:color w:val="000000"/>
        </w:rPr>
      </w:pPr>
      <w:r w:rsidRPr="00A36981">
        <w:rPr>
          <w:rFonts w:eastAsia="Times New Roman"/>
          <w:color w:val="000000"/>
        </w:rPr>
        <w:t>The contract, either incorporating or accompanied by a statement of particulars, should include the following elements:</w:t>
      </w:r>
    </w:p>
    <w:p w14:paraId="5D11C92D"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employer’s name</w:t>
      </w:r>
    </w:p>
    <w:p w14:paraId="0E5FA701"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employee’s name</w:t>
      </w:r>
    </w:p>
    <w:p w14:paraId="06969B2C"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date employment commenced (and date continuous service commenced, if earlier)</w:t>
      </w:r>
    </w:p>
    <w:p w14:paraId="5ACB973D"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strike/>
          <w:color w:val="FF0000"/>
        </w:rPr>
      </w:pPr>
      <w:r w:rsidRPr="00A36981">
        <w:rPr>
          <w:rFonts w:eastAsia="Times New Roman"/>
          <w:color w:val="000000"/>
        </w:rPr>
        <w:t>whether the contract is</w:t>
      </w:r>
    </w:p>
    <w:p w14:paraId="4F75D819" w14:textId="77777777" w:rsidR="0036113E" w:rsidRPr="00A36981" w:rsidRDefault="0036113E" w:rsidP="0036113E">
      <w:pPr>
        <w:widowControl w:val="0"/>
        <w:numPr>
          <w:ilvl w:val="8"/>
          <w:numId w:val="37"/>
        </w:numPr>
        <w:shd w:val="clear" w:color="auto" w:fill="FFFFFF"/>
        <w:spacing w:before="120"/>
        <w:ind w:left="1702" w:hanging="284"/>
        <w:jc w:val="both"/>
        <w:textAlignment w:val="top"/>
        <w:rPr>
          <w:rFonts w:eastAsia="Times New Roman"/>
          <w:strike/>
          <w:color w:val="FF0000"/>
        </w:rPr>
      </w:pPr>
      <w:r w:rsidRPr="00A36981">
        <w:rPr>
          <w:rFonts w:eastAsia="Times New Roman"/>
          <w:color w:val="000000"/>
        </w:rPr>
        <w:t xml:space="preserve">permanent </w:t>
      </w:r>
    </w:p>
    <w:p w14:paraId="76F02839" w14:textId="77777777" w:rsidR="0036113E" w:rsidRPr="00A36981" w:rsidRDefault="0036113E" w:rsidP="0036113E">
      <w:pPr>
        <w:widowControl w:val="0"/>
        <w:numPr>
          <w:ilvl w:val="8"/>
          <w:numId w:val="37"/>
        </w:numPr>
        <w:shd w:val="clear" w:color="auto" w:fill="FFFFFF"/>
        <w:spacing w:before="120"/>
        <w:ind w:left="1702" w:hanging="284"/>
        <w:jc w:val="both"/>
        <w:textAlignment w:val="top"/>
        <w:rPr>
          <w:rFonts w:eastAsia="Times New Roman"/>
          <w:strike/>
          <w:color w:val="FF0000"/>
        </w:rPr>
      </w:pPr>
      <w:r w:rsidRPr="00A36981">
        <w:rPr>
          <w:rFonts w:eastAsia="Times New Roman"/>
          <w:color w:val="000000"/>
        </w:rPr>
        <w:t xml:space="preserve">fixed term (to a specified date) or </w:t>
      </w:r>
    </w:p>
    <w:p w14:paraId="7643F72F" w14:textId="77777777" w:rsidR="0036113E" w:rsidRPr="00A36981" w:rsidRDefault="0036113E" w:rsidP="0036113E">
      <w:pPr>
        <w:widowControl w:val="0"/>
        <w:numPr>
          <w:ilvl w:val="8"/>
          <w:numId w:val="37"/>
        </w:numPr>
        <w:shd w:val="clear" w:color="auto" w:fill="FFFFFF"/>
        <w:spacing w:before="120"/>
        <w:ind w:left="1702" w:hanging="284"/>
        <w:jc w:val="both"/>
        <w:textAlignment w:val="top"/>
        <w:rPr>
          <w:rFonts w:eastAsia="Times New Roman"/>
          <w:strike/>
          <w:color w:val="FF0000"/>
        </w:rPr>
      </w:pPr>
      <w:r w:rsidRPr="00A36981">
        <w:rPr>
          <w:rFonts w:eastAsia="Times New Roman"/>
          <w:color w:val="000000"/>
        </w:rPr>
        <w:t>temporary (to a specified circumstance, such as provision of maternity cover)</w:t>
      </w:r>
    </w:p>
    <w:p w14:paraId="286EB63E"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job title</w:t>
      </w:r>
    </w:p>
    <w:p w14:paraId="3A523F37"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lastRenderedPageBreak/>
        <w:t>place of work</w:t>
      </w:r>
    </w:p>
    <w:p w14:paraId="005000E5"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remuneration, specifying scale or rate of pay (or the method of calculating this) and additionally specifying any additional benefits in kind</w:t>
      </w:r>
    </w:p>
    <w:p w14:paraId="183EF17D"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method and frequency of payment</w:t>
      </w:r>
    </w:p>
    <w:p w14:paraId="41C306E7"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hours (and days) of work (and whether these are likely to vary in future)</w:t>
      </w:r>
    </w:p>
    <w:p w14:paraId="71ECA07E"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details of any probationary period</w:t>
      </w:r>
    </w:p>
    <w:p w14:paraId="1DD5E641" w14:textId="77777777"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 xml:space="preserve">terms and conditions (including </w:t>
      </w:r>
      <w:bookmarkStart w:id="80" w:name="_Hlk53332129"/>
      <w:r w:rsidRPr="00A36981">
        <w:rPr>
          <w:rFonts w:eastAsia="Times New Roman"/>
          <w:color w:val="000000"/>
        </w:rPr>
        <w:t>holiday and sickness absence entitlement and pay)</w:t>
      </w:r>
    </w:p>
    <w:bookmarkEnd w:id="80"/>
    <w:p w14:paraId="31EF156B" w14:textId="4DBA7A34"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 xml:space="preserve">details of any compulsory training (and whether this will be paid </w:t>
      </w:r>
      <w:r w:rsidR="001F48C0" w:rsidRPr="00A36981">
        <w:rPr>
          <w:rFonts w:eastAsia="Times New Roman"/>
          <w:color w:val="000000"/>
        </w:rPr>
        <w:t xml:space="preserve">for </w:t>
      </w:r>
      <w:r w:rsidRPr="00A36981">
        <w:rPr>
          <w:rFonts w:eastAsia="Times New Roman"/>
          <w:color w:val="000000"/>
        </w:rPr>
        <w:t>by the employer)</w:t>
      </w:r>
    </w:p>
    <w:p w14:paraId="3C15807D" w14:textId="2B8CE169" w:rsidR="0036113E" w:rsidRPr="00A36981"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details of notice periods (both to and from the employer), including</w:t>
      </w:r>
      <w:r w:rsidR="00206A34" w:rsidRPr="00A36981">
        <w:rPr>
          <w:rFonts w:eastAsia="Times New Roman"/>
          <w:color w:val="000000"/>
        </w:rPr>
        <w:t>, if applicable,</w:t>
      </w:r>
      <w:r w:rsidRPr="00A36981">
        <w:rPr>
          <w:rFonts w:eastAsia="Times New Roman"/>
          <w:color w:val="000000"/>
        </w:rPr>
        <w:t xml:space="preserve"> any different notice period within the probationary period)</w:t>
      </w:r>
    </w:p>
    <w:p w14:paraId="1FEF145A" w14:textId="77777777" w:rsidR="0036113E" w:rsidRPr="00296088" w:rsidRDefault="0036113E" w:rsidP="0036113E">
      <w:pPr>
        <w:widowControl w:val="0"/>
        <w:numPr>
          <w:ilvl w:val="0"/>
          <w:numId w:val="37"/>
        </w:numPr>
        <w:shd w:val="clear" w:color="auto" w:fill="FFFFFF"/>
        <w:spacing w:before="120"/>
        <w:ind w:left="1135" w:hanging="284"/>
        <w:jc w:val="both"/>
        <w:textAlignment w:val="top"/>
        <w:rPr>
          <w:rFonts w:eastAsia="Times New Roman"/>
          <w:color w:val="000000"/>
        </w:rPr>
      </w:pPr>
      <w:r w:rsidRPr="00A36981">
        <w:rPr>
          <w:rFonts w:eastAsia="Times New Roman"/>
          <w:color w:val="000000"/>
        </w:rPr>
        <w:t>details of eligibility for statutory paid leave* (such as maternity</w:t>
      </w:r>
      <w:r w:rsidRPr="00296088">
        <w:rPr>
          <w:rFonts w:eastAsia="Times New Roman"/>
          <w:color w:val="000000"/>
        </w:rPr>
        <w:t>/paternity etc).</w:t>
      </w:r>
    </w:p>
    <w:p w14:paraId="6203580B" w14:textId="0D06043E" w:rsidR="0036113E" w:rsidRPr="00782B4B" w:rsidRDefault="0036113E" w:rsidP="00782B4B">
      <w:pPr>
        <w:widowControl w:val="0"/>
        <w:shd w:val="clear" w:color="auto" w:fill="FFFFFF"/>
        <w:spacing w:before="60"/>
        <w:ind w:left="1134"/>
        <w:jc w:val="both"/>
        <w:textAlignment w:val="top"/>
        <w:rPr>
          <w:rFonts w:eastAsia="Times New Roman"/>
          <w:color w:val="000000"/>
        </w:rPr>
      </w:pPr>
      <w:r w:rsidRPr="00296088">
        <w:rPr>
          <w:rFonts w:eastAsia="Times New Roman"/>
          <w:color w:val="000000"/>
        </w:rPr>
        <w:t>*</w:t>
      </w:r>
      <w:r w:rsidRPr="00296088">
        <w:rPr>
          <w:rFonts w:eastAsia="Times New Roman"/>
          <w:i/>
          <w:iCs/>
          <w:color w:val="000000"/>
        </w:rPr>
        <w:t>this can be provided by means of signposting to another document</w:t>
      </w:r>
      <w:r w:rsidRPr="00296088">
        <w:t xml:space="preserve"> </w:t>
      </w:r>
      <w:r w:rsidRPr="00296088">
        <w:rPr>
          <w:rFonts w:eastAsia="Times New Roman"/>
          <w:i/>
          <w:iCs/>
          <w:color w:val="000000"/>
        </w:rPr>
        <w:t>with detailed information (such as a policy statement)</w:t>
      </w:r>
      <w:r w:rsidR="00206A34">
        <w:rPr>
          <w:rFonts w:eastAsia="Times New Roman"/>
          <w:i/>
          <w:iCs/>
          <w:color w:val="000000"/>
        </w:rPr>
        <w:t>.</w:t>
      </w:r>
    </w:p>
    <w:p w14:paraId="7DD8F10E" w14:textId="77777777" w:rsidR="00E71583" w:rsidRPr="00AD6179" w:rsidRDefault="00E71583" w:rsidP="00E71583">
      <w:pPr>
        <w:widowControl w:val="0"/>
        <w:shd w:val="clear" w:color="auto" w:fill="FFFFFF"/>
        <w:textAlignment w:val="top"/>
        <w:rPr>
          <w:rFonts w:eastAsia="Times New Roman"/>
          <w:b/>
          <w:bCs/>
          <w:kern w:val="32"/>
          <w:szCs w:val="32"/>
        </w:rPr>
      </w:pPr>
    </w:p>
    <w:p w14:paraId="431A089B" w14:textId="1299916E" w:rsidR="00C30478" w:rsidRDefault="00C30478" w:rsidP="00C30478">
      <w:pPr>
        <w:widowControl w:val="0"/>
        <w:numPr>
          <w:ilvl w:val="1"/>
          <w:numId w:val="36"/>
        </w:numPr>
        <w:shd w:val="clear" w:color="auto" w:fill="FFFFFF"/>
        <w:ind w:left="624" w:hanging="624"/>
        <w:contextualSpacing/>
        <w:jc w:val="both"/>
        <w:textAlignment w:val="top"/>
        <w:rPr>
          <w:rFonts w:eastAsia="Times New Roman"/>
          <w:bCs/>
          <w:kern w:val="32"/>
          <w:szCs w:val="32"/>
        </w:rPr>
      </w:pPr>
      <w:r w:rsidRPr="00782B4B">
        <w:rPr>
          <w:rFonts w:eastAsia="Times New Roman"/>
          <w:bCs/>
          <w:kern w:val="32"/>
          <w:szCs w:val="32"/>
        </w:rPr>
        <w:t xml:space="preserve">Additional information, as detailed </w:t>
      </w:r>
      <w:bookmarkStart w:id="81" w:name="_Hlk62204540"/>
      <w:r w:rsidR="001900F3">
        <w:rPr>
          <w:rFonts w:eastAsia="Times New Roman"/>
          <w:bCs/>
          <w:kern w:val="32"/>
          <w:szCs w:val="32"/>
        </w:rPr>
        <w:t>in the following clause</w:t>
      </w:r>
      <w:bookmarkEnd w:id="81"/>
      <w:r w:rsidRPr="00782B4B">
        <w:rPr>
          <w:rFonts w:eastAsia="Times New Roman"/>
          <w:bCs/>
          <w:kern w:val="32"/>
          <w:szCs w:val="32"/>
        </w:rPr>
        <w:t xml:space="preserve">, is required </w:t>
      </w:r>
      <w:r w:rsidRPr="00782B4B">
        <w:rPr>
          <w:rFonts w:eastAsia="Times New Roman"/>
          <w:b/>
          <w:kern w:val="32"/>
          <w:szCs w:val="32"/>
        </w:rPr>
        <w:t>either</w:t>
      </w:r>
      <w:r w:rsidRPr="00782B4B">
        <w:rPr>
          <w:rFonts w:eastAsia="Times New Roman"/>
          <w:bCs/>
          <w:kern w:val="32"/>
          <w:szCs w:val="32"/>
        </w:rPr>
        <w:t xml:space="preserve"> to be included in the initial contract or statement of particulars supplied at commencement of employment </w:t>
      </w:r>
      <w:r w:rsidRPr="00782B4B">
        <w:rPr>
          <w:rFonts w:eastAsia="Times New Roman"/>
          <w:b/>
          <w:kern w:val="32"/>
          <w:szCs w:val="32"/>
        </w:rPr>
        <w:t xml:space="preserve">or </w:t>
      </w:r>
      <w:r w:rsidRPr="00782B4B">
        <w:rPr>
          <w:rFonts w:eastAsia="Times New Roman"/>
          <w:bCs/>
          <w:kern w:val="32"/>
          <w:szCs w:val="32"/>
        </w:rPr>
        <w:t>to be provided</w:t>
      </w:r>
      <w:r w:rsidR="004917F9" w:rsidRPr="00782B4B">
        <w:rPr>
          <w:rFonts w:eastAsia="Times New Roman"/>
          <w:bCs/>
          <w:kern w:val="32"/>
          <w:szCs w:val="32"/>
        </w:rPr>
        <w:t xml:space="preserve"> </w:t>
      </w:r>
      <w:r w:rsidRPr="00782B4B">
        <w:rPr>
          <w:rFonts w:eastAsia="Times New Roman"/>
          <w:bCs/>
          <w:kern w:val="32"/>
          <w:szCs w:val="32"/>
        </w:rPr>
        <w:t>to the employee (or worker)</w:t>
      </w:r>
      <w:r w:rsidR="004917F9" w:rsidRPr="00782B4B">
        <w:rPr>
          <w:rFonts w:eastAsia="Times New Roman"/>
          <w:bCs/>
          <w:kern w:val="32"/>
          <w:szCs w:val="32"/>
        </w:rPr>
        <w:t xml:space="preserve"> no later than two months after the start of employment</w:t>
      </w:r>
      <w:r w:rsidRPr="00782B4B">
        <w:rPr>
          <w:rFonts w:eastAsia="Times New Roman"/>
          <w:bCs/>
          <w:kern w:val="32"/>
          <w:szCs w:val="32"/>
        </w:rPr>
        <w:t>.</w:t>
      </w:r>
    </w:p>
    <w:p w14:paraId="131D2840" w14:textId="77777777" w:rsidR="00620092" w:rsidRDefault="00620092" w:rsidP="00620092">
      <w:pPr>
        <w:widowControl w:val="0"/>
        <w:shd w:val="clear" w:color="auto" w:fill="FFFFFF"/>
        <w:ind w:left="624"/>
        <w:contextualSpacing/>
        <w:jc w:val="both"/>
        <w:textAlignment w:val="top"/>
        <w:rPr>
          <w:rFonts w:eastAsia="Times New Roman"/>
          <w:bCs/>
          <w:kern w:val="32"/>
          <w:szCs w:val="32"/>
        </w:rPr>
      </w:pPr>
    </w:p>
    <w:p w14:paraId="36C740C6" w14:textId="77777777" w:rsidR="00234186" w:rsidRPr="00782B4B" w:rsidRDefault="00234186" w:rsidP="00234186">
      <w:pPr>
        <w:widowControl w:val="0"/>
        <w:numPr>
          <w:ilvl w:val="1"/>
          <w:numId w:val="36"/>
        </w:numPr>
        <w:shd w:val="clear" w:color="auto" w:fill="FFFFFF"/>
        <w:ind w:left="624" w:hanging="624"/>
        <w:contextualSpacing/>
        <w:jc w:val="both"/>
        <w:textAlignment w:val="top"/>
        <w:rPr>
          <w:rFonts w:eastAsia="Times New Roman"/>
          <w:bCs/>
          <w:kern w:val="32"/>
          <w:szCs w:val="32"/>
        </w:rPr>
      </w:pPr>
      <w:r w:rsidRPr="00782B4B">
        <w:rPr>
          <w:rFonts w:eastAsia="Times New Roman"/>
          <w:bCs/>
          <w:kern w:val="32"/>
          <w:szCs w:val="32"/>
        </w:rPr>
        <w:t>Such information, which can be provided either in a supplementary statement of particulars or by means of signposting to another document with detailed information (such as a policy statement) includes details of:</w:t>
      </w:r>
    </w:p>
    <w:p w14:paraId="150CACE5" w14:textId="77777777" w:rsidR="00234186" w:rsidRPr="00782B4B" w:rsidRDefault="00234186" w:rsidP="00234186">
      <w:pPr>
        <w:widowControl w:val="0"/>
        <w:numPr>
          <w:ilvl w:val="0"/>
          <w:numId w:val="38"/>
        </w:numPr>
        <w:spacing w:before="120"/>
        <w:ind w:left="1135" w:hanging="284"/>
        <w:jc w:val="both"/>
        <w:textAlignment w:val="top"/>
        <w:rPr>
          <w:rFonts w:eastAsia="Times New Roman"/>
          <w:bCs/>
          <w:kern w:val="32"/>
          <w:szCs w:val="32"/>
        </w:rPr>
      </w:pPr>
      <w:r w:rsidRPr="00782B4B">
        <w:rPr>
          <w:rFonts w:eastAsia="Times New Roman"/>
          <w:bCs/>
          <w:kern w:val="32"/>
          <w:szCs w:val="32"/>
        </w:rPr>
        <w:t>pension arrangements</w:t>
      </w:r>
    </w:p>
    <w:p w14:paraId="2251932D" w14:textId="77777777" w:rsidR="00234186" w:rsidRPr="00782B4B" w:rsidRDefault="00234186" w:rsidP="00234186">
      <w:pPr>
        <w:widowControl w:val="0"/>
        <w:numPr>
          <w:ilvl w:val="0"/>
          <w:numId w:val="38"/>
        </w:numPr>
        <w:shd w:val="clear" w:color="auto" w:fill="FFFFFF"/>
        <w:spacing w:before="120"/>
        <w:ind w:left="1135" w:hanging="284"/>
        <w:jc w:val="both"/>
        <w:textAlignment w:val="top"/>
        <w:rPr>
          <w:rFonts w:eastAsia="Times New Roman"/>
          <w:bCs/>
          <w:kern w:val="32"/>
          <w:szCs w:val="32"/>
        </w:rPr>
      </w:pPr>
      <w:r w:rsidRPr="00782B4B">
        <w:rPr>
          <w:rFonts w:eastAsia="Times New Roman"/>
          <w:bCs/>
          <w:kern w:val="32"/>
          <w:szCs w:val="32"/>
        </w:rPr>
        <w:t>any collective agreements</w:t>
      </w:r>
    </w:p>
    <w:p w14:paraId="2E87F1DA" w14:textId="77777777" w:rsidR="00234186" w:rsidRPr="00782B4B" w:rsidRDefault="00234186" w:rsidP="00234186">
      <w:pPr>
        <w:widowControl w:val="0"/>
        <w:numPr>
          <w:ilvl w:val="0"/>
          <w:numId w:val="38"/>
        </w:numPr>
        <w:shd w:val="clear" w:color="auto" w:fill="FFFFFF"/>
        <w:spacing w:before="120"/>
        <w:ind w:left="1135" w:hanging="284"/>
        <w:jc w:val="both"/>
        <w:textAlignment w:val="top"/>
        <w:rPr>
          <w:rFonts w:eastAsia="Times New Roman"/>
          <w:bCs/>
          <w:kern w:val="32"/>
          <w:szCs w:val="32"/>
        </w:rPr>
      </w:pPr>
      <w:r w:rsidRPr="00782B4B">
        <w:rPr>
          <w:rFonts w:eastAsia="Times New Roman"/>
          <w:bCs/>
          <w:kern w:val="32"/>
          <w:szCs w:val="32"/>
        </w:rPr>
        <w:t>any additional training which may be conditional on specified eligibility requirements</w:t>
      </w:r>
    </w:p>
    <w:p w14:paraId="3055FD21" w14:textId="77777777" w:rsidR="00234186" w:rsidRPr="00782B4B" w:rsidRDefault="00234186" w:rsidP="00234186">
      <w:pPr>
        <w:widowControl w:val="0"/>
        <w:numPr>
          <w:ilvl w:val="0"/>
          <w:numId w:val="38"/>
        </w:numPr>
        <w:shd w:val="clear" w:color="auto" w:fill="FFFFFF"/>
        <w:spacing w:before="120"/>
        <w:ind w:left="1135" w:hanging="284"/>
        <w:jc w:val="both"/>
        <w:textAlignment w:val="top"/>
        <w:rPr>
          <w:rFonts w:eastAsia="Times New Roman"/>
          <w:color w:val="000000"/>
        </w:rPr>
      </w:pPr>
      <w:r w:rsidRPr="00782B4B">
        <w:rPr>
          <w:rFonts w:eastAsia="Times New Roman"/>
          <w:color w:val="000000"/>
        </w:rPr>
        <w:t>disciplinary process (which should include reference to an appeal mechanism)</w:t>
      </w:r>
    </w:p>
    <w:p w14:paraId="6DDCB905" w14:textId="47E29CFA" w:rsidR="00234186" w:rsidRPr="00234186" w:rsidRDefault="00234186" w:rsidP="00234186">
      <w:pPr>
        <w:widowControl w:val="0"/>
        <w:numPr>
          <w:ilvl w:val="0"/>
          <w:numId w:val="38"/>
        </w:numPr>
        <w:shd w:val="clear" w:color="auto" w:fill="FFFFFF"/>
        <w:spacing w:before="120"/>
        <w:ind w:left="1135" w:hanging="284"/>
        <w:jc w:val="both"/>
        <w:textAlignment w:val="top"/>
        <w:rPr>
          <w:rFonts w:eastAsia="Times New Roman"/>
          <w:bCs/>
          <w:kern w:val="32"/>
          <w:szCs w:val="32"/>
        </w:rPr>
      </w:pPr>
      <w:r w:rsidRPr="00782B4B">
        <w:rPr>
          <w:rFonts w:eastAsia="Times New Roman"/>
          <w:color w:val="000000"/>
        </w:rPr>
        <w:t>grievance process (</w:t>
      </w:r>
      <w:r w:rsidR="001900F3">
        <w:rPr>
          <w:rFonts w:eastAsia="Times New Roman"/>
          <w:color w:val="000000"/>
        </w:rPr>
        <w:t>ditto</w:t>
      </w:r>
      <w:r w:rsidRPr="00782B4B">
        <w:rPr>
          <w:rFonts w:eastAsia="Times New Roman"/>
          <w:color w:val="000000"/>
        </w:rPr>
        <w:t>).</w:t>
      </w:r>
    </w:p>
    <w:p w14:paraId="3732355B" w14:textId="77777777" w:rsidR="00234186" w:rsidRPr="00782B4B" w:rsidRDefault="00234186" w:rsidP="00234186">
      <w:pPr>
        <w:widowControl w:val="0"/>
        <w:shd w:val="clear" w:color="auto" w:fill="FFFFFF"/>
        <w:ind w:left="1135"/>
        <w:jc w:val="both"/>
        <w:textAlignment w:val="top"/>
        <w:rPr>
          <w:rFonts w:eastAsia="Times New Roman"/>
          <w:bCs/>
          <w:kern w:val="32"/>
          <w:szCs w:val="32"/>
        </w:rPr>
      </w:pPr>
    </w:p>
    <w:p w14:paraId="06A49A74" w14:textId="1A82AFB6" w:rsidR="0074323F" w:rsidRPr="00234186" w:rsidRDefault="0074323F" w:rsidP="00234186">
      <w:pPr>
        <w:widowControl w:val="0"/>
        <w:numPr>
          <w:ilvl w:val="1"/>
          <w:numId w:val="36"/>
        </w:numPr>
        <w:shd w:val="clear" w:color="auto" w:fill="FFFFFF"/>
        <w:ind w:left="624" w:hanging="624"/>
        <w:contextualSpacing/>
        <w:jc w:val="both"/>
        <w:textAlignment w:val="top"/>
        <w:rPr>
          <w:rFonts w:eastAsia="Times New Roman"/>
          <w:bCs/>
          <w:kern w:val="32"/>
          <w:szCs w:val="32"/>
        </w:rPr>
      </w:pPr>
      <w:r w:rsidRPr="00234186">
        <w:rPr>
          <w:rFonts w:eastAsia="Times New Roman"/>
          <w:bCs/>
          <w:kern w:val="32"/>
          <w:szCs w:val="32"/>
        </w:rPr>
        <w:t xml:space="preserve">Either the contract itself, or an accompanying statement of particulars, should </w:t>
      </w:r>
      <w:r w:rsidR="00206A34" w:rsidRPr="00234186">
        <w:rPr>
          <w:rFonts w:eastAsia="Times New Roman"/>
          <w:bCs/>
          <w:kern w:val="32"/>
          <w:szCs w:val="32"/>
        </w:rPr>
        <w:t xml:space="preserve">also </w:t>
      </w:r>
      <w:r w:rsidRPr="00234186">
        <w:rPr>
          <w:rFonts w:eastAsia="Times New Roman"/>
          <w:bCs/>
          <w:kern w:val="32"/>
          <w:szCs w:val="32"/>
        </w:rPr>
        <w:t>make</w:t>
      </w:r>
      <w:r w:rsidR="00234C6D" w:rsidRPr="00234186">
        <w:rPr>
          <w:rFonts w:eastAsia="Times New Roman"/>
          <w:bCs/>
          <w:kern w:val="32"/>
          <w:szCs w:val="32"/>
        </w:rPr>
        <w:t xml:space="preserve"> appropriate</w:t>
      </w:r>
      <w:r w:rsidRPr="00234186">
        <w:rPr>
          <w:rFonts w:eastAsia="Times New Roman"/>
          <w:bCs/>
          <w:kern w:val="32"/>
          <w:szCs w:val="32"/>
        </w:rPr>
        <w:t xml:space="preserve"> reference to the </w:t>
      </w:r>
      <w:r w:rsidR="006A59BB">
        <w:rPr>
          <w:rFonts w:eastAsia="Times New Roman"/>
          <w:bCs/>
          <w:kern w:val="32"/>
          <w:szCs w:val="32"/>
        </w:rPr>
        <w:t>school</w:t>
      </w:r>
      <w:r w:rsidRPr="00234186">
        <w:rPr>
          <w:rFonts w:eastAsia="Times New Roman"/>
          <w:bCs/>
          <w:kern w:val="32"/>
          <w:szCs w:val="32"/>
        </w:rPr>
        <w:t>’s privacy notice (detailing the relevant justification for processing of identifiable data relating to the employee) and clarify where this is to be found.</w:t>
      </w:r>
    </w:p>
    <w:p w14:paraId="73C60B0F" w14:textId="77777777" w:rsidR="0074323F" w:rsidRPr="00AD6179" w:rsidRDefault="0074323F" w:rsidP="0074323F">
      <w:pPr>
        <w:widowControl w:val="0"/>
        <w:shd w:val="clear" w:color="auto" w:fill="FFFFFF"/>
        <w:ind w:hanging="851"/>
        <w:textAlignment w:val="top"/>
        <w:rPr>
          <w:rFonts w:eastAsia="Times New Roman"/>
          <w:bCs/>
          <w:kern w:val="32"/>
          <w:szCs w:val="32"/>
        </w:rPr>
      </w:pPr>
    </w:p>
    <w:p w14:paraId="0FA34420" w14:textId="006DFD88" w:rsidR="00E71583" w:rsidRPr="00AD6179" w:rsidRDefault="00E71583" w:rsidP="000B605E">
      <w:pPr>
        <w:pStyle w:val="Heading1"/>
        <w:numPr>
          <w:ilvl w:val="0"/>
          <w:numId w:val="19"/>
        </w:numPr>
      </w:pPr>
      <w:bookmarkStart w:id="82" w:name="_Toc62159157"/>
      <w:r w:rsidRPr="00AD6179">
        <w:t>Feedback</w:t>
      </w:r>
      <w:r w:rsidR="00E45CE5">
        <w:t xml:space="preserve"> </w:t>
      </w:r>
      <w:bookmarkStart w:id="83" w:name="_Hlk28876466"/>
      <w:r w:rsidR="00E45CE5">
        <w:t>to unsuccessful candidates</w:t>
      </w:r>
      <w:bookmarkEnd w:id="82"/>
    </w:p>
    <w:bookmarkEnd w:id="83"/>
    <w:p w14:paraId="057934E7" w14:textId="77777777" w:rsidR="00E71583" w:rsidRPr="00AD6179" w:rsidRDefault="00E71583" w:rsidP="00E71583">
      <w:pPr>
        <w:widowControl w:val="0"/>
        <w:shd w:val="clear" w:color="auto" w:fill="FFFFFF"/>
        <w:textAlignment w:val="top"/>
        <w:rPr>
          <w:rFonts w:eastAsia="Times New Roman"/>
          <w:b/>
          <w:bCs/>
          <w:kern w:val="32"/>
          <w:szCs w:val="32"/>
        </w:rPr>
      </w:pPr>
    </w:p>
    <w:p w14:paraId="15EF3B04" w14:textId="71CF34CF" w:rsidR="00277F39" w:rsidRPr="00F52FFB" w:rsidRDefault="00E71583" w:rsidP="000B605E">
      <w:pPr>
        <w:pStyle w:val="ListParagraph"/>
        <w:widowControl w:val="0"/>
        <w:numPr>
          <w:ilvl w:val="1"/>
          <w:numId w:val="19"/>
        </w:numPr>
        <w:shd w:val="clear" w:color="auto" w:fill="FFFFFF"/>
        <w:jc w:val="both"/>
        <w:textAlignment w:val="top"/>
        <w:rPr>
          <w:rFonts w:eastAsia="Times New Roman"/>
        </w:rPr>
      </w:pPr>
      <w:bookmarkStart w:id="84" w:name="_Hlk513400214"/>
      <w:r w:rsidRPr="00F52FFB">
        <w:rPr>
          <w:rFonts w:eastAsia="Times New Roman"/>
        </w:rPr>
        <w:t xml:space="preserve">There is no requirement to give </w:t>
      </w:r>
      <w:r w:rsidR="00642FD8" w:rsidRPr="00F52FFB">
        <w:rPr>
          <w:rFonts w:eastAsia="Times New Roman"/>
        </w:rPr>
        <w:t xml:space="preserve">unsolicited </w:t>
      </w:r>
      <w:r w:rsidRPr="00F52FFB">
        <w:rPr>
          <w:rFonts w:eastAsia="Times New Roman"/>
        </w:rPr>
        <w:t>feedback</w:t>
      </w:r>
      <w:r w:rsidR="002F6E18" w:rsidRPr="00F52FFB">
        <w:rPr>
          <w:rFonts w:eastAsia="Times New Roman"/>
        </w:rPr>
        <w:t xml:space="preserve"> to unsuccessful candidates</w:t>
      </w:r>
      <w:r w:rsidR="00277F39" w:rsidRPr="00F52FFB">
        <w:rPr>
          <w:rFonts w:eastAsia="Times New Roman"/>
        </w:rPr>
        <w:t xml:space="preserve">.  Providing constructive feedback can be a difficult </w:t>
      </w:r>
      <w:r w:rsidR="00CC2C99" w:rsidRPr="00F52FFB">
        <w:rPr>
          <w:rFonts w:eastAsia="Times New Roman"/>
        </w:rPr>
        <w:t xml:space="preserve">and delicate </w:t>
      </w:r>
      <w:r w:rsidR="00277F39" w:rsidRPr="00F52FFB">
        <w:rPr>
          <w:rFonts w:eastAsia="Times New Roman"/>
        </w:rPr>
        <w:t>task, and it should only be undertaken in response to a specific request.</w:t>
      </w:r>
      <w:r w:rsidRPr="00F52FFB">
        <w:rPr>
          <w:rFonts w:eastAsia="Times New Roman"/>
        </w:rPr>
        <w:t xml:space="preserve">  </w:t>
      </w:r>
    </w:p>
    <w:p w14:paraId="15B7CBAB" w14:textId="77777777" w:rsidR="00277F39" w:rsidRPr="00AD6179" w:rsidRDefault="00277F39" w:rsidP="00E71583">
      <w:pPr>
        <w:widowControl w:val="0"/>
        <w:shd w:val="clear" w:color="auto" w:fill="FFFFFF"/>
        <w:ind w:hanging="851"/>
        <w:jc w:val="both"/>
        <w:textAlignment w:val="top"/>
        <w:rPr>
          <w:rFonts w:eastAsia="Times New Roman"/>
        </w:rPr>
      </w:pPr>
    </w:p>
    <w:p w14:paraId="470D0FF9" w14:textId="4BAEA540" w:rsidR="00E71583" w:rsidRPr="00F52FFB" w:rsidRDefault="00277F39" w:rsidP="000B605E">
      <w:pPr>
        <w:pStyle w:val="ListParagraph"/>
        <w:widowControl w:val="0"/>
        <w:numPr>
          <w:ilvl w:val="1"/>
          <w:numId w:val="19"/>
        </w:numPr>
        <w:shd w:val="clear" w:color="auto" w:fill="FFFFFF"/>
        <w:jc w:val="both"/>
        <w:textAlignment w:val="top"/>
        <w:rPr>
          <w:rFonts w:eastAsia="Times New Roman"/>
        </w:rPr>
      </w:pPr>
      <w:r w:rsidRPr="00782B4B">
        <w:rPr>
          <w:rFonts w:eastAsia="Times New Roman"/>
        </w:rPr>
        <w:t>In giving feedback i</w:t>
      </w:r>
      <w:r w:rsidR="002F6E18" w:rsidRPr="00782B4B">
        <w:rPr>
          <w:rFonts w:eastAsia="Times New Roman"/>
        </w:rPr>
        <w:t xml:space="preserve">t is appropriate to </w:t>
      </w:r>
      <w:r w:rsidR="00E71583" w:rsidRPr="00782B4B">
        <w:rPr>
          <w:rFonts w:eastAsia="Times New Roman"/>
        </w:rPr>
        <w:t>‘</w:t>
      </w:r>
      <w:r w:rsidR="002F6E18" w:rsidRPr="00782B4B">
        <w:rPr>
          <w:rFonts w:eastAsia="Times New Roman"/>
        </w:rPr>
        <w:t>d</w:t>
      </w:r>
      <w:r w:rsidR="00E71583" w:rsidRPr="00782B4B">
        <w:rPr>
          <w:rFonts w:eastAsia="Times New Roman"/>
        </w:rPr>
        <w:t xml:space="preserve">escribe’ </w:t>
      </w:r>
      <w:r w:rsidRPr="00782B4B">
        <w:rPr>
          <w:rFonts w:eastAsia="Times New Roman"/>
        </w:rPr>
        <w:t>rather than to</w:t>
      </w:r>
      <w:r w:rsidR="00E71583" w:rsidRPr="00782B4B">
        <w:rPr>
          <w:rFonts w:eastAsia="Times New Roman"/>
        </w:rPr>
        <w:t xml:space="preserve"> ‘evaluat</w:t>
      </w:r>
      <w:r w:rsidRPr="00782B4B">
        <w:rPr>
          <w:rFonts w:eastAsia="Times New Roman"/>
        </w:rPr>
        <w:t>e</w:t>
      </w:r>
      <w:r w:rsidR="00E71583" w:rsidRPr="00782B4B">
        <w:rPr>
          <w:rFonts w:eastAsia="Times New Roman"/>
        </w:rPr>
        <w:t>’</w:t>
      </w:r>
      <w:r w:rsidRPr="00782B4B">
        <w:rPr>
          <w:rFonts w:eastAsia="Times New Roman"/>
        </w:rPr>
        <w:t xml:space="preserve">, </w:t>
      </w:r>
      <w:r w:rsidR="00234C6D" w:rsidRPr="00782B4B">
        <w:rPr>
          <w:rFonts w:eastAsia="Times New Roman"/>
        </w:rPr>
        <w:t>by making</w:t>
      </w:r>
      <w:r w:rsidRPr="00782B4B">
        <w:rPr>
          <w:rFonts w:eastAsia="Times New Roman"/>
        </w:rPr>
        <w:t xml:space="preserve"> </w:t>
      </w:r>
      <w:r w:rsidR="001233B1" w:rsidRPr="00782B4B">
        <w:rPr>
          <w:rFonts w:eastAsia="Times New Roman"/>
        </w:rPr>
        <w:t xml:space="preserve">specific </w:t>
      </w:r>
      <w:r w:rsidRPr="00782B4B">
        <w:rPr>
          <w:rFonts w:eastAsia="Times New Roman"/>
        </w:rPr>
        <w:t>reference to</w:t>
      </w:r>
      <w:r w:rsidR="00E71583" w:rsidRPr="00782B4B">
        <w:rPr>
          <w:rFonts w:eastAsia="Times New Roman"/>
        </w:rPr>
        <w:t xml:space="preserve"> what happened during the </w:t>
      </w:r>
      <w:r w:rsidR="001233B1" w:rsidRPr="00782B4B">
        <w:rPr>
          <w:rFonts w:eastAsia="Times New Roman"/>
        </w:rPr>
        <w:t>process of assessment</w:t>
      </w:r>
      <w:r w:rsidR="00E71583" w:rsidRPr="00782B4B">
        <w:rPr>
          <w:rFonts w:eastAsia="Times New Roman"/>
        </w:rPr>
        <w:t xml:space="preserve"> </w:t>
      </w:r>
      <w:r w:rsidRPr="00782B4B">
        <w:rPr>
          <w:rFonts w:eastAsia="Times New Roman"/>
        </w:rPr>
        <w:t xml:space="preserve">(such as interview or task performance) </w:t>
      </w:r>
      <w:r w:rsidR="00E45CE5" w:rsidRPr="00782B4B">
        <w:rPr>
          <w:rFonts w:eastAsia="Times New Roman"/>
        </w:rPr>
        <w:t>which</w:t>
      </w:r>
      <w:r w:rsidR="00E71583" w:rsidRPr="00782B4B">
        <w:rPr>
          <w:rFonts w:eastAsia="Times New Roman"/>
        </w:rPr>
        <w:t xml:space="preserve"> is the subject of the feedback</w:t>
      </w:r>
      <w:r w:rsidR="00234C6D" w:rsidRPr="00782B4B">
        <w:rPr>
          <w:rFonts w:eastAsia="Times New Roman"/>
        </w:rPr>
        <w:t>.  In this way</w:t>
      </w:r>
      <w:r w:rsidR="00E71583" w:rsidRPr="00782B4B">
        <w:rPr>
          <w:rFonts w:eastAsia="Times New Roman"/>
        </w:rPr>
        <w:t xml:space="preserve"> attention</w:t>
      </w:r>
      <w:r w:rsidR="00E71583" w:rsidRPr="00F52FFB">
        <w:rPr>
          <w:rFonts w:eastAsia="Times New Roman"/>
        </w:rPr>
        <w:t xml:space="preserve"> </w:t>
      </w:r>
      <w:r w:rsidR="00234C6D" w:rsidRPr="00F52FFB">
        <w:rPr>
          <w:rFonts w:eastAsia="Times New Roman"/>
        </w:rPr>
        <w:t xml:space="preserve">can be drawn </w:t>
      </w:r>
      <w:r w:rsidR="00E71583" w:rsidRPr="00F52FFB">
        <w:rPr>
          <w:rFonts w:eastAsia="Times New Roman"/>
        </w:rPr>
        <w:t>to</w:t>
      </w:r>
      <w:r w:rsidR="00234C6D" w:rsidRPr="00F52FFB">
        <w:rPr>
          <w:rFonts w:eastAsia="Times New Roman"/>
        </w:rPr>
        <w:t xml:space="preserve"> </w:t>
      </w:r>
      <w:r w:rsidR="00E71583" w:rsidRPr="00F52FFB">
        <w:rPr>
          <w:rFonts w:eastAsia="Times New Roman"/>
        </w:rPr>
        <w:t>areas</w:t>
      </w:r>
      <w:r w:rsidR="00234C6D" w:rsidRPr="00F52FFB">
        <w:rPr>
          <w:rFonts w:eastAsia="Times New Roman"/>
        </w:rPr>
        <w:t xml:space="preserve"> which made a specific </w:t>
      </w:r>
      <w:r w:rsidR="00E71583" w:rsidRPr="00F52FFB">
        <w:rPr>
          <w:rFonts w:eastAsia="Times New Roman"/>
        </w:rPr>
        <w:t xml:space="preserve">impression </w:t>
      </w:r>
      <w:r w:rsidRPr="00F52FFB">
        <w:rPr>
          <w:rFonts w:eastAsia="Times New Roman"/>
        </w:rPr>
        <w:t xml:space="preserve">(whether favourable or unfavourable) </w:t>
      </w:r>
      <w:r w:rsidR="00E71583" w:rsidRPr="00F52FFB">
        <w:rPr>
          <w:rFonts w:eastAsia="Times New Roman"/>
        </w:rPr>
        <w:t>on</w:t>
      </w:r>
      <w:r w:rsidR="002F6E18" w:rsidRPr="00F52FFB">
        <w:rPr>
          <w:rFonts w:eastAsia="Times New Roman"/>
        </w:rPr>
        <w:t xml:space="preserve"> the members of the interviewing panel</w:t>
      </w:r>
      <w:r w:rsidR="00E71583" w:rsidRPr="00F52FFB">
        <w:rPr>
          <w:rFonts w:eastAsia="Times New Roman"/>
        </w:rPr>
        <w:t xml:space="preserve">.  </w:t>
      </w:r>
    </w:p>
    <w:bookmarkEnd w:id="84"/>
    <w:p w14:paraId="5B2AADC7" w14:textId="77777777" w:rsidR="00E71583" w:rsidRPr="001E166A" w:rsidRDefault="00E71583" w:rsidP="00E71583">
      <w:pPr>
        <w:widowControl w:val="0"/>
        <w:shd w:val="clear" w:color="auto" w:fill="FFFFFF"/>
        <w:ind w:hanging="851"/>
        <w:jc w:val="both"/>
        <w:textAlignment w:val="top"/>
        <w:rPr>
          <w:rFonts w:eastAsia="Times New Roman"/>
        </w:rPr>
      </w:pPr>
    </w:p>
    <w:p w14:paraId="0F59A1D5" w14:textId="531E2917" w:rsidR="002F6E18" w:rsidRPr="00F52FFB" w:rsidRDefault="00E71583"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A</w:t>
      </w:r>
      <w:r w:rsidR="00C07A30" w:rsidRPr="00F52FFB">
        <w:rPr>
          <w:rFonts w:eastAsia="Times New Roman"/>
        </w:rPr>
        <w:t>ny feedback given should a</w:t>
      </w:r>
      <w:r w:rsidRPr="00F52FFB">
        <w:rPr>
          <w:rFonts w:eastAsia="Times New Roman"/>
        </w:rPr>
        <w:t>void making value judgments.  Feedback should be specific and should avoid generalities.  It is better to be positive (where possible) in preference to being over</w:t>
      </w:r>
      <w:r w:rsidR="00277F39" w:rsidRPr="00F52FFB">
        <w:rPr>
          <w:rFonts w:eastAsia="Times New Roman"/>
        </w:rPr>
        <w:t>ly</w:t>
      </w:r>
      <w:r w:rsidRPr="00F52FFB">
        <w:rPr>
          <w:rFonts w:eastAsia="Times New Roman"/>
        </w:rPr>
        <w:t xml:space="preserve"> critical, whilst reminding the candidate of the key criteria </w:t>
      </w:r>
      <w:r w:rsidR="00277F39" w:rsidRPr="00F52FFB">
        <w:rPr>
          <w:rFonts w:eastAsia="Times New Roman"/>
        </w:rPr>
        <w:t>which the panel</w:t>
      </w:r>
      <w:r w:rsidRPr="00F52FFB">
        <w:rPr>
          <w:rFonts w:eastAsia="Times New Roman"/>
        </w:rPr>
        <w:t xml:space="preserve"> were looking for</w:t>
      </w:r>
      <w:r w:rsidR="00277F39" w:rsidRPr="00F52FFB">
        <w:rPr>
          <w:rFonts w:eastAsia="Times New Roman"/>
        </w:rPr>
        <w:t>.  This may be achieved by</w:t>
      </w:r>
      <w:r w:rsidRPr="00F52FFB">
        <w:rPr>
          <w:rFonts w:eastAsia="Times New Roman"/>
        </w:rPr>
        <w:t xml:space="preserve"> quoting examples of</w:t>
      </w:r>
      <w:r w:rsidR="00277F39" w:rsidRPr="00F52FFB">
        <w:rPr>
          <w:rFonts w:eastAsia="Times New Roman"/>
        </w:rPr>
        <w:t xml:space="preserve"> what the candidate may have said, or written</w:t>
      </w:r>
      <w:r w:rsidRPr="00F52FFB">
        <w:rPr>
          <w:rFonts w:eastAsia="Times New Roman"/>
        </w:rPr>
        <w:t xml:space="preserve">, and how this affected the outcome.  </w:t>
      </w:r>
    </w:p>
    <w:p w14:paraId="7CA2297D" w14:textId="77777777" w:rsidR="002F6E18" w:rsidRPr="001E166A" w:rsidRDefault="002F6E18" w:rsidP="00E71583">
      <w:pPr>
        <w:widowControl w:val="0"/>
        <w:shd w:val="clear" w:color="auto" w:fill="FFFFFF"/>
        <w:ind w:hanging="851"/>
        <w:jc w:val="both"/>
        <w:textAlignment w:val="top"/>
        <w:rPr>
          <w:rFonts w:eastAsia="Times New Roman"/>
        </w:rPr>
      </w:pPr>
    </w:p>
    <w:p w14:paraId="741E9AB1" w14:textId="1564BAF2" w:rsidR="00E71583" w:rsidRPr="00F52FFB" w:rsidRDefault="00E71583"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It is </w:t>
      </w:r>
      <w:r w:rsidR="002F6E18" w:rsidRPr="00F52FFB">
        <w:rPr>
          <w:rFonts w:eastAsia="Times New Roman"/>
        </w:rPr>
        <w:t xml:space="preserve">good practice (and may be </w:t>
      </w:r>
      <w:r w:rsidRPr="00F52FFB">
        <w:rPr>
          <w:rFonts w:eastAsia="Times New Roman"/>
        </w:rPr>
        <w:t>important</w:t>
      </w:r>
      <w:r w:rsidR="00E54060" w:rsidRPr="00F52FFB">
        <w:rPr>
          <w:rFonts w:eastAsia="Times New Roman"/>
        </w:rPr>
        <w:t xml:space="preserve"> for future reference</w:t>
      </w:r>
      <w:r w:rsidR="002F6E18" w:rsidRPr="00F52FFB">
        <w:rPr>
          <w:rFonts w:eastAsia="Times New Roman"/>
        </w:rPr>
        <w:t>)</w:t>
      </w:r>
      <w:r w:rsidRPr="00F52FFB">
        <w:rPr>
          <w:rFonts w:eastAsia="Times New Roman"/>
        </w:rPr>
        <w:t xml:space="preserve"> to record all feedback that </w:t>
      </w:r>
      <w:r w:rsidR="00654AF0" w:rsidRPr="00F52FFB">
        <w:rPr>
          <w:rFonts w:eastAsia="Times New Roman"/>
        </w:rPr>
        <w:t>ha</w:t>
      </w:r>
      <w:r w:rsidRPr="00F52FFB">
        <w:rPr>
          <w:rFonts w:eastAsia="Times New Roman"/>
        </w:rPr>
        <w:t xml:space="preserve">s </w:t>
      </w:r>
      <w:r w:rsidR="00654AF0" w:rsidRPr="00F52FFB">
        <w:rPr>
          <w:rFonts w:eastAsia="Times New Roman"/>
        </w:rPr>
        <w:t xml:space="preserve">been </w:t>
      </w:r>
      <w:r w:rsidRPr="00F52FFB">
        <w:rPr>
          <w:rFonts w:eastAsia="Times New Roman"/>
        </w:rPr>
        <w:t>provided.</w:t>
      </w:r>
    </w:p>
    <w:p w14:paraId="552162EC" w14:textId="77777777" w:rsidR="00E71583" w:rsidRPr="001E166A" w:rsidRDefault="00E71583" w:rsidP="00E71583">
      <w:pPr>
        <w:keepNext/>
        <w:widowControl w:val="0"/>
        <w:jc w:val="both"/>
        <w:outlineLvl w:val="0"/>
        <w:rPr>
          <w:rFonts w:eastAsia="Times New Roman" w:cs="Times New Roman"/>
          <w:b/>
          <w:bCs/>
          <w:kern w:val="32"/>
          <w:szCs w:val="32"/>
          <w:lang w:eastAsia="x-none"/>
        </w:rPr>
      </w:pPr>
    </w:p>
    <w:p w14:paraId="7CDCE3DA" w14:textId="47CEDEDE" w:rsidR="00E209BE" w:rsidRPr="001E166A" w:rsidRDefault="00E209BE" w:rsidP="000B605E">
      <w:pPr>
        <w:pStyle w:val="Heading1"/>
        <w:numPr>
          <w:ilvl w:val="0"/>
          <w:numId w:val="19"/>
        </w:numPr>
      </w:pPr>
      <w:bookmarkStart w:id="85" w:name="_Toc62159158"/>
      <w:r w:rsidRPr="001E166A">
        <w:t>Induction</w:t>
      </w:r>
      <w:bookmarkEnd w:id="85"/>
    </w:p>
    <w:p w14:paraId="411E2685" w14:textId="77777777" w:rsidR="00E209BE" w:rsidRPr="001E166A" w:rsidRDefault="00E209BE" w:rsidP="00E209BE">
      <w:pPr>
        <w:widowControl w:val="0"/>
        <w:shd w:val="clear" w:color="auto" w:fill="FFFFFF"/>
        <w:ind w:hanging="851"/>
        <w:jc w:val="both"/>
        <w:textAlignment w:val="top"/>
        <w:rPr>
          <w:rFonts w:eastAsia="Times New Roman"/>
        </w:rPr>
      </w:pPr>
    </w:p>
    <w:p w14:paraId="3CB88DC4" w14:textId="4FD6D2E4" w:rsidR="00E209BE" w:rsidRPr="00F52FFB" w:rsidRDefault="00E209BE"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The purpose of induction is to ensure the effective integration of staff into or across the organisation </w:t>
      </w:r>
      <w:r w:rsidR="00642FD8" w:rsidRPr="00F52FFB">
        <w:rPr>
          <w:rFonts w:eastAsia="Times New Roman"/>
        </w:rPr>
        <w:t>to</w:t>
      </w:r>
      <w:r w:rsidRPr="00F52FFB">
        <w:rPr>
          <w:rFonts w:eastAsia="Times New Roman"/>
        </w:rPr>
        <w:t xml:space="preserve"> the benefit of both parties.  The induction programme must be designed to provide all the information that new employees need, and are able to assimilate, without overwhelming </w:t>
      </w:r>
      <w:r w:rsidR="00642FD8" w:rsidRPr="00F52FFB">
        <w:rPr>
          <w:rFonts w:eastAsia="Times New Roman"/>
        </w:rPr>
        <w:t xml:space="preserve">them </w:t>
      </w:r>
      <w:r w:rsidRPr="00F52FFB">
        <w:rPr>
          <w:rFonts w:eastAsia="Times New Roman"/>
        </w:rPr>
        <w:t>or diverting from the essential process of integration into a team.</w:t>
      </w:r>
    </w:p>
    <w:p w14:paraId="0F235CB1" w14:textId="77777777" w:rsidR="00E209BE" w:rsidRPr="001E166A" w:rsidRDefault="00E209BE" w:rsidP="00E209BE">
      <w:pPr>
        <w:widowControl w:val="0"/>
        <w:shd w:val="clear" w:color="auto" w:fill="FFFFFF"/>
        <w:ind w:hanging="851"/>
        <w:jc w:val="both"/>
        <w:textAlignment w:val="top"/>
        <w:rPr>
          <w:rFonts w:eastAsia="Times New Roman"/>
        </w:rPr>
      </w:pPr>
    </w:p>
    <w:p w14:paraId="5AA7A686" w14:textId="0A1D9C24" w:rsidR="00E209BE" w:rsidRPr="00F52FFB" w:rsidRDefault="00E209BE" w:rsidP="000B605E">
      <w:pPr>
        <w:pStyle w:val="ListParagraph"/>
        <w:widowControl w:val="0"/>
        <w:numPr>
          <w:ilvl w:val="1"/>
          <w:numId w:val="19"/>
        </w:numPr>
        <w:shd w:val="clear" w:color="auto" w:fill="FFFFFF"/>
        <w:jc w:val="both"/>
        <w:textAlignment w:val="top"/>
        <w:rPr>
          <w:rFonts w:eastAsia="Times New Roman"/>
        </w:rPr>
      </w:pPr>
      <w:bookmarkStart w:id="86" w:name="_Hlk514005936"/>
      <w:r w:rsidRPr="00F52FFB">
        <w:rPr>
          <w:rFonts w:eastAsia="Times New Roman"/>
        </w:rPr>
        <w:t xml:space="preserve">The length and nature of the induction process will depend on the complexity of the job and the background of the </w:t>
      </w:r>
      <w:r w:rsidR="0026776A" w:rsidRPr="00F52FFB">
        <w:rPr>
          <w:rFonts w:eastAsia="Times New Roman"/>
        </w:rPr>
        <w:t>(</w:t>
      </w:r>
      <w:r w:rsidRPr="00F52FFB">
        <w:rPr>
          <w:rFonts w:eastAsia="Times New Roman"/>
        </w:rPr>
        <w:t>new</w:t>
      </w:r>
      <w:r w:rsidR="0026776A" w:rsidRPr="00F52FFB">
        <w:rPr>
          <w:rFonts w:eastAsia="Times New Roman"/>
        </w:rPr>
        <w:t>)</w:t>
      </w:r>
      <w:r w:rsidRPr="00F52FFB">
        <w:rPr>
          <w:rFonts w:eastAsia="Times New Roman"/>
        </w:rPr>
        <w:t xml:space="preserve"> </w:t>
      </w:r>
      <w:r w:rsidR="00DD5F85" w:rsidRPr="00F52FFB">
        <w:rPr>
          <w:rFonts w:eastAsia="Times New Roman"/>
        </w:rPr>
        <w:t>employee</w:t>
      </w:r>
      <w:r w:rsidR="0026776A" w:rsidRPr="00F52FFB">
        <w:rPr>
          <w:rFonts w:eastAsia="Times New Roman"/>
        </w:rPr>
        <w:t xml:space="preserve">.  However, </w:t>
      </w:r>
      <w:r w:rsidRPr="00F52FFB">
        <w:rPr>
          <w:rFonts w:eastAsia="Times New Roman"/>
        </w:rPr>
        <w:t xml:space="preserve">induction training should, as a minimum, always include the organisation’s safeguarding and child protection processes and procedures.  </w:t>
      </w:r>
      <w:bookmarkEnd w:id="86"/>
    </w:p>
    <w:p w14:paraId="6CAC53AB" w14:textId="77777777" w:rsidR="00E209BE" w:rsidRPr="001E166A" w:rsidRDefault="00E209BE" w:rsidP="00E209BE">
      <w:pPr>
        <w:widowControl w:val="0"/>
        <w:shd w:val="clear" w:color="auto" w:fill="FFFFFF"/>
        <w:ind w:hanging="851"/>
        <w:jc w:val="both"/>
        <w:textAlignment w:val="top"/>
        <w:rPr>
          <w:rFonts w:eastAsia="Times New Roman"/>
        </w:rPr>
      </w:pPr>
    </w:p>
    <w:p w14:paraId="2A12C407" w14:textId="021C6AFF" w:rsidR="00E209BE" w:rsidRPr="00F52FFB" w:rsidRDefault="00E209BE"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It is important to keep a checklist of the areas of induction training received, ideally countersigned by the individual.  This helps to ensure all employees receive all the information they need.  This checklist can be a vital source of reference later in employment </w:t>
      </w:r>
      <w:r w:rsidR="00DD5F85" w:rsidRPr="00F52FFB">
        <w:rPr>
          <w:rFonts w:eastAsia="Times New Roman"/>
        </w:rPr>
        <w:t>–</w:t>
      </w:r>
      <w:r w:rsidRPr="00F52FFB">
        <w:rPr>
          <w:rFonts w:eastAsia="Times New Roman"/>
        </w:rPr>
        <w:t xml:space="preserve"> </w:t>
      </w:r>
      <w:r w:rsidR="00DD5F85" w:rsidRPr="00F52FFB">
        <w:rPr>
          <w:rFonts w:eastAsia="Times New Roman"/>
        </w:rPr>
        <w:t xml:space="preserve">for </w:t>
      </w:r>
      <w:r w:rsidRPr="00F52FFB">
        <w:rPr>
          <w:rFonts w:eastAsia="Times New Roman"/>
        </w:rPr>
        <w:t>example to check</w:t>
      </w:r>
      <w:r w:rsidR="00C02CF9" w:rsidRPr="00F52FFB">
        <w:rPr>
          <w:rFonts w:eastAsia="Times New Roman"/>
        </w:rPr>
        <w:t xml:space="preserve"> that</w:t>
      </w:r>
      <w:r w:rsidRPr="00F52FFB">
        <w:rPr>
          <w:rFonts w:eastAsia="Times New Roman"/>
        </w:rPr>
        <w:t xml:space="preserve"> an employee has been briefed on policies, or to produce evidence of training in the event of a health and safety inspection.</w:t>
      </w:r>
    </w:p>
    <w:p w14:paraId="2CF71297" w14:textId="77777777" w:rsidR="00E209BE" w:rsidRPr="001E166A" w:rsidRDefault="00E209BE" w:rsidP="00E209BE">
      <w:pPr>
        <w:pStyle w:val="Heading1"/>
        <w:spacing w:before="0" w:after="0"/>
      </w:pPr>
    </w:p>
    <w:p w14:paraId="1D9100BA" w14:textId="47E1F6D7" w:rsidR="008569FD" w:rsidRPr="001E166A" w:rsidRDefault="008569FD" w:rsidP="000B605E">
      <w:pPr>
        <w:pStyle w:val="Heading1"/>
        <w:numPr>
          <w:ilvl w:val="0"/>
          <w:numId w:val="19"/>
        </w:numPr>
      </w:pPr>
      <w:bookmarkStart w:id="87" w:name="_Toc62159159"/>
      <w:r w:rsidRPr="001E166A">
        <w:t>Documentation</w:t>
      </w:r>
      <w:bookmarkEnd w:id="87"/>
    </w:p>
    <w:p w14:paraId="5ED59930" w14:textId="77777777" w:rsidR="008569FD" w:rsidRPr="001E166A" w:rsidRDefault="008569FD" w:rsidP="008569FD">
      <w:pPr>
        <w:widowControl w:val="0"/>
        <w:shd w:val="clear" w:color="auto" w:fill="FFFFFF"/>
        <w:ind w:hanging="851"/>
        <w:textAlignment w:val="top"/>
        <w:rPr>
          <w:rFonts w:eastAsia="Times New Roman"/>
          <w:color w:val="000000"/>
        </w:rPr>
      </w:pPr>
    </w:p>
    <w:p w14:paraId="4362BA6D" w14:textId="31787BC6" w:rsidR="008569FD" w:rsidRPr="00F52FFB" w:rsidRDefault="008569FD" w:rsidP="000B605E">
      <w:pPr>
        <w:pStyle w:val="ListParagraph"/>
        <w:widowControl w:val="0"/>
        <w:numPr>
          <w:ilvl w:val="1"/>
          <w:numId w:val="19"/>
        </w:numPr>
        <w:shd w:val="clear" w:color="auto" w:fill="FFFFFF"/>
        <w:textAlignment w:val="top"/>
        <w:rPr>
          <w:rFonts w:eastAsia="Times New Roman"/>
          <w:color w:val="000000"/>
        </w:rPr>
      </w:pPr>
      <w:r w:rsidRPr="00F52FFB">
        <w:rPr>
          <w:rFonts w:eastAsia="Times New Roman"/>
          <w:color w:val="000000"/>
        </w:rPr>
        <w:t xml:space="preserve">For each </w:t>
      </w:r>
      <w:r w:rsidR="00CC2C99" w:rsidRPr="00F52FFB">
        <w:rPr>
          <w:rFonts w:eastAsia="Times New Roman"/>
          <w:color w:val="000000"/>
        </w:rPr>
        <w:t xml:space="preserve">recruitment </w:t>
      </w:r>
      <w:r w:rsidRPr="00F52FFB">
        <w:rPr>
          <w:rFonts w:eastAsia="Times New Roman"/>
          <w:color w:val="000000"/>
        </w:rPr>
        <w:t>vacancy a file should be created which will contain:</w:t>
      </w:r>
    </w:p>
    <w:p w14:paraId="290A4EB8" w14:textId="77777777" w:rsidR="00CC2C99"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job description</w:t>
      </w:r>
    </w:p>
    <w:p w14:paraId="3D96C855" w14:textId="47B5EB22"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person specification</w:t>
      </w:r>
    </w:p>
    <w:p w14:paraId="5C902B76"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advertisement</w:t>
      </w:r>
    </w:p>
    <w:p w14:paraId="21E02BC1"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shortlisting matrix</w:t>
      </w:r>
    </w:p>
    <w:p w14:paraId="2FFB5572"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interview assessment sheet</w:t>
      </w:r>
    </w:p>
    <w:p w14:paraId="5809B115" w14:textId="77777777" w:rsidR="007F75C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 xml:space="preserve">application forms </w:t>
      </w:r>
      <w:r w:rsidR="007F75CD" w:rsidRPr="001E166A">
        <w:rPr>
          <w:rFonts w:eastAsia="Times New Roman"/>
          <w:color w:val="000000"/>
        </w:rPr>
        <w:t>received</w:t>
      </w:r>
    </w:p>
    <w:p w14:paraId="06DB5517"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references obtained</w:t>
      </w:r>
    </w:p>
    <w:p w14:paraId="275BFA65"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any other correspondence relating to the vacancy</w:t>
      </w:r>
    </w:p>
    <w:p w14:paraId="0EA1C086" w14:textId="77777777" w:rsidR="008569FD" w:rsidRPr="001E166A" w:rsidRDefault="008569FD" w:rsidP="000B605E">
      <w:pPr>
        <w:widowControl w:val="0"/>
        <w:numPr>
          <w:ilvl w:val="0"/>
          <w:numId w:val="33"/>
        </w:numPr>
        <w:shd w:val="clear" w:color="auto" w:fill="FFFFFF"/>
        <w:spacing w:before="120"/>
        <w:ind w:left="1135" w:hanging="284"/>
        <w:jc w:val="both"/>
        <w:textAlignment w:val="top"/>
        <w:rPr>
          <w:rFonts w:eastAsia="Times New Roman"/>
          <w:color w:val="000000"/>
        </w:rPr>
      </w:pPr>
      <w:r w:rsidRPr="001E166A">
        <w:rPr>
          <w:rFonts w:eastAsia="Times New Roman"/>
          <w:color w:val="000000"/>
        </w:rPr>
        <w:t>recruitment summary sheet.</w:t>
      </w:r>
    </w:p>
    <w:p w14:paraId="6E638142" w14:textId="77777777" w:rsidR="008569FD" w:rsidRPr="001E166A" w:rsidRDefault="008569FD" w:rsidP="00C63B4F">
      <w:pPr>
        <w:widowControl w:val="0"/>
        <w:shd w:val="clear" w:color="auto" w:fill="FFFFFF"/>
        <w:jc w:val="both"/>
        <w:textAlignment w:val="top"/>
        <w:rPr>
          <w:rFonts w:eastAsia="Times New Roman"/>
          <w:color w:val="000000"/>
        </w:rPr>
      </w:pPr>
    </w:p>
    <w:p w14:paraId="7A62C419" w14:textId="45C0A5A1" w:rsidR="008569FD" w:rsidRPr="00F52FFB" w:rsidRDefault="008569FD" w:rsidP="000B605E">
      <w:pPr>
        <w:pStyle w:val="ListParagraph"/>
        <w:widowControl w:val="0"/>
        <w:numPr>
          <w:ilvl w:val="1"/>
          <w:numId w:val="19"/>
        </w:numPr>
        <w:shd w:val="clear" w:color="auto" w:fill="FFFFFF"/>
        <w:jc w:val="both"/>
        <w:textAlignment w:val="top"/>
        <w:rPr>
          <w:rFonts w:eastAsia="Times New Roman"/>
          <w:color w:val="000000"/>
        </w:rPr>
      </w:pPr>
      <w:r w:rsidRPr="00F52FFB">
        <w:rPr>
          <w:rFonts w:eastAsia="Times New Roman"/>
          <w:color w:val="000000"/>
        </w:rPr>
        <w:t xml:space="preserve">Each vacancy should have its own set of records, which should be retained for a maximum of 6 months before being deleted in accordance with the </w:t>
      </w:r>
      <w:r w:rsidR="006A59BB">
        <w:rPr>
          <w:rFonts w:eastAsia="Times New Roman"/>
          <w:color w:val="000000"/>
        </w:rPr>
        <w:t>school</w:t>
      </w:r>
      <w:r w:rsidRPr="00F52FFB">
        <w:rPr>
          <w:rFonts w:eastAsia="Times New Roman"/>
          <w:color w:val="000000"/>
        </w:rPr>
        <w:t xml:space="preserve">’s Data Protection policy.  </w:t>
      </w:r>
    </w:p>
    <w:p w14:paraId="3A09EE7D" w14:textId="77777777" w:rsidR="008569FD" w:rsidRPr="001E166A" w:rsidRDefault="008569FD" w:rsidP="008569FD">
      <w:pPr>
        <w:widowControl w:val="0"/>
        <w:shd w:val="clear" w:color="auto" w:fill="FFFFFF"/>
        <w:ind w:hanging="851"/>
        <w:jc w:val="both"/>
        <w:textAlignment w:val="top"/>
        <w:rPr>
          <w:rFonts w:eastAsia="Times New Roman"/>
          <w:color w:val="000000"/>
        </w:rPr>
      </w:pPr>
    </w:p>
    <w:p w14:paraId="2A0F118B" w14:textId="65B87F38" w:rsidR="008569FD" w:rsidRPr="00F52FFB" w:rsidRDefault="008569FD"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color w:val="000000"/>
        </w:rPr>
        <w:t>Any documents relating to the s</w:t>
      </w:r>
      <w:r w:rsidRPr="00F52FFB">
        <w:rPr>
          <w:rFonts w:eastAsia="Times New Roman"/>
        </w:rPr>
        <w:t>uccessful applicant will routinely be transferred to the (new) employee’s personnel file which should be created as soon as the appointment has been confirmed.</w:t>
      </w:r>
    </w:p>
    <w:p w14:paraId="1F20DD10" w14:textId="77777777" w:rsidR="00026E40" w:rsidRPr="001E166A" w:rsidRDefault="00026E40" w:rsidP="00026E40">
      <w:pPr>
        <w:widowControl w:val="0"/>
        <w:shd w:val="clear" w:color="auto" w:fill="FFFFFF"/>
        <w:ind w:hanging="851"/>
        <w:jc w:val="both"/>
        <w:textAlignment w:val="top"/>
        <w:rPr>
          <w:rFonts w:eastAsia="Times New Roman"/>
        </w:rPr>
      </w:pPr>
    </w:p>
    <w:p w14:paraId="48F43A9F" w14:textId="6EDEF27D" w:rsidR="00234C6D" w:rsidRPr="00F52FFB" w:rsidRDefault="00026E40"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In relation to references received from third parties, ICO recommendation is that these should be deleted after a period of </w:t>
      </w:r>
      <w:r w:rsidR="00CC2C99" w:rsidRPr="00F52FFB">
        <w:rPr>
          <w:rFonts w:eastAsia="Times New Roman"/>
        </w:rPr>
        <w:t xml:space="preserve">(at most) </w:t>
      </w:r>
      <w:r w:rsidRPr="00F52FFB">
        <w:rPr>
          <w:rFonts w:eastAsia="Times New Roman"/>
        </w:rPr>
        <w:t xml:space="preserve">12 months as </w:t>
      </w:r>
      <w:r w:rsidR="001D0A81" w:rsidRPr="00F52FFB">
        <w:rPr>
          <w:rFonts w:eastAsia="Times New Roman"/>
        </w:rPr>
        <w:t>these contain identifiable data and ther</w:t>
      </w:r>
      <w:r w:rsidRPr="00F52FFB">
        <w:rPr>
          <w:rFonts w:eastAsia="Times New Roman"/>
        </w:rPr>
        <w:t xml:space="preserve">e is no justification </w:t>
      </w:r>
      <w:r w:rsidR="00C02CF9" w:rsidRPr="00F52FFB">
        <w:rPr>
          <w:rFonts w:eastAsia="Times New Roman"/>
        </w:rPr>
        <w:t>for</w:t>
      </w:r>
      <w:r w:rsidRPr="00F52FFB">
        <w:rPr>
          <w:rFonts w:eastAsia="Times New Roman"/>
        </w:rPr>
        <w:t xml:space="preserve"> keep</w:t>
      </w:r>
      <w:r w:rsidR="00C02CF9" w:rsidRPr="00F52FFB">
        <w:rPr>
          <w:rFonts w:eastAsia="Times New Roman"/>
        </w:rPr>
        <w:t>ing</w:t>
      </w:r>
      <w:r w:rsidRPr="00F52FFB">
        <w:rPr>
          <w:rFonts w:eastAsia="Times New Roman"/>
        </w:rPr>
        <w:t xml:space="preserve"> the</w:t>
      </w:r>
      <w:r w:rsidR="001D0A81" w:rsidRPr="00F52FFB">
        <w:rPr>
          <w:rFonts w:eastAsia="Times New Roman"/>
        </w:rPr>
        <w:t>m</w:t>
      </w:r>
      <w:r w:rsidRPr="00F52FFB">
        <w:rPr>
          <w:rFonts w:eastAsia="Times New Roman"/>
        </w:rPr>
        <w:t xml:space="preserve"> </w:t>
      </w:r>
      <w:r w:rsidR="00C02CF9" w:rsidRPr="00F52FFB">
        <w:rPr>
          <w:rFonts w:eastAsia="Times New Roman"/>
        </w:rPr>
        <w:t>any longer than</w:t>
      </w:r>
      <w:r w:rsidRPr="00F52FFB">
        <w:rPr>
          <w:rFonts w:eastAsia="Times New Roman"/>
        </w:rPr>
        <w:t xml:space="preserve"> the maximum length of an employee’s probationary period.  </w:t>
      </w:r>
    </w:p>
    <w:p w14:paraId="477014D5" w14:textId="77777777" w:rsidR="00234C6D" w:rsidRPr="00AD6179" w:rsidRDefault="00234C6D" w:rsidP="00026E40">
      <w:pPr>
        <w:widowControl w:val="0"/>
        <w:shd w:val="clear" w:color="auto" w:fill="FFFFFF"/>
        <w:ind w:hanging="851"/>
        <w:jc w:val="both"/>
        <w:textAlignment w:val="top"/>
        <w:rPr>
          <w:rFonts w:eastAsia="Times New Roman"/>
        </w:rPr>
      </w:pPr>
    </w:p>
    <w:p w14:paraId="4ACD60F0" w14:textId="11610742" w:rsidR="00026E40" w:rsidRPr="00F52FFB" w:rsidRDefault="00234C6D"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 xml:space="preserve">Notwithstanding the preceding clause, </w:t>
      </w:r>
      <w:r w:rsidR="00026E40" w:rsidRPr="00F52FFB">
        <w:rPr>
          <w:rFonts w:eastAsia="Times New Roman"/>
        </w:rPr>
        <w:t>although the references themselves should be deleted</w:t>
      </w:r>
      <w:r w:rsidR="00B045E8" w:rsidRPr="00F52FFB">
        <w:rPr>
          <w:rFonts w:eastAsia="Times New Roman"/>
        </w:rPr>
        <w:t xml:space="preserve"> as suggested</w:t>
      </w:r>
      <w:r w:rsidR="00026E40" w:rsidRPr="00F52FFB">
        <w:rPr>
          <w:rFonts w:eastAsia="Times New Roman"/>
        </w:rPr>
        <w:t xml:space="preserve">, a record should </w:t>
      </w:r>
      <w:r w:rsidR="001D0A81" w:rsidRPr="00F52FFB">
        <w:rPr>
          <w:rFonts w:eastAsia="Times New Roman"/>
        </w:rPr>
        <w:t xml:space="preserve">always </w:t>
      </w:r>
      <w:r w:rsidR="00026E40" w:rsidRPr="00F52FFB">
        <w:rPr>
          <w:rFonts w:eastAsia="Times New Roman"/>
        </w:rPr>
        <w:t xml:space="preserve">be kept </w:t>
      </w:r>
      <w:r w:rsidR="001D0A81" w:rsidRPr="00F52FFB">
        <w:rPr>
          <w:rFonts w:eastAsia="Times New Roman"/>
        </w:rPr>
        <w:t>(</w:t>
      </w:r>
      <w:r w:rsidRPr="00F52FFB">
        <w:rPr>
          <w:rFonts w:eastAsia="Times New Roman"/>
        </w:rPr>
        <w:t>for the duration of the individual’s employment</w:t>
      </w:r>
      <w:r w:rsidR="001D0A81" w:rsidRPr="00F52FFB">
        <w:rPr>
          <w:rFonts w:eastAsia="Times New Roman"/>
        </w:rPr>
        <w:t xml:space="preserve">) </w:t>
      </w:r>
      <w:r w:rsidR="00026E40" w:rsidRPr="00F52FFB">
        <w:rPr>
          <w:rFonts w:eastAsia="Times New Roman"/>
        </w:rPr>
        <w:t xml:space="preserve">to the effect that </w:t>
      </w:r>
      <w:r w:rsidRPr="00F52FFB">
        <w:rPr>
          <w:rFonts w:eastAsia="Times New Roman"/>
        </w:rPr>
        <w:t>references</w:t>
      </w:r>
      <w:r w:rsidR="00026E40" w:rsidRPr="00F52FFB">
        <w:rPr>
          <w:rFonts w:eastAsia="Times New Roman"/>
        </w:rPr>
        <w:t xml:space="preserve"> have been received, </w:t>
      </w:r>
      <w:r w:rsidR="00C02CF9" w:rsidRPr="00F52FFB">
        <w:rPr>
          <w:rFonts w:eastAsia="Times New Roman"/>
        </w:rPr>
        <w:t xml:space="preserve">found to be satisfactory, </w:t>
      </w:r>
      <w:r w:rsidR="00026E40" w:rsidRPr="00F52FFB">
        <w:rPr>
          <w:rFonts w:eastAsia="Times New Roman"/>
        </w:rPr>
        <w:lastRenderedPageBreak/>
        <w:t xml:space="preserve">retained for the recommended period and then destroyed in accordance with data protection guidelines.  This record should </w:t>
      </w:r>
      <w:r w:rsidR="00026E40" w:rsidRPr="00F52FFB">
        <w:rPr>
          <w:rFonts w:eastAsia="Times New Roman"/>
          <w:b/>
        </w:rPr>
        <w:t>not</w:t>
      </w:r>
      <w:r w:rsidR="001D0A81" w:rsidRPr="00F52FFB">
        <w:rPr>
          <w:rFonts w:eastAsia="Times New Roman"/>
        </w:rPr>
        <w:t>, however, i</w:t>
      </w:r>
      <w:r w:rsidR="00026E40" w:rsidRPr="00F52FFB">
        <w:rPr>
          <w:rFonts w:eastAsia="Times New Roman"/>
        </w:rPr>
        <w:t>dentify the individuals who provided the references.</w:t>
      </w:r>
    </w:p>
    <w:p w14:paraId="440CC4E2" w14:textId="77777777" w:rsidR="008569FD" w:rsidRPr="001E166A" w:rsidRDefault="008569FD" w:rsidP="008569FD">
      <w:pPr>
        <w:widowControl w:val="0"/>
        <w:shd w:val="clear" w:color="auto" w:fill="FFFFFF"/>
        <w:ind w:hanging="851"/>
        <w:jc w:val="both"/>
        <w:textAlignment w:val="top"/>
        <w:rPr>
          <w:rFonts w:eastAsia="Times New Roman"/>
        </w:rPr>
      </w:pPr>
    </w:p>
    <w:p w14:paraId="38E9E8F2" w14:textId="20730B26" w:rsidR="00726219" w:rsidRPr="001E166A" w:rsidRDefault="00726219" w:rsidP="000B605E">
      <w:pPr>
        <w:pStyle w:val="Heading1"/>
        <w:numPr>
          <w:ilvl w:val="0"/>
          <w:numId w:val="19"/>
        </w:numPr>
      </w:pPr>
      <w:bookmarkStart w:id="88" w:name="_Toc62159160"/>
      <w:r w:rsidRPr="001E166A">
        <w:t>Other policies and procedures</w:t>
      </w:r>
      <w:bookmarkEnd w:id="88"/>
    </w:p>
    <w:p w14:paraId="009A5366" w14:textId="77777777" w:rsidR="00726219" w:rsidRPr="001E166A" w:rsidRDefault="00726219" w:rsidP="00726219">
      <w:pPr>
        <w:pStyle w:val="Heading1"/>
        <w:spacing w:before="0" w:after="0"/>
      </w:pPr>
    </w:p>
    <w:p w14:paraId="3B7E2E78" w14:textId="6F0A8032" w:rsidR="00726219" w:rsidRPr="00F52FFB" w:rsidRDefault="00726219" w:rsidP="000B605E">
      <w:pPr>
        <w:pStyle w:val="ListParagraph"/>
        <w:widowControl w:val="0"/>
        <w:numPr>
          <w:ilvl w:val="1"/>
          <w:numId w:val="19"/>
        </w:numPr>
        <w:shd w:val="clear" w:color="auto" w:fill="FFFFFF"/>
        <w:jc w:val="both"/>
        <w:textAlignment w:val="top"/>
        <w:rPr>
          <w:rFonts w:eastAsia="Times New Roman"/>
        </w:rPr>
      </w:pPr>
      <w:r w:rsidRPr="00F52FFB">
        <w:rPr>
          <w:rFonts w:eastAsia="Times New Roman"/>
        </w:rPr>
        <w:t>This policy is supported by the following policies and procedures:</w:t>
      </w:r>
    </w:p>
    <w:p w14:paraId="3ABA4A28" w14:textId="30EA6609" w:rsidR="00726219" w:rsidRPr="00DD2510" w:rsidRDefault="00726219" w:rsidP="000B605E">
      <w:pPr>
        <w:pStyle w:val="ListParagraph"/>
        <w:widowControl w:val="0"/>
        <w:numPr>
          <w:ilvl w:val="0"/>
          <w:numId w:val="34"/>
        </w:numPr>
        <w:shd w:val="clear" w:color="auto" w:fill="FFFFFF"/>
        <w:spacing w:before="120"/>
        <w:ind w:left="1135" w:hanging="284"/>
        <w:contextualSpacing w:val="0"/>
        <w:jc w:val="both"/>
        <w:textAlignment w:val="top"/>
        <w:rPr>
          <w:rFonts w:eastAsia="Times New Roman"/>
        </w:rPr>
      </w:pPr>
      <w:r w:rsidRPr="00DD2510">
        <w:rPr>
          <w:rFonts w:eastAsia="Times New Roman"/>
        </w:rPr>
        <w:t>Data Protection Policy</w:t>
      </w:r>
    </w:p>
    <w:p w14:paraId="2B26A901" w14:textId="0117D8B1" w:rsidR="00DD2510" w:rsidRPr="00240A6F" w:rsidRDefault="00DD2510" w:rsidP="000B605E">
      <w:pPr>
        <w:pStyle w:val="ListParagraph"/>
        <w:widowControl w:val="0"/>
        <w:numPr>
          <w:ilvl w:val="0"/>
          <w:numId w:val="34"/>
        </w:numPr>
        <w:shd w:val="clear" w:color="auto" w:fill="FFFFFF"/>
        <w:spacing w:before="120"/>
        <w:ind w:left="1135" w:hanging="284"/>
        <w:contextualSpacing w:val="0"/>
        <w:jc w:val="both"/>
        <w:textAlignment w:val="top"/>
        <w:rPr>
          <w:rFonts w:eastAsia="Times New Roman"/>
        </w:rPr>
      </w:pPr>
      <w:r>
        <w:rPr>
          <w:rFonts w:eastAsia="Times New Roman"/>
        </w:rPr>
        <w:t xml:space="preserve">Equality </w:t>
      </w:r>
      <w:r w:rsidRPr="00240A6F">
        <w:rPr>
          <w:rFonts w:eastAsia="Times New Roman"/>
        </w:rPr>
        <w:t>Policy</w:t>
      </w:r>
    </w:p>
    <w:p w14:paraId="0AE0C004" w14:textId="04E6CBAF" w:rsidR="004342A3" w:rsidRPr="00240A6F" w:rsidRDefault="004342A3" w:rsidP="000B605E">
      <w:pPr>
        <w:pStyle w:val="ListParagraph"/>
        <w:widowControl w:val="0"/>
        <w:numPr>
          <w:ilvl w:val="0"/>
          <w:numId w:val="34"/>
        </w:numPr>
        <w:shd w:val="clear" w:color="auto" w:fill="FFFFFF"/>
        <w:spacing w:before="120"/>
        <w:ind w:left="1135" w:hanging="284"/>
        <w:contextualSpacing w:val="0"/>
        <w:jc w:val="both"/>
        <w:textAlignment w:val="top"/>
        <w:rPr>
          <w:rFonts w:eastAsia="Times New Roman"/>
        </w:rPr>
      </w:pPr>
      <w:r w:rsidRPr="00240A6F">
        <w:rPr>
          <w:rFonts w:eastAsia="Times New Roman"/>
        </w:rPr>
        <w:t>Safeguarding Policy</w:t>
      </w:r>
    </w:p>
    <w:p w14:paraId="17BBB714" w14:textId="77777777" w:rsidR="008569FD" w:rsidRPr="001E166A" w:rsidRDefault="008569FD" w:rsidP="008569FD">
      <w:pPr>
        <w:rPr>
          <w:lang w:eastAsia="x-none"/>
        </w:rPr>
      </w:pPr>
    </w:p>
    <w:p w14:paraId="176B25E0" w14:textId="77777777" w:rsidR="008569FD" w:rsidRPr="001E166A" w:rsidRDefault="008569FD" w:rsidP="008569FD">
      <w:pPr>
        <w:rPr>
          <w:lang w:eastAsia="x-none"/>
        </w:rPr>
      </w:pPr>
    </w:p>
    <w:p w14:paraId="0498D147" w14:textId="77777777" w:rsidR="00295EE0" w:rsidRPr="00F52FFB" w:rsidRDefault="00295EE0" w:rsidP="000B605E">
      <w:pPr>
        <w:pStyle w:val="ListParagraph"/>
        <w:numPr>
          <w:ilvl w:val="0"/>
          <w:numId w:val="19"/>
        </w:numPr>
        <w:rPr>
          <w:rFonts w:eastAsia="Times New Roman"/>
        </w:rPr>
      </w:pPr>
      <w:r w:rsidRPr="00F52FFB">
        <w:rPr>
          <w:rFonts w:eastAsia="Times New Roman"/>
        </w:rPr>
        <w:br w:type="page"/>
      </w:r>
    </w:p>
    <w:p w14:paraId="69FE4E55" w14:textId="69FE1FB6" w:rsidR="00220EB3" w:rsidRPr="001E166A" w:rsidRDefault="00220EB3" w:rsidP="00220EB3">
      <w:pPr>
        <w:pStyle w:val="Heading1"/>
        <w:jc w:val="center"/>
      </w:pPr>
      <w:bookmarkStart w:id="89" w:name="_Toc62159161"/>
      <w:r w:rsidRPr="001E166A">
        <w:lastRenderedPageBreak/>
        <w:t xml:space="preserve">Appendix 1: </w:t>
      </w:r>
      <w:r w:rsidR="002A0AC5">
        <w:t>R</w:t>
      </w:r>
      <w:r w:rsidRPr="001E166A">
        <w:t>ecruitment process</w:t>
      </w:r>
      <w:bookmarkEnd w:id="89"/>
    </w:p>
    <w:p w14:paraId="5C0FFF4C" w14:textId="77777777" w:rsidR="00220EB3" w:rsidRPr="001E166A" w:rsidRDefault="00220EB3" w:rsidP="00220EB3">
      <w:pPr>
        <w:widowControl w:val="0"/>
        <w:rPr>
          <w:rFonts w:eastAsia="Times New Roman" w:cs="Times New Roman"/>
          <w:szCs w:val="20"/>
          <w:lang w:eastAsia="x-none"/>
        </w:rPr>
      </w:pPr>
    </w:p>
    <w:p w14:paraId="6CC20071" w14:textId="77777777" w:rsidR="00220EB3" w:rsidRPr="001E166A" w:rsidRDefault="00220EB3" w:rsidP="00220EB3">
      <w:pPr>
        <w:widowControl w:val="0"/>
        <w:rPr>
          <w:rFonts w:eastAsia="Times New Roman" w:cs="Times New Roman"/>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4"/>
        <w:gridCol w:w="5520"/>
      </w:tblGrid>
      <w:tr w:rsidR="00220EB3" w:rsidRPr="001E166A" w14:paraId="50661C4C" w14:textId="77777777" w:rsidTr="00523EBB">
        <w:trPr>
          <w:trHeight w:val="340"/>
        </w:trPr>
        <w:tc>
          <w:tcPr>
            <w:tcW w:w="5254" w:type="dxa"/>
            <w:vAlign w:val="center"/>
          </w:tcPr>
          <w:p w14:paraId="6997D63A"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Review the vacant post</w:t>
            </w:r>
          </w:p>
        </w:tc>
        <w:tc>
          <w:tcPr>
            <w:tcW w:w="5520" w:type="dxa"/>
            <w:vAlign w:val="center"/>
          </w:tcPr>
          <w:p w14:paraId="01024D8F"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This may take longer for a new post</w:t>
            </w:r>
          </w:p>
        </w:tc>
      </w:tr>
      <w:tr w:rsidR="00220EB3" w:rsidRPr="001E166A" w14:paraId="64D38916" w14:textId="77777777" w:rsidTr="00523EBB">
        <w:trPr>
          <w:trHeight w:val="340"/>
        </w:trPr>
        <w:tc>
          <w:tcPr>
            <w:tcW w:w="5254" w:type="dxa"/>
            <w:vAlign w:val="center"/>
          </w:tcPr>
          <w:p w14:paraId="78587609"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Plan selection process</w:t>
            </w:r>
          </w:p>
        </w:tc>
        <w:tc>
          <w:tcPr>
            <w:tcW w:w="5520" w:type="dxa"/>
            <w:vAlign w:val="center"/>
          </w:tcPr>
          <w:p w14:paraId="74B5282F" w14:textId="77777777" w:rsidR="00220EB3" w:rsidRPr="001E166A" w:rsidRDefault="00220EB3" w:rsidP="00523EBB">
            <w:pPr>
              <w:widowControl w:val="0"/>
              <w:spacing w:before="60" w:after="60"/>
              <w:rPr>
                <w:rFonts w:eastAsia="Times New Roman"/>
                <w:sz w:val="21"/>
                <w:szCs w:val="21"/>
              </w:rPr>
            </w:pPr>
          </w:p>
        </w:tc>
      </w:tr>
      <w:tr w:rsidR="00220EB3" w:rsidRPr="001E166A" w14:paraId="7E9F624C" w14:textId="77777777" w:rsidTr="00523EBB">
        <w:trPr>
          <w:trHeight w:val="567"/>
        </w:trPr>
        <w:tc>
          <w:tcPr>
            <w:tcW w:w="5254" w:type="dxa"/>
            <w:vAlign w:val="center"/>
          </w:tcPr>
          <w:p w14:paraId="223EEE21"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Book venue if necessary</w:t>
            </w:r>
          </w:p>
        </w:tc>
        <w:tc>
          <w:tcPr>
            <w:tcW w:w="5520" w:type="dxa"/>
            <w:vAlign w:val="center"/>
          </w:tcPr>
          <w:p w14:paraId="6342395C" w14:textId="06065E92" w:rsidR="00220EB3" w:rsidRPr="00782B4B" w:rsidRDefault="00220EB3" w:rsidP="00523EBB">
            <w:pPr>
              <w:widowControl w:val="0"/>
              <w:spacing w:before="60" w:after="60"/>
              <w:rPr>
                <w:rFonts w:eastAsia="Times New Roman"/>
                <w:sz w:val="21"/>
                <w:szCs w:val="21"/>
              </w:rPr>
            </w:pPr>
            <w:r w:rsidRPr="00782B4B">
              <w:rPr>
                <w:rFonts w:eastAsia="Times New Roman"/>
                <w:sz w:val="21"/>
                <w:szCs w:val="21"/>
              </w:rPr>
              <w:t>Ensure this is booked as early as possible.   Consider what / who is involved in any administration / refreshment provision</w:t>
            </w:r>
          </w:p>
        </w:tc>
      </w:tr>
      <w:tr w:rsidR="00220EB3" w:rsidRPr="001E166A" w14:paraId="69694814" w14:textId="77777777" w:rsidTr="00523EBB">
        <w:trPr>
          <w:trHeight w:val="567"/>
        </w:trPr>
        <w:tc>
          <w:tcPr>
            <w:tcW w:w="5254" w:type="dxa"/>
            <w:vAlign w:val="center"/>
          </w:tcPr>
          <w:p w14:paraId="438B02AF"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Review / create job description</w:t>
            </w:r>
          </w:p>
        </w:tc>
        <w:tc>
          <w:tcPr>
            <w:tcW w:w="5520" w:type="dxa"/>
            <w:vAlign w:val="center"/>
          </w:tcPr>
          <w:p w14:paraId="46F2BDD4"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Ensure that a new / significantly amended job description goes through the job evaluation process (this may add significantly to the time required)</w:t>
            </w:r>
          </w:p>
        </w:tc>
      </w:tr>
      <w:tr w:rsidR="00220EB3" w:rsidRPr="001E166A" w14:paraId="2CC4AB7D" w14:textId="77777777" w:rsidTr="00523EBB">
        <w:trPr>
          <w:trHeight w:val="567"/>
        </w:trPr>
        <w:tc>
          <w:tcPr>
            <w:tcW w:w="5254" w:type="dxa"/>
            <w:vAlign w:val="center"/>
          </w:tcPr>
          <w:p w14:paraId="06FF0DD9"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Review / create person specification</w:t>
            </w:r>
          </w:p>
        </w:tc>
        <w:tc>
          <w:tcPr>
            <w:tcW w:w="5520" w:type="dxa"/>
            <w:vAlign w:val="center"/>
          </w:tcPr>
          <w:p w14:paraId="01C2E480"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These may take longer for a new post and should be sent with job description where evaluation is required</w:t>
            </w:r>
          </w:p>
        </w:tc>
      </w:tr>
      <w:tr w:rsidR="00220EB3" w:rsidRPr="001E166A" w14:paraId="4EF4B564" w14:textId="77777777" w:rsidTr="00523EBB">
        <w:trPr>
          <w:trHeight w:val="340"/>
        </w:trPr>
        <w:tc>
          <w:tcPr>
            <w:tcW w:w="5254" w:type="dxa"/>
            <w:vAlign w:val="center"/>
          </w:tcPr>
          <w:p w14:paraId="0FF39B9A"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Design advertisement</w:t>
            </w:r>
          </w:p>
        </w:tc>
        <w:tc>
          <w:tcPr>
            <w:tcW w:w="5520" w:type="dxa"/>
            <w:vAlign w:val="center"/>
          </w:tcPr>
          <w:p w14:paraId="0FA52E7A" w14:textId="77777777" w:rsidR="00220EB3" w:rsidRPr="001E166A" w:rsidRDefault="00220EB3" w:rsidP="00523EBB">
            <w:pPr>
              <w:widowControl w:val="0"/>
              <w:spacing w:before="60" w:after="60"/>
              <w:rPr>
                <w:rFonts w:eastAsia="Times New Roman"/>
                <w:sz w:val="21"/>
                <w:szCs w:val="21"/>
              </w:rPr>
            </w:pPr>
          </w:p>
        </w:tc>
      </w:tr>
      <w:tr w:rsidR="00220EB3" w:rsidRPr="001E166A" w14:paraId="454F1E51" w14:textId="77777777" w:rsidTr="00523EBB">
        <w:tc>
          <w:tcPr>
            <w:tcW w:w="5254" w:type="dxa"/>
            <w:vAlign w:val="center"/>
          </w:tcPr>
          <w:p w14:paraId="1CDFAA93"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Arrange for advertisement to be placed</w:t>
            </w:r>
          </w:p>
        </w:tc>
        <w:tc>
          <w:tcPr>
            <w:tcW w:w="5520" w:type="dxa"/>
            <w:vAlign w:val="center"/>
          </w:tcPr>
          <w:p w14:paraId="4B9F9CCC" w14:textId="77777777" w:rsidR="00220EB3" w:rsidRPr="001E166A" w:rsidRDefault="00220EB3" w:rsidP="00523EBB">
            <w:pPr>
              <w:widowControl w:val="0"/>
              <w:spacing w:before="60" w:after="60"/>
              <w:rPr>
                <w:rFonts w:eastAsia="Times New Roman"/>
                <w:sz w:val="21"/>
                <w:szCs w:val="21"/>
              </w:rPr>
            </w:pPr>
          </w:p>
        </w:tc>
      </w:tr>
      <w:tr w:rsidR="00220EB3" w:rsidRPr="001E166A" w14:paraId="350E2C95" w14:textId="77777777" w:rsidTr="00523EBB">
        <w:tc>
          <w:tcPr>
            <w:tcW w:w="5254" w:type="dxa"/>
            <w:vAlign w:val="center"/>
          </w:tcPr>
          <w:p w14:paraId="074AEBF6"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Advertisement of post</w:t>
            </w:r>
          </w:p>
        </w:tc>
        <w:tc>
          <w:tcPr>
            <w:tcW w:w="5520" w:type="dxa"/>
            <w:vAlign w:val="center"/>
          </w:tcPr>
          <w:p w14:paraId="604AEA5F"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Leave a minimum of two weeks from date of advertisement to closing date</w:t>
            </w:r>
          </w:p>
        </w:tc>
      </w:tr>
      <w:tr w:rsidR="00220EB3" w:rsidRPr="001E166A" w14:paraId="27249C2F" w14:textId="77777777" w:rsidTr="00523EBB">
        <w:tc>
          <w:tcPr>
            <w:tcW w:w="5254" w:type="dxa"/>
            <w:vAlign w:val="center"/>
          </w:tcPr>
          <w:p w14:paraId="7BD12372"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Decide content of applicant pack</w:t>
            </w:r>
          </w:p>
        </w:tc>
        <w:tc>
          <w:tcPr>
            <w:tcW w:w="5520" w:type="dxa"/>
            <w:vAlign w:val="center"/>
          </w:tcPr>
          <w:p w14:paraId="2149CC05" w14:textId="0D4C72F3" w:rsidR="00220EB3" w:rsidRPr="00E04846" w:rsidRDefault="00220EB3" w:rsidP="00523EBB">
            <w:pPr>
              <w:widowControl w:val="0"/>
              <w:spacing w:before="60" w:after="60"/>
              <w:rPr>
                <w:rFonts w:eastAsia="Times New Roman"/>
                <w:sz w:val="21"/>
                <w:szCs w:val="21"/>
              </w:rPr>
            </w:pPr>
            <w:r w:rsidRPr="00E04846">
              <w:rPr>
                <w:rFonts w:eastAsia="Times New Roman"/>
                <w:sz w:val="21"/>
                <w:szCs w:val="21"/>
              </w:rPr>
              <w:t xml:space="preserve">Include all relevant information including safeguarding information and (where indicated) reference to DBS </w:t>
            </w:r>
            <w:r w:rsidR="00C63B4F" w:rsidRPr="00E04846">
              <w:rPr>
                <w:rFonts w:eastAsia="Times New Roman"/>
                <w:sz w:val="21"/>
                <w:szCs w:val="21"/>
              </w:rPr>
              <w:t>and criminal record</w:t>
            </w:r>
            <w:r w:rsidRPr="00E04846">
              <w:rPr>
                <w:rFonts w:eastAsia="Times New Roman"/>
                <w:sz w:val="21"/>
                <w:szCs w:val="21"/>
              </w:rPr>
              <w:t xml:space="preserve"> </w:t>
            </w:r>
            <w:r w:rsidR="00C63B4F" w:rsidRPr="00E04846">
              <w:rPr>
                <w:rFonts w:eastAsia="Times New Roman"/>
                <w:sz w:val="21"/>
                <w:szCs w:val="21"/>
              </w:rPr>
              <w:t xml:space="preserve">checks </w:t>
            </w:r>
            <w:r w:rsidRPr="00E04846">
              <w:rPr>
                <w:rFonts w:eastAsia="Times New Roman"/>
                <w:sz w:val="21"/>
                <w:szCs w:val="21"/>
              </w:rPr>
              <w:t>etc</w:t>
            </w:r>
            <w:r w:rsidR="00C63B4F" w:rsidRPr="00E04846">
              <w:rPr>
                <w:rFonts w:eastAsia="Times New Roman"/>
                <w:sz w:val="21"/>
                <w:szCs w:val="21"/>
              </w:rPr>
              <w:t xml:space="preserve"> although these should only be requested once a conditional offer of employment has been made</w:t>
            </w:r>
          </w:p>
        </w:tc>
      </w:tr>
      <w:tr w:rsidR="00220EB3" w:rsidRPr="001E166A" w14:paraId="7FED82F0" w14:textId="77777777" w:rsidTr="00523EBB">
        <w:trPr>
          <w:trHeight w:val="340"/>
        </w:trPr>
        <w:tc>
          <w:tcPr>
            <w:tcW w:w="5254" w:type="dxa"/>
            <w:vAlign w:val="center"/>
          </w:tcPr>
          <w:p w14:paraId="42886BAD"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Prepare and issue applicant packs</w:t>
            </w:r>
          </w:p>
        </w:tc>
        <w:tc>
          <w:tcPr>
            <w:tcW w:w="5520" w:type="dxa"/>
            <w:vAlign w:val="center"/>
          </w:tcPr>
          <w:p w14:paraId="069792F5" w14:textId="77777777" w:rsidR="00220EB3" w:rsidRPr="00E04846" w:rsidRDefault="00220EB3" w:rsidP="00523EBB">
            <w:pPr>
              <w:widowControl w:val="0"/>
              <w:spacing w:before="60" w:after="60"/>
              <w:rPr>
                <w:rFonts w:eastAsia="Times New Roman"/>
                <w:sz w:val="21"/>
                <w:szCs w:val="21"/>
              </w:rPr>
            </w:pPr>
          </w:p>
        </w:tc>
      </w:tr>
      <w:tr w:rsidR="00220EB3" w:rsidRPr="001E166A" w14:paraId="1ABCF102" w14:textId="77777777" w:rsidTr="00523EBB">
        <w:trPr>
          <w:trHeight w:val="340"/>
        </w:trPr>
        <w:tc>
          <w:tcPr>
            <w:tcW w:w="5254" w:type="dxa"/>
            <w:vAlign w:val="center"/>
          </w:tcPr>
          <w:p w14:paraId="55C52B65"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Closing date</w:t>
            </w:r>
          </w:p>
        </w:tc>
        <w:tc>
          <w:tcPr>
            <w:tcW w:w="5520" w:type="dxa"/>
            <w:vAlign w:val="center"/>
          </w:tcPr>
          <w:p w14:paraId="081EA56D"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Two weeks minimum from date advertisement placed</w:t>
            </w:r>
          </w:p>
        </w:tc>
      </w:tr>
      <w:tr w:rsidR="00220EB3" w:rsidRPr="001E166A" w14:paraId="71D40D6F" w14:textId="77777777" w:rsidTr="00523EBB">
        <w:trPr>
          <w:trHeight w:val="340"/>
        </w:trPr>
        <w:tc>
          <w:tcPr>
            <w:tcW w:w="5254" w:type="dxa"/>
            <w:vAlign w:val="center"/>
          </w:tcPr>
          <w:p w14:paraId="5D76AC39"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 xml:space="preserve">Prepare application forms for selection panel </w:t>
            </w:r>
          </w:p>
        </w:tc>
        <w:tc>
          <w:tcPr>
            <w:tcW w:w="5520" w:type="dxa"/>
            <w:vAlign w:val="center"/>
          </w:tcPr>
          <w:p w14:paraId="2CB9E006"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To include creation and copying of shortlisting grid</w:t>
            </w:r>
          </w:p>
        </w:tc>
      </w:tr>
      <w:tr w:rsidR="00220EB3" w:rsidRPr="001E166A" w14:paraId="368CD13B" w14:textId="77777777" w:rsidTr="00523EBB">
        <w:trPr>
          <w:trHeight w:val="567"/>
        </w:trPr>
        <w:tc>
          <w:tcPr>
            <w:tcW w:w="5254" w:type="dxa"/>
            <w:vAlign w:val="center"/>
          </w:tcPr>
          <w:p w14:paraId="6F14518F"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Shortlisting</w:t>
            </w:r>
          </w:p>
        </w:tc>
        <w:tc>
          <w:tcPr>
            <w:tcW w:w="5520" w:type="dxa"/>
            <w:vAlign w:val="center"/>
          </w:tcPr>
          <w:p w14:paraId="7989CD10"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Ensure adequate time allowed to arrange for panel to be available for this process</w:t>
            </w:r>
          </w:p>
        </w:tc>
      </w:tr>
      <w:tr w:rsidR="00220EB3" w:rsidRPr="001E166A" w14:paraId="04E17B44" w14:textId="77777777" w:rsidTr="00523EBB">
        <w:tc>
          <w:tcPr>
            <w:tcW w:w="5254" w:type="dxa"/>
            <w:vAlign w:val="center"/>
          </w:tcPr>
          <w:p w14:paraId="534385FF"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Request references</w:t>
            </w:r>
          </w:p>
        </w:tc>
        <w:tc>
          <w:tcPr>
            <w:tcW w:w="5520" w:type="dxa"/>
            <w:vAlign w:val="center"/>
          </w:tcPr>
          <w:p w14:paraId="60785F00" w14:textId="1E301B16"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 xml:space="preserve">Where permission given, these ideally to be requested at least </w:t>
            </w:r>
            <w:r w:rsidR="001D6FB9">
              <w:rPr>
                <w:rFonts w:eastAsia="Times New Roman"/>
                <w:sz w:val="21"/>
                <w:szCs w:val="21"/>
              </w:rPr>
              <w:t>five</w:t>
            </w:r>
            <w:r w:rsidRPr="001E166A">
              <w:rPr>
                <w:rFonts w:eastAsia="Times New Roman"/>
                <w:sz w:val="21"/>
                <w:szCs w:val="21"/>
              </w:rPr>
              <w:t xml:space="preserve"> days before they are required at interview.</w:t>
            </w:r>
          </w:p>
        </w:tc>
      </w:tr>
      <w:tr w:rsidR="00220EB3" w:rsidRPr="001E166A" w14:paraId="5358361F" w14:textId="77777777" w:rsidTr="00523EBB">
        <w:trPr>
          <w:trHeight w:val="567"/>
        </w:trPr>
        <w:tc>
          <w:tcPr>
            <w:tcW w:w="5254" w:type="dxa"/>
            <w:vAlign w:val="center"/>
          </w:tcPr>
          <w:p w14:paraId="59428145"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Invite candidates to interview</w:t>
            </w:r>
          </w:p>
        </w:tc>
        <w:tc>
          <w:tcPr>
            <w:tcW w:w="5520" w:type="dxa"/>
            <w:vAlign w:val="center"/>
          </w:tcPr>
          <w:p w14:paraId="67661C4A"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Allow adequate time if invitation issued by post.  Ensure any reasonable adjustments have been identified and are capable of being met prior to interview date</w:t>
            </w:r>
          </w:p>
        </w:tc>
      </w:tr>
      <w:tr w:rsidR="00220EB3" w:rsidRPr="001E166A" w14:paraId="03DF87F5" w14:textId="77777777" w:rsidTr="00523EBB">
        <w:trPr>
          <w:trHeight w:val="340"/>
        </w:trPr>
        <w:tc>
          <w:tcPr>
            <w:tcW w:w="5254" w:type="dxa"/>
            <w:vAlign w:val="center"/>
          </w:tcPr>
          <w:p w14:paraId="7A212B09"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Receive references prior to interview date</w:t>
            </w:r>
          </w:p>
        </w:tc>
        <w:tc>
          <w:tcPr>
            <w:tcW w:w="5520" w:type="dxa"/>
            <w:vAlign w:val="center"/>
          </w:tcPr>
          <w:p w14:paraId="657CE810" w14:textId="6A491B91" w:rsidR="00220EB3" w:rsidRPr="001E166A" w:rsidRDefault="00F170A6" w:rsidP="00523EBB">
            <w:pPr>
              <w:widowControl w:val="0"/>
              <w:spacing w:before="60" w:after="60"/>
              <w:rPr>
                <w:rFonts w:eastAsia="Times New Roman"/>
                <w:sz w:val="21"/>
                <w:szCs w:val="21"/>
              </w:rPr>
            </w:pPr>
            <w:r>
              <w:rPr>
                <w:rFonts w:eastAsia="Times New Roman"/>
                <w:sz w:val="21"/>
                <w:szCs w:val="21"/>
              </w:rPr>
              <w:t>Where the candidate withholds permission, references may only be requested once a conditional offer of employment has been made</w:t>
            </w:r>
          </w:p>
        </w:tc>
      </w:tr>
      <w:tr w:rsidR="00220EB3" w:rsidRPr="001E166A" w14:paraId="3B5B9AAC" w14:textId="77777777" w:rsidTr="00523EBB">
        <w:tc>
          <w:tcPr>
            <w:tcW w:w="5254" w:type="dxa"/>
            <w:vAlign w:val="center"/>
          </w:tcPr>
          <w:p w14:paraId="316F62D3"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Prepare all materials for interview / assessment process</w:t>
            </w:r>
          </w:p>
        </w:tc>
        <w:tc>
          <w:tcPr>
            <w:tcW w:w="5520" w:type="dxa"/>
            <w:vAlign w:val="center"/>
          </w:tcPr>
          <w:p w14:paraId="192F018F" w14:textId="77777777" w:rsidR="00220EB3" w:rsidRPr="001E166A" w:rsidRDefault="00220EB3" w:rsidP="00240A6F">
            <w:pPr>
              <w:widowControl w:val="0"/>
              <w:rPr>
                <w:rFonts w:eastAsia="Times New Roman"/>
                <w:sz w:val="21"/>
                <w:szCs w:val="21"/>
              </w:rPr>
            </w:pPr>
            <w:r w:rsidRPr="001E166A">
              <w:rPr>
                <w:rFonts w:eastAsia="Times New Roman"/>
                <w:sz w:val="21"/>
                <w:szCs w:val="21"/>
              </w:rPr>
              <w:t>Consider reasonable adjustments</w:t>
            </w:r>
          </w:p>
        </w:tc>
      </w:tr>
      <w:tr w:rsidR="00220EB3" w:rsidRPr="001E166A" w14:paraId="24F4F82D" w14:textId="77777777" w:rsidTr="00523EBB">
        <w:trPr>
          <w:trHeight w:val="340"/>
        </w:trPr>
        <w:tc>
          <w:tcPr>
            <w:tcW w:w="5254" w:type="dxa"/>
            <w:vAlign w:val="center"/>
          </w:tcPr>
          <w:p w14:paraId="44499C84"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Selection of successful candidate</w:t>
            </w:r>
          </w:p>
        </w:tc>
        <w:tc>
          <w:tcPr>
            <w:tcW w:w="5520" w:type="dxa"/>
            <w:vAlign w:val="center"/>
          </w:tcPr>
          <w:p w14:paraId="57063A3C" w14:textId="37E02C4E" w:rsidR="00220EB3" w:rsidRPr="001E166A" w:rsidRDefault="00240A6F" w:rsidP="00523EBB">
            <w:pPr>
              <w:widowControl w:val="0"/>
              <w:spacing w:before="60" w:after="60"/>
              <w:rPr>
                <w:rFonts w:eastAsia="Times New Roman"/>
                <w:sz w:val="21"/>
                <w:szCs w:val="21"/>
              </w:rPr>
            </w:pPr>
            <w:r>
              <w:rPr>
                <w:rFonts w:eastAsia="Times New Roman"/>
                <w:sz w:val="21"/>
                <w:szCs w:val="21"/>
              </w:rPr>
              <w:t>Issue conditional offer of employment</w:t>
            </w:r>
          </w:p>
        </w:tc>
      </w:tr>
      <w:tr w:rsidR="00220EB3" w:rsidRPr="001E166A" w14:paraId="1AAAEB1F" w14:textId="77777777" w:rsidTr="00523EBB">
        <w:trPr>
          <w:trHeight w:val="340"/>
        </w:trPr>
        <w:tc>
          <w:tcPr>
            <w:tcW w:w="5254" w:type="dxa"/>
            <w:vAlign w:val="center"/>
          </w:tcPr>
          <w:p w14:paraId="64E18ACC"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Notify candidates of outcome</w:t>
            </w:r>
          </w:p>
        </w:tc>
        <w:tc>
          <w:tcPr>
            <w:tcW w:w="5520" w:type="dxa"/>
            <w:vAlign w:val="center"/>
          </w:tcPr>
          <w:p w14:paraId="3B9693A5" w14:textId="77777777" w:rsidR="00220EB3" w:rsidRPr="001E166A" w:rsidRDefault="00220EB3" w:rsidP="00523EBB">
            <w:pPr>
              <w:widowControl w:val="0"/>
              <w:spacing w:before="60" w:after="60"/>
              <w:rPr>
                <w:rFonts w:eastAsia="Times New Roman"/>
                <w:sz w:val="21"/>
                <w:szCs w:val="21"/>
              </w:rPr>
            </w:pPr>
          </w:p>
        </w:tc>
      </w:tr>
      <w:tr w:rsidR="00220EB3" w:rsidRPr="001E166A" w14:paraId="50FAE721" w14:textId="77777777" w:rsidTr="00523EBB">
        <w:tc>
          <w:tcPr>
            <w:tcW w:w="5254" w:type="dxa"/>
            <w:vAlign w:val="center"/>
          </w:tcPr>
          <w:p w14:paraId="2A0AD75C"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Pre-recruitment checks</w:t>
            </w:r>
          </w:p>
        </w:tc>
        <w:tc>
          <w:tcPr>
            <w:tcW w:w="5520" w:type="dxa"/>
            <w:vAlign w:val="center"/>
          </w:tcPr>
          <w:p w14:paraId="7CF4A8C1" w14:textId="7F559846"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 xml:space="preserve">Request as soon as successful candidate accepts the </w:t>
            </w:r>
            <w:r w:rsidR="00F170A6">
              <w:rPr>
                <w:rFonts w:eastAsia="Times New Roman"/>
                <w:sz w:val="21"/>
                <w:szCs w:val="21"/>
              </w:rPr>
              <w:t xml:space="preserve">conditional </w:t>
            </w:r>
            <w:r w:rsidRPr="001E166A">
              <w:rPr>
                <w:rFonts w:eastAsia="Times New Roman"/>
                <w:sz w:val="21"/>
                <w:szCs w:val="21"/>
              </w:rPr>
              <w:t>offer of employment</w:t>
            </w:r>
          </w:p>
        </w:tc>
      </w:tr>
      <w:tr w:rsidR="00220EB3" w:rsidRPr="001E166A" w14:paraId="4E858F63" w14:textId="77777777" w:rsidTr="00523EBB">
        <w:tc>
          <w:tcPr>
            <w:tcW w:w="5254" w:type="dxa"/>
            <w:vAlign w:val="center"/>
          </w:tcPr>
          <w:p w14:paraId="4481AFEF"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Feedback to candidates, where requested</w:t>
            </w:r>
          </w:p>
        </w:tc>
        <w:tc>
          <w:tcPr>
            <w:tcW w:w="5520" w:type="dxa"/>
            <w:vAlign w:val="center"/>
          </w:tcPr>
          <w:p w14:paraId="3E474096"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A member of the selection panel needs to be available to provide feedback, as and when requested by candidates</w:t>
            </w:r>
          </w:p>
        </w:tc>
      </w:tr>
      <w:tr w:rsidR="00220EB3" w:rsidRPr="001E166A" w14:paraId="1F0DDBF4" w14:textId="77777777" w:rsidTr="00523EBB">
        <w:trPr>
          <w:trHeight w:val="567"/>
        </w:trPr>
        <w:tc>
          <w:tcPr>
            <w:tcW w:w="5254" w:type="dxa"/>
            <w:vAlign w:val="center"/>
          </w:tcPr>
          <w:p w14:paraId="74DA9B15" w14:textId="77777777" w:rsidR="00220EB3" w:rsidRPr="001E166A" w:rsidRDefault="00220EB3" w:rsidP="000B605E">
            <w:pPr>
              <w:widowControl w:val="0"/>
              <w:numPr>
                <w:ilvl w:val="0"/>
                <w:numId w:val="12"/>
              </w:numPr>
              <w:spacing w:before="60" w:after="60"/>
              <w:ind w:left="714" w:hanging="357"/>
              <w:rPr>
                <w:rFonts w:eastAsia="Times New Roman"/>
                <w:sz w:val="21"/>
                <w:szCs w:val="21"/>
              </w:rPr>
            </w:pPr>
            <w:r w:rsidRPr="001E166A">
              <w:rPr>
                <w:rFonts w:eastAsia="Times New Roman"/>
                <w:sz w:val="21"/>
                <w:szCs w:val="21"/>
              </w:rPr>
              <w:t>Arrange induction</w:t>
            </w:r>
          </w:p>
        </w:tc>
        <w:tc>
          <w:tcPr>
            <w:tcW w:w="5520" w:type="dxa"/>
            <w:vAlign w:val="center"/>
          </w:tcPr>
          <w:p w14:paraId="017C77D5" w14:textId="77777777" w:rsidR="00220EB3" w:rsidRPr="001E166A" w:rsidRDefault="00220EB3" w:rsidP="00523EBB">
            <w:pPr>
              <w:widowControl w:val="0"/>
              <w:spacing w:before="60" w:after="60"/>
              <w:rPr>
                <w:rFonts w:eastAsia="Times New Roman"/>
                <w:sz w:val="21"/>
                <w:szCs w:val="21"/>
              </w:rPr>
            </w:pPr>
            <w:r w:rsidRPr="001E166A">
              <w:rPr>
                <w:rFonts w:eastAsia="Times New Roman"/>
                <w:sz w:val="21"/>
                <w:szCs w:val="21"/>
              </w:rPr>
              <w:t>Notify other members of staff involved in the process and gather necessary paperwork.</w:t>
            </w:r>
          </w:p>
        </w:tc>
      </w:tr>
    </w:tbl>
    <w:p w14:paraId="71BBF49C" w14:textId="77777777" w:rsidR="00220EB3" w:rsidRPr="001E166A" w:rsidRDefault="00220EB3" w:rsidP="00220EB3">
      <w:pPr>
        <w:autoSpaceDE w:val="0"/>
        <w:autoSpaceDN w:val="0"/>
        <w:rPr>
          <w:rFonts w:eastAsia="Times New Roman"/>
          <w:b/>
          <w:sz w:val="24"/>
          <w:lang w:val="x-none"/>
        </w:rPr>
      </w:pPr>
    </w:p>
    <w:p w14:paraId="75A14E88" w14:textId="3D66C41B" w:rsidR="00E71583" w:rsidRPr="001233B1" w:rsidRDefault="00523EBB" w:rsidP="00DE4FDA">
      <w:pPr>
        <w:pStyle w:val="Heading1"/>
        <w:jc w:val="center"/>
        <w:rPr>
          <w:sz w:val="24"/>
        </w:rPr>
      </w:pPr>
      <w:r w:rsidRPr="001E166A">
        <w:br w:type="page"/>
      </w:r>
      <w:bookmarkStart w:id="90" w:name="_Toc62159162"/>
      <w:r w:rsidR="00BA65C4" w:rsidRPr="001233B1">
        <w:lastRenderedPageBreak/>
        <w:t xml:space="preserve">Appendix </w:t>
      </w:r>
      <w:r w:rsidRPr="001233B1">
        <w:t>2</w:t>
      </w:r>
      <w:r w:rsidR="00E71583" w:rsidRPr="001233B1">
        <w:t xml:space="preserve">: Job </w:t>
      </w:r>
      <w:r w:rsidR="001613BA" w:rsidRPr="001233B1">
        <w:t>d</w:t>
      </w:r>
      <w:r w:rsidR="00E71583" w:rsidRPr="001233B1">
        <w:t>escription</w:t>
      </w:r>
      <w:bookmarkEnd w:id="90"/>
    </w:p>
    <w:p w14:paraId="484EAB05" w14:textId="77777777" w:rsidR="00E71583" w:rsidRPr="001E166A" w:rsidRDefault="00E71583" w:rsidP="00E71583">
      <w:pPr>
        <w:widowControl w:val="0"/>
        <w:rPr>
          <w:rFonts w:eastAsia="Times New Roman"/>
          <w:b/>
          <w:sz w:val="20"/>
        </w:rPr>
      </w:pPr>
    </w:p>
    <w:p w14:paraId="0D03C326" w14:textId="77777777" w:rsidR="004E3BC0" w:rsidRPr="001E166A" w:rsidRDefault="004E3BC0" w:rsidP="004E3BC0">
      <w:pPr>
        <w:widowControl w:val="0"/>
        <w:rPr>
          <w:rFonts w:eastAsia="Times New Roman" w:cs="Times New Roman"/>
          <w:b/>
          <w:bCs/>
          <w:szCs w:val="28"/>
          <w:lang w:val="en-US" w:eastAsia="x-none"/>
        </w:rPr>
      </w:pPr>
    </w:p>
    <w:p w14:paraId="64624498" w14:textId="59295FB2" w:rsidR="00E71583" w:rsidRPr="001E166A" w:rsidRDefault="001233B1" w:rsidP="004E3BC0">
      <w:pPr>
        <w:widowControl w:val="0"/>
        <w:rPr>
          <w:rFonts w:eastAsia="Times New Roman" w:cs="Times New Roman"/>
          <w:b/>
          <w:bCs/>
          <w:szCs w:val="28"/>
          <w:lang w:val="en-US" w:eastAsia="x-none"/>
        </w:rPr>
      </w:pPr>
      <w:r w:rsidRPr="001E166A">
        <w:rPr>
          <w:rFonts w:eastAsia="Times New Roman" w:cs="Times New Roman"/>
          <w:b/>
          <w:bCs/>
          <w:szCs w:val="28"/>
          <w:lang w:val="en-US" w:eastAsia="x-none"/>
        </w:rPr>
        <w:t>Job description template</w:t>
      </w:r>
    </w:p>
    <w:p w14:paraId="28EE797A" w14:textId="77777777" w:rsidR="00E71583" w:rsidRPr="001E166A" w:rsidRDefault="00E71583" w:rsidP="00E71583">
      <w:pPr>
        <w:widowControl w:val="0"/>
        <w:jc w:val="both"/>
        <w:rPr>
          <w:rFonts w:eastAsia="Times New Roman" w:cs="Times New Roman"/>
          <w:szCs w:val="20"/>
          <w:lang w:val="en-US" w:eastAsia="x-none"/>
        </w:rPr>
      </w:pPr>
    </w:p>
    <w:p w14:paraId="5FB6F344" w14:textId="3E88D9ED" w:rsidR="00E71583" w:rsidRPr="001E166A" w:rsidRDefault="00E71583" w:rsidP="00E71583">
      <w:pPr>
        <w:widowControl w:val="0"/>
        <w:jc w:val="both"/>
        <w:rPr>
          <w:rFonts w:eastAsia="Times New Roman" w:cs="Times New Roman"/>
          <w:lang w:val="en-US" w:eastAsia="x-none"/>
        </w:rPr>
      </w:pPr>
      <w:r w:rsidRPr="001E166A">
        <w:rPr>
          <w:rFonts w:eastAsia="Times New Roman" w:cs="Times New Roman"/>
          <w:lang w:val="en-US" w:eastAsia="x-none"/>
        </w:rPr>
        <w:t xml:space="preserve">The information given on this job description is intended to provide an understanding and appreciation of the workload of this particular </w:t>
      </w:r>
      <w:r w:rsidR="00BF5F10">
        <w:rPr>
          <w:rFonts w:eastAsia="Times New Roman" w:cs="Times New Roman"/>
          <w:lang w:val="en-US" w:eastAsia="x-none"/>
        </w:rPr>
        <w:t>post</w:t>
      </w:r>
      <w:r w:rsidRPr="001E166A">
        <w:rPr>
          <w:rFonts w:eastAsia="Times New Roman" w:cs="Times New Roman"/>
          <w:lang w:val="en-US" w:eastAsia="x-none"/>
        </w:rPr>
        <w:t xml:space="preserve"> and its purpose within the organisation.</w:t>
      </w:r>
    </w:p>
    <w:p w14:paraId="089F6F84" w14:textId="77777777" w:rsidR="00E71583" w:rsidRPr="001E166A" w:rsidRDefault="00E71583" w:rsidP="00E71583">
      <w:pPr>
        <w:widowControl w:val="0"/>
        <w:jc w:val="both"/>
        <w:rPr>
          <w:rFonts w:eastAsia="Times New Roman"/>
        </w:rPr>
      </w:pPr>
    </w:p>
    <w:p w14:paraId="6785DF6F" w14:textId="77777777" w:rsidR="00E71583" w:rsidRPr="001E166A" w:rsidRDefault="00E71583" w:rsidP="00E71583">
      <w:pPr>
        <w:widowControl w:val="0"/>
        <w:jc w:val="both"/>
        <w:rPr>
          <w:rFonts w:eastAsia="Times New Roman"/>
        </w:rPr>
      </w:pPr>
      <w:r w:rsidRPr="001E166A">
        <w:rPr>
          <w:rFonts w:eastAsia="Times New Roman"/>
        </w:rPr>
        <w:t>The job description outlines main duties and responsibilities under broad headings only, as it is not possible to specify every item in detail.</w:t>
      </w:r>
    </w:p>
    <w:p w14:paraId="15D9A647" w14:textId="77777777" w:rsidR="00E71583" w:rsidRPr="001E166A" w:rsidRDefault="00E71583" w:rsidP="00E71583">
      <w:pPr>
        <w:widowControl w:val="0"/>
        <w:jc w:val="both"/>
        <w:rPr>
          <w:rFonts w:eastAsia="Times New Roman"/>
        </w:rPr>
      </w:pPr>
    </w:p>
    <w:p w14:paraId="59CCBC6C" w14:textId="77777777" w:rsidR="00E71583" w:rsidRPr="001E166A" w:rsidRDefault="00E71583" w:rsidP="00E71583">
      <w:pPr>
        <w:widowControl w:val="0"/>
        <w:jc w:val="both"/>
        <w:rPr>
          <w:rFonts w:eastAsia="Times New Roman" w:cs="Times New Roman"/>
          <w:szCs w:val="20"/>
          <w:lang w:val="en-US" w:eastAsia="x-none"/>
        </w:rPr>
      </w:pPr>
    </w:p>
    <w:p w14:paraId="1E6551C7" w14:textId="77777777" w:rsidR="00E71583" w:rsidRPr="001E166A" w:rsidRDefault="00E71583" w:rsidP="00E71583">
      <w:pPr>
        <w:widowControl w:val="0"/>
        <w:jc w:val="both"/>
        <w:rPr>
          <w:rFonts w:eastAsia="Times New Roman"/>
          <w:szCs w:val="20"/>
        </w:rPr>
      </w:pPr>
    </w:p>
    <w:p w14:paraId="2FFF1144" w14:textId="57E6AACE" w:rsidR="00E71583" w:rsidRPr="001E166A" w:rsidRDefault="00375FA2" w:rsidP="00E71583">
      <w:pPr>
        <w:widowControl w:val="0"/>
        <w:tabs>
          <w:tab w:val="left" w:pos="2160"/>
          <w:tab w:val="left" w:pos="5760"/>
          <w:tab w:val="left" w:pos="7200"/>
        </w:tabs>
        <w:ind w:left="2160" w:hanging="2160"/>
        <w:jc w:val="both"/>
        <w:rPr>
          <w:rFonts w:eastAsia="Times New Roman"/>
          <w:b/>
          <w:bCs/>
        </w:rPr>
      </w:pPr>
      <w:r w:rsidRPr="00782B4B">
        <w:rPr>
          <w:rFonts w:eastAsia="Times New Roman"/>
          <w:b/>
          <w:bCs/>
        </w:rPr>
        <w:t>Post</w:t>
      </w:r>
      <w:r w:rsidR="001233B1" w:rsidRPr="00782B4B">
        <w:rPr>
          <w:rFonts w:eastAsia="Times New Roman"/>
          <w:b/>
          <w:bCs/>
        </w:rPr>
        <w:t xml:space="preserve"> title</w:t>
      </w:r>
      <w:r w:rsidR="001233B1" w:rsidRPr="001E166A">
        <w:rPr>
          <w:rFonts w:eastAsia="Times New Roman"/>
          <w:b/>
          <w:bCs/>
        </w:rPr>
        <w:t>:</w:t>
      </w:r>
      <w:r w:rsidR="001233B1" w:rsidRPr="001E166A">
        <w:rPr>
          <w:rFonts w:eastAsia="Times New Roman"/>
          <w:b/>
          <w:bCs/>
        </w:rPr>
        <w:tab/>
      </w:r>
    </w:p>
    <w:p w14:paraId="67462C9A" w14:textId="77777777" w:rsidR="00E71583" w:rsidRPr="001E166A" w:rsidRDefault="00E71583" w:rsidP="00E71583">
      <w:pPr>
        <w:widowControl w:val="0"/>
        <w:tabs>
          <w:tab w:val="left" w:pos="2160"/>
          <w:tab w:val="left" w:pos="5760"/>
          <w:tab w:val="left" w:pos="7200"/>
        </w:tabs>
        <w:ind w:left="2160" w:hanging="2160"/>
        <w:jc w:val="both"/>
        <w:rPr>
          <w:rFonts w:eastAsia="Times New Roman"/>
          <w:b/>
          <w:bCs/>
        </w:rPr>
      </w:pPr>
    </w:p>
    <w:p w14:paraId="0A29F40E" w14:textId="77777777" w:rsidR="00E71583" w:rsidRPr="001E166A" w:rsidRDefault="00E71583" w:rsidP="00E71583">
      <w:pPr>
        <w:widowControl w:val="0"/>
        <w:tabs>
          <w:tab w:val="left" w:pos="2160"/>
          <w:tab w:val="left" w:pos="5760"/>
          <w:tab w:val="left" w:pos="7200"/>
        </w:tabs>
        <w:ind w:left="2160" w:hanging="2160"/>
        <w:jc w:val="both"/>
        <w:rPr>
          <w:rFonts w:eastAsia="Times New Roman"/>
          <w:b/>
          <w:bCs/>
        </w:rPr>
      </w:pPr>
    </w:p>
    <w:p w14:paraId="068463FA" w14:textId="3B5C5790" w:rsidR="00E71583" w:rsidRPr="001E166A" w:rsidRDefault="001233B1" w:rsidP="00E71583">
      <w:pPr>
        <w:widowControl w:val="0"/>
        <w:tabs>
          <w:tab w:val="left" w:pos="2160"/>
          <w:tab w:val="left" w:pos="5760"/>
          <w:tab w:val="left" w:pos="7200"/>
        </w:tabs>
        <w:ind w:left="2160" w:hanging="2160"/>
        <w:jc w:val="both"/>
        <w:rPr>
          <w:rFonts w:eastAsia="Times New Roman"/>
          <w:b/>
          <w:bCs/>
        </w:rPr>
      </w:pPr>
      <w:r w:rsidRPr="001E166A">
        <w:rPr>
          <w:rFonts w:eastAsia="Times New Roman"/>
          <w:b/>
          <w:bCs/>
        </w:rPr>
        <w:t>Grade:</w:t>
      </w:r>
      <w:r w:rsidRPr="001E166A">
        <w:rPr>
          <w:rFonts w:eastAsia="Times New Roman"/>
          <w:b/>
          <w:bCs/>
        </w:rPr>
        <w:tab/>
      </w:r>
    </w:p>
    <w:p w14:paraId="1FFC2BB7" w14:textId="77777777" w:rsidR="00E71583" w:rsidRPr="001E166A" w:rsidRDefault="00E71583" w:rsidP="00E71583">
      <w:pPr>
        <w:widowControl w:val="0"/>
        <w:tabs>
          <w:tab w:val="left" w:pos="2160"/>
          <w:tab w:val="left" w:pos="5760"/>
          <w:tab w:val="left" w:pos="7200"/>
        </w:tabs>
        <w:ind w:left="2160" w:hanging="2160"/>
        <w:jc w:val="both"/>
        <w:rPr>
          <w:rFonts w:eastAsia="Times New Roman"/>
          <w:b/>
          <w:bCs/>
        </w:rPr>
      </w:pPr>
    </w:p>
    <w:p w14:paraId="2825C04F" w14:textId="77777777" w:rsidR="00E71583" w:rsidRPr="001E166A" w:rsidRDefault="00E71583" w:rsidP="00E71583">
      <w:pPr>
        <w:jc w:val="both"/>
        <w:rPr>
          <w:rFonts w:eastAsia="Times New Roman"/>
        </w:rPr>
      </w:pPr>
    </w:p>
    <w:p w14:paraId="4B4F4C59" w14:textId="77777777" w:rsidR="00E71583" w:rsidRPr="001E166A" w:rsidRDefault="00E71583" w:rsidP="00E71583">
      <w:pPr>
        <w:jc w:val="both"/>
        <w:rPr>
          <w:rFonts w:eastAsia="Times New Roman"/>
        </w:rPr>
      </w:pPr>
    </w:p>
    <w:p w14:paraId="3C30CE45" w14:textId="42DD97C3" w:rsidR="00E71583" w:rsidRPr="001E166A" w:rsidRDefault="001233B1" w:rsidP="00E71583">
      <w:pPr>
        <w:jc w:val="both"/>
        <w:rPr>
          <w:rFonts w:eastAsia="Times New Roman"/>
          <w:bCs/>
        </w:rPr>
      </w:pPr>
      <w:r w:rsidRPr="001E166A">
        <w:rPr>
          <w:rFonts w:eastAsia="Times New Roman"/>
          <w:b/>
          <w:bCs/>
        </w:rPr>
        <w:t>Prime objectives of the post</w:t>
      </w:r>
      <w:r w:rsidR="00094CC6" w:rsidRPr="001E166A">
        <w:rPr>
          <w:rFonts w:eastAsia="Times New Roman"/>
          <w:b/>
          <w:bCs/>
        </w:rPr>
        <w:t>:</w:t>
      </w:r>
    </w:p>
    <w:p w14:paraId="37660209" w14:textId="77777777" w:rsidR="00E71583" w:rsidRPr="001E166A" w:rsidRDefault="00E71583" w:rsidP="00E71583">
      <w:pPr>
        <w:jc w:val="both"/>
        <w:rPr>
          <w:rFonts w:eastAsia="Times New Roman"/>
        </w:rPr>
      </w:pPr>
      <w:r w:rsidRPr="001E166A">
        <w:rPr>
          <w:rFonts w:eastAsia="Times New Roman"/>
          <w:bCs/>
          <w:i/>
        </w:rPr>
        <w:t>Purpose of the job</w:t>
      </w:r>
    </w:p>
    <w:p w14:paraId="5F68EC5C" w14:textId="77777777" w:rsidR="00E71583" w:rsidRPr="001E166A" w:rsidRDefault="00E71583" w:rsidP="00E71583">
      <w:pPr>
        <w:jc w:val="both"/>
        <w:rPr>
          <w:rFonts w:eastAsia="Times New Roman"/>
        </w:rPr>
      </w:pPr>
    </w:p>
    <w:p w14:paraId="57405E23" w14:textId="77777777" w:rsidR="00E71583" w:rsidRPr="001E166A" w:rsidRDefault="00E71583" w:rsidP="00E71583">
      <w:pPr>
        <w:jc w:val="both"/>
        <w:rPr>
          <w:rFonts w:eastAsia="Times New Roman"/>
          <w:b/>
          <w:bCs/>
        </w:rPr>
      </w:pPr>
    </w:p>
    <w:p w14:paraId="5B6840F3" w14:textId="77777777" w:rsidR="00E71583" w:rsidRPr="001E166A" w:rsidRDefault="00E71583" w:rsidP="00E71583">
      <w:pPr>
        <w:jc w:val="both"/>
        <w:rPr>
          <w:rFonts w:eastAsia="Times New Roman"/>
          <w:b/>
          <w:bCs/>
        </w:rPr>
      </w:pPr>
    </w:p>
    <w:p w14:paraId="49909B1E" w14:textId="77777777" w:rsidR="00E71583" w:rsidRPr="001E166A" w:rsidRDefault="00E71583" w:rsidP="00E71583">
      <w:pPr>
        <w:jc w:val="both"/>
        <w:rPr>
          <w:rFonts w:eastAsia="Times New Roman"/>
          <w:b/>
          <w:bCs/>
        </w:rPr>
      </w:pPr>
    </w:p>
    <w:p w14:paraId="4B9BBCDE" w14:textId="7BDF435E" w:rsidR="004E3BC0" w:rsidRPr="001E166A" w:rsidRDefault="001233B1" w:rsidP="00E71583">
      <w:pPr>
        <w:jc w:val="both"/>
        <w:rPr>
          <w:rFonts w:eastAsia="Times New Roman"/>
          <w:b/>
          <w:bCs/>
        </w:rPr>
      </w:pPr>
      <w:r w:rsidRPr="001E166A">
        <w:rPr>
          <w:rFonts w:eastAsia="Times New Roman"/>
          <w:b/>
          <w:bCs/>
        </w:rPr>
        <w:t>Responsible to</w:t>
      </w:r>
      <w:r w:rsidR="00094CC6" w:rsidRPr="001E166A">
        <w:rPr>
          <w:rFonts w:eastAsia="Times New Roman"/>
          <w:b/>
          <w:bCs/>
        </w:rPr>
        <w:t>:</w:t>
      </w:r>
      <w:r w:rsidR="00E71583" w:rsidRPr="001E166A">
        <w:rPr>
          <w:rFonts w:eastAsia="Times New Roman"/>
          <w:b/>
          <w:bCs/>
        </w:rPr>
        <w:t xml:space="preserve"> </w:t>
      </w:r>
    </w:p>
    <w:p w14:paraId="30A96ADD" w14:textId="77777777" w:rsidR="00E71583" w:rsidRPr="001E166A" w:rsidRDefault="00E71583" w:rsidP="00E71583">
      <w:pPr>
        <w:jc w:val="both"/>
        <w:rPr>
          <w:rFonts w:eastAsia="Times New Roman"/>
          <w:i/>
        </w:rPr>
      </w:pPr>
      <w:r w:rsidRPr="001E166A">
        <w:rPr>
          <w:rFonts w:eastAsia="Times New Roman"/>
          <w:bCs/>
          <w:i/>
        </w:rPr>
        <w:t>Post title of manager/supervisor</w:t>
      </w:r>
    </w:p>
    <w:p w14:paraId="6E756E6F" w14:textId="77777777" w:rsidR="00E71583" w:rsidRPr="001E166A" w:rsidRDefault="00E71583" w:rsidP="00E71583">
      <w:pPr>
        <w:jc w:val="both"/>
        <w:rPr>
          <w:rFonts w:eastAsia="Times New Roman"/>
        </w:rPr>
      </w:pPr>
    </w:p>
    <w:p w14:paraId="2A1A8379" w14:textId="77777777" w:rsidR="00E71583" w:rsidRPr="001E166A" w:rsidRDefault="00E71583" w:rsidP="00E71583">
      <w:pPr>
        <w:jc w:val="both"/>
        <w:rPr>
          <w:rFonts w:eastAsia="Times New Roman"/>
        </w:rPr>
      </w:pPr>
    </w:p>
    <w:p w14:paraId="56328934" w14:textId="77777777" w:rsidR="00E71583" w:rsidRPr="001E166A" w:rsidRDefault="00E71583" w:rsidP="00E71583">
      <w:pPr>
        <w:jc w:val="both"/>
        <w:rPr>
          <w:rFonts w:eastAsia="Times New Roman"/>
        </w:rPr>
      </w:pPr>
    </w:p>
    <w:p w14:paraId="6BC67E55" w14:textId="0CC709B8" w:rsidR="00E71583" w:rsidRPr="001E166A" w:rsidRDefault="001233B1" w:rsidP="00E71583">
      <w:pPr>
        <w:jc w:val="both"/>
        <w:rPr>
          <w:rFonts w:eastAsia="Times New Roman"/>
          <w:bCs/>
        </w:rPr>
      </w:pPr>
      <w:r w:rsidRPr="001E166A">
        <w:rPr>
          <w:rFonts w:eastAsia="Times New Roman"/>
          <w:b/>
          <w:bCs/>
        </w:rPr>
        <w:t>Responsible for</w:t>
      </w:r>
      <w:r w:rsidR="00094CC6" w:rsidRPr="001E166A">
        <w:rPr>
          <w:rFonts w:eastAsia="Times New Roman"/>
          <w:b/>
          <w:bCs/>
        </w:rPr>
        <w:t>:</w:t>
      </w:r>
      <w:r w:rsidR="00E71583" w:rsidRPr="001E166A">
        <w:rPr>
          <w:rFonts w:eastAsia="Times New Roman"/>
          <w:b/>
          <w:bCs/>
        </w:rPr>
        <w:t xml:space="preserve"> </w:t>
      </w:r>
    </w:p>
    <w:p w14:paraId="38E9790B" w14:textId="77777777" w:rsidR="00E71583" w:rsidRPr="001E166A" w:rsidRDefault="00E71583" w:rsidP="00E71583">
      <w:pPr>
        <w:jc w:val="both"/>
        <w:rPr>
          <w:rFonts w:eastAsia="Times New Roman"/>
          <w:bCs/>
          <w:i/>
        </w:rPr>
      </w:pPr>
      <w:r w:rsidRPr="001E166A">
        <w:rPr>
          <w:rFonts w:eastAsia="Times New Roman"/>
          <w:bCs/>
          <w:i/>
        </w:rPr>
        <w:t>Number, description and grades of staff directly supervised by postholder</w:t>
      </w:r>
    </w:p>
    <w:p w14:paraId="6FD55FB4" w14:textId="77777777" w:rsidR="00E71583" w:rsidRPr="001E166A" w:rsidRDefault="00E71583" w:rsidP="00E71583">
      <w:pPr>
        <w:jc w:val="both"/>
        <w:rPr>
          <w:rFonts w:eastAsia="Times New Roman"/>
          <w:i/>
        </w:rPr>
      </w:pPr>
    </w:p>
    <w:p w14:paraId="67C56BE2" w14:textId="77777777" w:rsidR="00E71583" w:rsidRPr="001E166A" w:rsidRDefault="00E71583" w:rsidP="00E71583">
      <w:pPr>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E71583" w:rsidRPr="001E166A" w14:paraId="58EB0A78" w14:textId="77777777" w:rsidTr="00E71583">
        <w:trPr>
          <w:trHeight w:val="506"/>
        </w:trPr>
        <w:tc>
          <w:tcPr>
            <w:tcW w:w="3080" w:type="dxa"/>
          </w:tcPr>
          <w:p w14:paraId="1BC8A1BC" w14:textId="77777777" w:rsidR="00E71583" w:rsidRPr="001E166A" w:rsidRDefault="00E71583" w:rsidP="00E71583">
            <w:pPr>
              <w:jc w:val="center"/>
              <w:rPr>
                <w:rFonts w:eastAsia="Times New Roman"/>
                <w:b/>
              </w:rPr>
            </w:pPr>
          </w:p>
          <w:p w14:paraId="7AF15A99" w14:textId="77777777" w:rsidR="00E71583" w:rsidRPr="001E166A" w:rsidRDefault="00E71583" w:rsidP="00E71583">
            <w:pPr>
              <w:jc w:val="center"/>
              <w:rPr>
                <w:rFonts w:eastAsia="Times New Roman"/>
                <w:b/>
              </w:rPr>
            </w:pPr>
            <w:r w:rsidRPr="001E166A">
              <w:rPr>
                <w:rFonts w:eastAsia="Times New Roman"/>
                <w:b/>
              </w:rPr>
              <w:t>JOB TITLE</w:t>
            </w:r>
          </w:p>
          <w:p w14:paraId="182D8D5B" w14:textId="77777777" w:rsidR="00E71583" w:rsidRPr="001E166A" w:rsidRDefault="00E71583" w:rsidP="00E71583">
            <w:pPr>
              <w:jc w:val="center"/>
              <w:rPr>
                <w:rFonts w:eastAsia="Times New Roman"/>
                <w:b/>
              </w:rPr>
            </w:pPr>
          </w:p>
        </w:tc>
        <w:tc>
          <w:tcPr>
            <w:tcW w:w="3081" w:type="dxa"/>
          </w:tcPr>
          <w:p w14:paraId="26949395" w14:textId="77777777" w:rsidR="00E71583" w:rsidRPr="001E166A" w:rsidRDefault="00E71583" w:rsidP="00E71583">
            <w:pPr>
              <w:jc w:val="center"/>
              <w:rPr>
                <w:rFonts w:eastAsia="Times New Roman"/>
                <w:b/>
              </w:rPr>
            </w:pPr>
          </w:p>
          <w:p w14:paraId="2CEE8576" w14:textId="77777777" w:rsidR="00E71583" w:rsidRPr="001E166A" w:rsidRDefault="00E71583" w:rsidP="00E71583">
            <w:pPr>
              <w:jc w:val="center"/>
              <w:rPr>
                <w:rFonts w:eastAsia="Times New Roman"/>
                <w:b/>
              </w:rPr>
            </w:pPr>
            <w:r w:rsidRPr="001E166A">
              <w:rPr>
                <w:rFonts w:eastAsia="Times New Roman"/>
                <w:b/>
              </w:rPr>
              <w:t>GRADE</w:t>
            </w:r>
          </w:p>
        </w:tc>
        <w:tc>
          <w:tcPr>
            <w:tcW w:w="3081" w:type="dxa"/>
          </w:tcPr>
          <w:p w14:paraId="5582BA89" w14:textId="77777777" w:rsidR="00E71583" w:rsidRPr="001E166A" w:rsidRDefault="00E71583" w:rsidP="00E71583">
            <w:pPr>
              <w:jc w:val="center"/>
              <w:rPr>
                <w:rFonts w:eastAsia="Times New Roman"/>
                <w:b/>
              </w:rPr>
            </w:pPr>
          </w:p>
          <w:p w14:paraId="133AFC3A" w14:textId="045A8CED" w:rsidR="00E71583" w:rsidRPr="001E166A" w:rsidRDefault="00E71583" w:rsidP="00E71583">
            <w:pPr>
              <w:jc w:val="center"/>
              <w:rPr>
                <w:rFonts w:eastAsia="Times New Roman"/>
                <w:b/>
              </w:rPr>
            </w:pPr>
            <w:r w:rsidRPr="001E166A">
              <w:rPr>
                <w:rFonts w:eastAsia="Times New Roman"/>
                <w:b/>
              </w:rPr>
              <w:t>NO</w:t>
            </w:r>
            <w:r w:rsidRPr="00782B4B">
              <w:rPr>
                <w:rFonts w:eastAsia="Times New Roman"/>
                <w:b/>
              </w:rPr>
              <w:t xml:space="preserve">. OF </w:t>
            </w:r>
            <w:r w:rsidR="00C27072" w:rsidRPr="00782B4B">
              <w:rPr>
                <w:rFonts w:eastAsia="Times New Roman"/>
                <w:b/>
              </w:rPr>
              <w:t>POST</w:t>
            </w:r>
            <w:r w:rsidRPr="001E166A">
              <w:rPr>
                <w:rFonts w:eastAsia="Times New Roman"/>
                <w:b/>
              </w:rPr>
              <w:t>HOLDERS</w:t>
            </w:r>
          </w:p>
        </w:tc>
      </w:tr>
      <w:tr w:rsidR="00E71583" w:rsidRPr="001E166A" w14:paraId="2BCE1AAB" w14:textId="77777777" w:rsidTr="00E71583">
        <w:trPr>
          <w:trHeight w:val="506"/>
        </w:trPr>
        <w:tc>
          <w:tcPr>
            <w:tcW w:w="3080" w:type="dxa"/>
          </w:tcPr>
          <w:p w14:paraId="4BFD8FC9" w14:textId="77777777" w:rsidR="00E71583" w:rsidRPr="001E166A" w:rsidRDefault="00E71583" w:rsidP="00E71583">
            <w:pPr>
              <w:jc w:val="both"/>
              <w:rPr>
                <w:rFonts w:eastAsia="Times New Roman"/>
              </w:rPr>
            </w:pPr>
          </w:p>
        </w:tc>
        <w:tc>
          <w:tcPr>
            <w:tcW w:w="3081" w:type="dxa"/>
          </w:tcPr>
          <w:p w14:paraId="5981E4F7" w14:textId="77777777" w:rsidR="00E71583" w:rsidRPr="001E166A" w:rsidRDefault="00E71583" w:rsidP="00E71583">
            <w:pPr>
              <w:jc w:val="both"/>
              <w:rPr>
                <w:rFonts w:eastAsia="Times New Roman"/>
              </w:rPr>
            </w:pPr>
          </w:p>
        </w:tc>
        <w:tc>
          <w:tcPr>
            <w:tcW w:w="3081" w:type="dxa"/>
          </w:tcPr>
          <w:p w14:paraId="6739B47D" w14:textId="77777777" w:rsidR="00E71583" w:rsidRPr="001E166A" w:rsidRDefault="00E71583" w:rsidP="00E71583">
            <w:pPr>
              <w:jc w:val="center"/>
              <w:rPr>
                <w:rFonts w:eastAsia="Times New Roman"/>
              </w:rPr>
            </w:pPr>
          </w:p>
        </w:tc>
      </w:tr>
      <w:tr w:rsidR="00E71583" w:rsidRPr="001E166A" w14:paraId="79BF4586" w14:textId="77777777" w:rsidTr="00E71583">
        <w:trPr>
          <w:trHeight w:val="506"/>
        </w:trPr>
        <w:tc>
          <w:tcPr>
            <w:tcW w:w="3080" w:type="dxa"/>
          </w:tcPr>
          <w:p w14:paraId="1CE1E43F" w14:textId="77777777" w:rsidR="00E71583" w:rsidRPr="001E166A" w:rsidRDefault="00E71583" w:rsidP="00E71583">
            <w:pPr>
              <w:jc w:val="both"/>
              <w:rPr>
                <w:rFonts w:eastAsia="Times New Roman"/>
              </w:rPr>
            </w:pPr>
          </w:p>
          <w:p w14:paraId="20FDFB5D" w14:textId="77777777" w:rsidR="00E71583" w:rsidRPr="001E166A" w:rsidRDefault="00E71583" w:rsidP="00E71583">
            <w:pPr>
              <w:jc w:val="both"/>
              <w:rPr>
                <w:rFonts w:eastAsia="Times New Roman"/>
              </w:rPr>
            </w:pPr>
          </w:p>
        </w:tc>
        <w:tc>
          <w:tcPr>
            <w:tcW w:w="3081" w:type="dxa"/>
          </w:tcPr>
          <w:p w14:paraId="4AA0D449" w14:textId="77777777" w:rsidR="00E71583" w:rsidRPr="001E166A" w:rsidRDefault="00E71583" w:rsidP="00E71583">
            <w:pPr>
              <w:jc w:val="both"/>
              <w:rPr>
                <w:rFonts w:eastAsia="Times New Roman"/>
              </w:rPr>
            </w:pPr>
          </w:p>
        </w:tc>
        <w:tc>
          <w:tcPr>
            <w:tcW w:w="3081" w:type="dxa"/>
          </w:tcPr>
          <w:p w14:paraId="16FCC286" w14:textId="77777777" w:rsidR="00E71583" w:rsidRPr="001E166A" w:rsidRDefault="00E71583" w:rsidP="00E71583">
            <w:pPr>
              <w:jc w:val="center"/>
              <w:rPr>
                <w:rFonts w:eastAsia="Times New Roman"/>
              </w:rPr>
            </w:pPr>
          </w:p>
        </w:tc>
      </w:tr>
      <w:tr w:rsidR="00E71583" w:rsidRPr="001E166A" w14:paraId="2AA3AEDA" w14:textId="77777777" w:rsidTr="00E71583">
        <w:trPr>
          <w:trHeight w:val="506"/>
        </w:trPr>
        <w:tc>
          <w:tcPr>
            <w:tcW w:w="3080" w:type="dxa"/>
          </w:tcPr>
          <w:p w14:paraId="39DB2462" w14:textId="77777777" w:rsidR="00E71583" w:rsidRPr="001E166A" w:rsidRDefault="00E71583" w:rsidP="00E71583">
            <w:pPr>
              <w:jc w:val="both"/>
              <w:rPr>
                <w:rFonts w:eastAsia="Times New Roman"/>
              </w:rPr>
            </w:pPr>
          </w:p>
        </w:tc>
        <w:tc>
          <w:tcPr>
            <w:tcW w:w="3081" w:type="dxa"/>
          </w:tcPr>
          <w:p w14:paraId="270FA370" w14:textId="77777777" w:rsidR="00E71583" w:rsidRPr="001E166A" w:rsidRDefault="00E71583" w:rsidP="00E71583">
            <w:pPr>
              <w:jc w:val="both"/>
              <w:rPr>
                <w:rFonts w:eastAsia="Times New Roman"/>
              </w:rPr>
            </w:pPr>
          </w:p>
        </w:tc>
        <w:tc>
          <w:tcPr>
            <w:tcW w:w="3081" w:type="dxa"/>
          </w:tcPr>
          <w:p w14:paraId="1DFDBF61" w14:textId="77777777" w:rsidR="00E71583" w:rsidRPr="001E166A" w:rsidRDefault="00E71583" w:rsidP="00E71583">
            <w:pPr>
              <w:jc w:val="center"/>
              <w:rPr>
                <w:rFonts w:eastAsia="Times New Roman"/>
              </w:rPr>
            </w:pPr>
          </w:p>
        </w:tc>
      </w:tr>
      <w:tr w:rsidR="00E71583" w:rsidRPr="001E166A" w14:paraId="7A7644A2" w14:textId="77777777" w:rsidTr="00E71583">
        <w:trPr>
          <w:trHeight w:val="506"/>
        </w:trPr>
        <w:tc>
          <w:tcPr>
            <w:tcW w:w="3080" w:type="dxa"/>
          </w:tcPr>
          <w:p w14:paraId="6477A707" w14:textId="77777777" w:rsidR="00E71583" w:rsidRPr="001E166A" w:rsidRDefault="00E71583" w:rsidP="00E71583">
            <w:pPr>
              <w:jc w:val="both"/>
              <w:rPr>
                <w:rFonts w:eastAsia="Times New Roman"/>
              </w:rPr>
            </w:pPr>
          </w:p>
        </w:tc>
        <w:tc>
          <w:tcPr>
            <w:tcW w:w="3081" w:type="dxa"/>
          </w:tcPr>
          <w:p w14:paraId="5D4F9C78" w14:textId="77777777" w:rsidR="00E71583" w:rsidRPr="001E166A" w:rsidRDefault="00E71583" w:rsidP="00E71583">
            <w:pPr>
              <w:jc w:val="both"/>
              <w:rPr>
                <w:rFonts w:eastAsia="Times New Roman"/>
              </w:rPr>
            </w:pPr>
          </w:p>
        </w:tc>
        <w:tc>
          <w:tcPr>
            <w:tcW w:w="3081" w:type="dxa"/>
          </w:tcPr>
          <w:p w14:paraId="52329B22" w14:textId="77777777" w:rsidR="00E71583" w:rsidRPr="001E166A" w:rsidRDefault="00E71583" w:rsidP="00E71583">
            <w:pPr>
              <w:jc w:val="center"/>
              <w:rPr>
                <w:rFonts w:eastAsia="Times New Roman"/>
              </w:rPr>
            </w:pPr>
          </w:p>
        </w:tc>
      </w:tr>
    </w:tbl>
    <w:p w14:paraId="26340087" w14:textId="77777777" w:rsidR="00E71583" w:rsidRPr="001E166A" w:rsidRDefault="00E71583" w:rsidP="00E71583">
      <w:pPr>
        <w:jc w:val="both"/>
        <w:rPr>
          <w:rFonts w:eastAsia="Times New Roman"/>
        </w:rPr>
      </w:pPr>
    </w:p>
    <w:p w14:paraId="3404F051" w14:textId="77777777" w:rsidR="00E71583" w:rsidRPr="001E166A" w:rsidRDefault="00E71583" w:rsidP="00E71583">
      <w:pPr>
        <w:jc w:val="both"/>
        <w:rPr>
          <w:rFonts w:eastAsia="Times New Roman"/>
        </w:rPr>
      </w:pPr>
    </w:p>
    <w:p w14:paraId="3C8432E3" w14:textId="77777777" w:rsidR="00910A08" w:rsidRPr="001E166A" w:rsidRDefault="00E71583" w:rsidP="00E71583">
      <w:pPr>
        <w:jc w:val="both"/>
        <w:rPr>
          <w:rFonts w:eastAsia="Times New Roman"/>
          <w:bCs/>
          <w:i/>
        </w:rPr>
      </w:pPr>
      <w:r w:rsidRPr="001E166A">
        <w:rPr>
          <w:rFonts w:eastAsia="Times New Roman"/>
          <w:bCs/>
          <w:i/>
        </w:rPr>
        <w:t xml:space="preserve"> </w:t>
      </w:r>
    </w:p>
    <w:p w14:paraId="36A0F1AD" w14:textId="71BA86A7" w:rsidR="00E71583" w:rsidRPr="001E166A" w:rsidRDefault="001233B1" w:rsidP="00E71583">
      <w:pPr>
        <w:jc w:val="both"/>
        <w:rPr>
          <w:rFonts w:eastAsia="Times New Roman"/>
          <w:b/>
          <w:bCs/>
        </w:rPr>
      </w:pPr>
      <w:r w:rsidRPr="001E166A">
        <w:rPr>
          <w:rFonts w:eastAsia="Times New Roman"/>
          <w:b/>
          <w:bCs/>
        </w:rPr>
        <w:t>Main duties and responsibilities</w:t>
      </w:r>
    </w:p>
    <w:p w14:paraId="57645110" w14:textId="77777777" w:rsidR="00E71583" w:rsidRPr="001E166A" w:rsidRDefault="00E71583" w:rsidP="00E71583">
      <w:pPr>
        <w:jc w:val="both"/>
        <w:rPr>
          <w:rFonts w:eastAsia="Times New Roman"/>
          <w:b/>
          <w:bCs/>
        </w:rPr>
      </w:pPr>
    </w:p>
    <w:p w14:paraId="3E86BD23" w14:textId="77777777" w:rsidR="00E71583" w:rsidRPr="001E166A" w:rsidRDefault="00E71583" w:rsidP="00E71583">
      <w:pPr>
        <w:jc w:val="both"/>
        <w:rPr>
          <w:rFonts w:eastAsia="Times New Roman"/>
          <w:b/>
          <w:bCs/>
        </w:rPr>
      </w:pPr>
      <w:r w:rsidRPr="001E166A">
        <w:rPr>
          <w:rFonts w:eastAsia="Times New Roman"/>
          <w:bCs/>
          <w:i/>
        </w:rPr>
        <w:t>0utline of main duties and responsibilities – no more than 10 duties should be itemised</w:t>
      </w:r>
    </w:p>
    <w:p w14:paraId="5212B7E3" w14:textId="77777777" w:rsidR="00E71583" w:rsidRPr="001E166A" w:rsidRDefault="00E71583" w:rsidP="00E71583">
      <w:pPr>
        <w:rPr>
          <w:rFonts w:eastAsia="Times New Roman"/>
          <w:b/>
        </w:rPr>
      </w:pPr>
    </w:p>
    <w:p w14:paraId="332566F1" w14:textId="77777777" w:rsidR="00E71583" w:rsidRPr="001E166A" w:rsidRDefault="00E71583" w:rsidP="00E71583">
      <w:pPr>
        <w:rPr>
          <w:rFonts w:eastAsia="Times New Roman"/>
        </w:rPr>
      </w:pPr>
      <w:r w:rsidRPr="001E166A">
        <w:rPr>
          <w:rFonts w:eastAsia="Times New Roman"/>
          <w:i/>
        </w:rPr>
        <w:t>Give a very brief summary/comment on the requirements re the following factors:</w:t>
      </w:r>
    </w:p>
    <w:p w14:paraId="3CEAFF79" w14:textId="77777777" w:rsidR="00E71583" w:rsidRPr="001E166A" w:rsidRDefault="00E71583" w:rsidP="00E71583">
      <w:pPr>
        <w:jc w:val="both"/>
        <w:rPr>
          <w:rFonts w:eastAsia="Times New Roman"/>
          <w:b/>
        </w:rPr>
      </w:pPr>
    </w:p>
    <w:p w14:paraId="1E578938" w14:textId="131EF08F" w:rsidR="00E71583" w:rsidRPr="001E166A" w:rsidRDefault="0046402A" w:rsidP="00295EE0">
      <w:pPr>
        <w:rPr>
          <w:rFonts w:eastAsia="Times New Roman"/>
          <w:b/>
        </w:rPr>
      </w:pPr>
      <w:r w:rsidRPr="001E166A">
        <w:rPr>
          <w:rFonts w:eastAsia="Times New Roman"/>
          <w:b/>
        </w:rPr>
        <w:br w:type="page"/>
      </w:r>
      <w:r w:rsidR="001233B1" w:rsidRPr="001E166A">
        <w:rPr>
          <w:rFonts w:eastAsia="Times New Roman"/>
          <w:b/>
        </w:rPr>
        <w:lastRenderedPageBreak/>
        <w:t>Knowledge</w:t>
      </w:r>
    </w:p>
    <w:p w14:paraId="1F37EF08" w14:textId="77777777" w:rsidR="00E71583" w:rsidRPr="001E166A" w:rsidRDefault="00E71583" w:rsidP="00E71583">
      <w:pPr>
        <w:jc w:val="both"/>
        <w:rPr>
          <w:rFonts w:eastAsia="Times New Roman"/>
        </w:rPr>
      </w:pPr>
    </w:p>
    <w:p w14:paraId="3FD9B689" w14:textId="77777777" w:rsidR="00E71583" w:rsidRPr="001E166A" w:rsidRDefault="00E71583" w:rsidP="00E71583">
      <w:pPr>
        <w:jc w:val="both"/>
        <w:rPr>
          <w:rFonts w:eastAsia="Times New Roman"/>
        </w:rPr>
      </w:pPr>
      <w:r w:rsidRPr="001E166A">
        <w:rPr>
          <w:rFonts w:eastAsia="Times New Roman"/>
          <w:i/>
        </w:rPr>
        <w:t>Level/nature of knowledge required – the technical, specialist, procedural organisational knowledge required for the job</w:t>
      </w:r>
      <w:r w:rsidR="00B058C3" w:rsidRPr="001E166A">
        <w:rPr>
          <w:rFonts w:eastAsia="Times New Roman"/>
          <w:i/>
        </w:rPr>
        <w:t>: this could</w:t>
      </w:r>
      <w:r w:rsidRPr="001E166A">
        <w:rPr>
          <w:rFonts w:eastAsia="Times New Roman"/>
          <w:i/>
        </w:rPr>
        <w:t xml:space="preserve"> </w:t>
      </w:r>
      <w:r w:rsidR="00B058C3" w:rsidRPr="001E166A">
        <w:rPr>
          <w:rFonts w:eastAsia="Times New Roman"/>
          <w:i/>
        </w:rPr>
        <w:t xml:space="preserve">for instance include </w:t>
      </w:r>
      <w:r w:rsidRPr="001E166A">
        <w:rPr>
          <w:rFonts w:eastAsia="Times New Roman"/>
          <w:i/>
        </w:rPr>
        <w:t xml:space="preserve">literacy, numeracy, knowledge of equipment, knowledge of concepts, ideas, cultures, theories, techniques, policies, procedures or practices.  </w:t>
      </w:r>
      <w:r w:rsidR="004E3BC0" w:rsidRPr="001E166A">
        <w:rPr>
          <w:rFonts w:eastAsia="Times New Roman"/>
          <w:i/>
        </w:rPr>
        <w:t>S</w:t>
      </w:r>
      <w:r w:rsidRPr="001E166A">
        <w:rPr>
          <w:rFonts w:eastAsia="Times New Roman"/>
          <w:i/>
        </w:rPr>
        <w:t xml:space="preserve">tate any specific qualifications/skill levels that are </w:t>
      </w:r>
      <w:r w:rsidRPr="001E166A">
        <w:rPr>
          <w:rFonts w:eastAsia="Times New Roman"/>
          <w:i/>
          <w:u w:val="single"/>
        </w:rPr>
        <w:t>essential</w:t>
      </w:r>
      <w:r w:rsidRPr="001E166A">
        <w:rPr>
          <w:rFonts w:eastAsia="Times New Roman"/>
          <w:i/>
        </w:rPr>
        <w:t xml:space="preserve"> for the post.  </w:t>
      </w:r>
      <w:r w:rsidR="004E3BC0" w:rsidRPr="001E166A">
        <w:rPr>
          <w:rFonts w:eastAsia="Times New Roman"/>
          <w:i/>
        </w:rPr>
        <w:t>A</w:t>
      </w:r>
      <w:r w:rsidRPr="001E166A">
        <w:rPr>
          <w:rFonts w:eastAsia="Times New Roman"/>
          <w:i/>
        </w:rPr>
        <w:t>void specifying a requirement for a certain length of experience unless it can be objectively justified</w:t>
      </w:r>
      <w:r w:rsidR="00B058C3" w:rsidRPr="001E166A">
        <w:rPr>
          <w:rFonts w:eastAsia="Times New Roman"/>
          <w:i/>
        </w:rPr>
        <w:t>,</w:t>
      </w:r>
      <w:r w:rsidRPr="001E166A">
        <w:rPr>
          <w:rFonts w:eastAsia="Times New Roman"/>
          <w:i/>
        </w:rPr>
        <w:t xml:space="preserve"> </w:t>
      </w:r>
      <w:r w:rsidR="00B058C3" w:rsidRPr="001E166A">
        <w:rPr>
          <w:rFonts w:eastAsia="Times New Roman"/>
          <w:i/>
        </w:rPr>
        <w:t xml:space="preserve">in other words where </w:t>
      </w:r>
      <w:r w:rsidRPr="001E166A">
        <w:rPr>
          <w:rFonts w:eastAsia="Times New Roman"/>
          <w:i/>
        </w:rPr>
        <w:t xml:space="preserve">it is </w:t>
      </w:r>
      <w:r w:rsidR="00B058C3" w:rsidRPr="001E166A">
        <w:rPr>
          <w:rFonts w:eastAsia="Times New Roman"/>
          <w:i/>
        </w:rPr>
        <w:t>a specific requirement i</w:t>
      </w:r>
      <w:r w:rsidRPr="001E166A">
        <w:rPr>
          <w:rFonts w:eastAsia="Times New Roman"/>
          <w:i/>
        </w:rPr>
        <w:t xml:space="preserve">n order to </w:t>
      </w:r>
      <w:r w:rsidR="00B058C3" w:rsidRPr="001E166A">
        <w:rPr>
          <w:rFonts w:eastAsia="Times New Roman"/>
          <w:i/>
        </w:rPr>
        <w:t xml:space="preserve">ensure that the job is </w:t>
      </w:r>
      <w:r w:rsidRPr="001E166A">
        <w:rPr>
          <w:rFonts w:eastAsia="Times New Roman"/>
          <w:i/>
        </w:rPr>
        <w:t>carr</w:t>
      </w:r>
      <w:r w:rsidR="00B058C3" w:rsidRPr="001E166A">
        <w:rPr>
          <w:rFonts w:eastAsia="Times New Roman"/>
          <w:i/>
        </w:rPr>
        <w:t>ied</w:t>
      </w:r>
      <w:r w:rsidRPr="001E166A">
        <w:rPr>
          <w:rFonts w:eastAsia="Times New Roman"/>
          <w:i/>
        </w:rPr>
        <w:t xml:space="preserve"> out properly.</w:t>
      </w:r>
    </w:p>
    <w:p w14:paraId="1E3C7B31" w14:textId="77777777" w:rsidR="00E71583" w:rsidRPr="001E166A" w:rsidRDefault="00E71583" w:rsidP="00E71583">
      <w:pPr>
        <w:jc w:val="both"/>
        <w:rPr>
          <w:rFonts w:eastAsia="Times New Roman"/>
        </w:rPr>
      </w:pPr>
    </w:p>
    <w:p w14:paraId="114EBCFA" w14:textId="71D534EA" w:rsidR="00E71583" w:rsidRPr="001E166A" w:rsidRDefault="001233B1" w:rsidP="00E71583">
      <w:pPr>
        <w:jc w:val="both"/>
        <w:rPr>
          <w:rFonts w:eastAsia="Times New Roman"/>
          <w:b/>
        </w:rPr>
      </w:pPr>
      <w:r w:rsidRPr="001E166A">
        <w:rPr>
          <w:rFonts w:eastAsia="Times New Roman"/>
          <w:b/>
        </w:rPr>
        <w:t>Skills</w:t>
      </w:r>
    </w:p>
    <w:p w14:paraId="14B482D0" w14:textId="77777777" w:rsidR="00E71583" w:rsidRPr="001E166A" w:rsidRDefault="00E71583" w:rsidP="00E71583">
      <w:pPr>
        <w:jc w:val="both"/>
        <w:rPr>
          <w:rFonts w:eastAsia="Times New Roman"/>
        </w:rPr>
      </w:pPr>
    </w:p>
    <w:p w14:paraId="6C0B1DAE" w14:textId="77777777" w:rsidR="00E71583" w:rsidRPr="001E166A" w:rsidRDefault="00E71583" w:rsidP="00E71583">
      <w:pPr>
        <w:jc w:val="both"/>
        <w:rPr>
          <w:rFonts w:eastAsia="Times New Roman"/>
          <w:i/>
        </w:rPr>
      </w:pPr>
      <w:r w:rsidRPr="001E166A">
        <w:rPr>
          <w:rFonts w:eastAsia="Times New Roman"/>
          <w:i/>
        </w:rPr>
        <w:t xml:space="preserve">Level/nature of skills required – can include analytical, problem solving, judgmental skills; creative, developmental skills (re dealing with/handling people, design, policies, procedures); planning and strategic skills, interpersonal and communication skills, advisory, persuasive or negotiating skills (oral and written); physical skills – co-ordination, dexterity and degree of speed and/or precision.  </w:t>
      </w:r>
      <w:r w:rsidR="004E3BC0" w:rsidRPr="001E166A">
        <w:rPr>
          <w:rFonts w:eastAsia="Times New Roman"/>
          <w:i/>
        </w:rPr>
        <w:t>S</w:t>
      </w:r>
      <w:r w:rsidRPr="001E166A">
        <w:rPr>
          <w:rFonts w:eastAsia="Times New Roman"/>
          <w:i/>
        </w:rPr>
        <w:t xml:space="preserve">tate any personal contacts whom the postholder will be expected to communicate with during the course of their work. </w:t>
      </w:r>
    </w:p>
    <w:p w14:paraId="017E9E4A" w14:textId="77777777" w:rsidR="00E71583" w:rsidRPr="001E166A" w:rsidRDefault="00E71583" w:rsidP="00E71583">
      <w:pPr>
        <w:jc w:val="both"/>
        <w:rPr>
          <w:rFonts w:eastAsia="Times New Roman"/>
          <w:i/>
        </w:rPr>
      </w:pPr>
    </w:p>
    <w:p w14:paraId="718B3CF2" w14:textId="2F2069B7" w:rsidR="00E71583" w:rsidRPr="001E166A" w:rsidRDefault="001233B1" w:rsidP="00E71583">
      <w:pPr>
        <w:jc w:val="both"/>
        <w:rPr>
          <w:rFonts w:eastAsia="Times New Roman"/>
          <w:b/>
        </w:rPr>
      </w:pPr>
      <w:r w:rsidRPr="001E166A">
        <w:rPr>
          <w:rFonts w:eastAsia="Times New Roman"/>
          <w:b/>
        </w:rPr>
        <w:t>Initiative</w:t>
      </w:r>
    </w:p>
    <w:p w14:paraId="05ADF55F" w14:textId="77777777" w:rsidR="00E71583" w:rsidRPr="001E166A" w:rsidRDefault="00E71583" w:rsidP="00E71583">
      <w:pPr>
        <w:jc w:val="both"/>
        <w:rPr>
          <w:rFonts w:eastAsia="Times New Roman"/>
        </w:rPr>
      </w:pPr>
    </w:p>
    <w:p w14:paraId="7DAAFA46" w14:textId="3841E8F9" w:rsidR="00E71583" w:rsidRPr="00E04846" w:rsidRDefault="00E71583" w:rsidP="00E71583">
      <w:pPr>
        <w:jc w:val="both"/>
        <w:rPr>
          <w:rFonts w:eastAsia="Times New Roman"/>
        </w:rPr>
      </w:pPr>
      <w:r w:rsidRPr="001E166A">
        <w:rPr>
          <w:rFonts w:eastAsia="Times New Roman"/>
          <w:i/>
        </w:rPr>
        <w:t xml:space="preserve">The degree of responsibility of the postholder for taking decisions during the course of exercising the duties of </w:t>
      </w:r>
      <w:r w:rsidRPr="00E04846">
        <w:rPr>
          <w:rFonts w:eastAsia="Times New Roman"/>
          <w:i/>
        </w:rPr>
        <w:t xml:space="preserve">the post; </w:t>
      </w:r>
      <w:r w:rsidR="00C63B4F" w:rsidRPr="00E04846">
        <w:rPr>
          <w:rFonts w:eastAsia="Times New Roman"/>
          <w:i/>
        </w:rPr>
        <w:t>s</w:t>
      </w:r>
      <w:r w:rsidRPr="00E04846">
        <w:rPr>
          <w:rFonts w:eastAsia="Times New Roman"/>
          <w:i/>
        </w:rPr>
        <w:t>cope for use of initiative and/or independent actions; level/nature of supervision of the postholder, degree of direction given – by supervisors and/or by policies/procedures/guidelines.</w:t>
      </w:r>
    </w:p>
    <w:p w14:paraId="23505B8C" w14:textId="77777777" w:rsidR="00E71583" w:rsidRPr="00E04846" w:rsidRDefault="00E71583" w:rsidP="00E71583">
      <w:pPr>
        <w:jc w:val="both"/>
        <w:rPr>
          <w:rFonts w:eastAsia="Times New Roman"/>
        </w:rPr>
      </w:pPr>
    </w:p>
    <w:p w14:paraId="5CD4D71C" w14:textId="389D1462" w:rsidR="00E71583" w:rsidRPr="00E04846" w:rsidRDefault="001233B1" w:rsidP="00E71583">
      <w:pPr>
        <w:jc w:val="both"/>
        <w:rPr>
          <w:rFonts w:eastAsia="Times New Roman"/>
          <w:b/>
        </w:rPr>
      </w:pPr>
      <w:r w:rsidRPr="00E04846">
        <w:rPr>
          <w:rFonts w:eastAsia="Times New Roman"/>
          <w:b/>
        </w:rPr>
        <w:t>Demands</w:t>
      </w:r>
    </w:p>
    <w:p w14:paraId="6C4D316C" w14:textId="77777777" w:rsidR="00E71583" w:rsidRPr="00E04846" w:rsidRDefault="00E71583" w:rsidP="00E71583">
      <w:pPr>
        <w:jc w:val="both"/>
        <w:rPr>
          <w:rFonts w:eastAsia="Times New Roman"/>
        </w:rPr>
      </w:pPr>
    </w:p>
    <w:p w14:paraId="686DFDC9" w14:textId="77777777" w:rsidR="00E71583" w:rsidRPr="00E04846" w:rsidRDefault="00E71583" w:rsidP="00E71583">
      <w:pPr>
        <w:jc w:val="both"/>
        <w:rPr>
          <w:rFonts w:eastAsia="Times New Roman"/>
        </w:rPr>
      </w:pPr>
      <w:r w:rsidRPr="00E04846">
        <w:rPr>
          <w:rFonts w:eastAsia="Times New Roman"/>
          <w:i/>
        </w:rPr>
        <w:t>Level of demand placed on the postholder – physical demand, mental effort and concentration, emotional demands arising from the nature of the work; the frequency and on-going nature of demands on the postholder.</w:t>
      </w:r>
    </w:p>
    <w:p w14:paraId="5EADE41B" w14:textId="77777777" w:rsidR="00E71583" w:rsidRPr="00E04846" w:rsidRDefault="00E71583" w:rsidP="00E71583">
      <w:pPr>
        <w:jc w:val="both"/>
        <w:rPr>
          <w:rFonts w:eastAsia="Times New Roman"/>
        </w:rPr>
      </w:pPr>
    </w:p>
    <w:p w14:paraId="5014C2B7" w14:textId="61341DBB" w:rsidR="00E71583" w:rsidRPr="00E04846" w:rsidRDefault="001233B1" w:rsidP="00E71583">
      <w:pPr>
        <w:jc w:val="both"/>
        <w:rPr>
          <w:rFonts w:eastAsia="Times New Roman"/>
          <w:b/>
        </w:rPr>
      </w:pPr>
      <w:r w:rsidRPr="00E04846">
        <w:rPr>
          <w:rFonts w:eastAsia="Times New Roman"/>
          <w:b/>
        </w:rPr>
        <w:t>People responsibilities</w:t>
      </w:r>
    </w:p>
    <w:p w14:paraId="477EB754" w14:textId="77777777" w:rsidR="00E71583" w:rsidRPr="00E04846" w:rsidRDefault="00E71583" w:rsidP="00E71583">
      <w:pPr>
        <w:jc w:val="both"/>
        <w:rPr>
          <w:rFonts w:eastAsia="Times New Roman"/>
        </w:rPr>
      </w:pPr>
    </w:p>
    <w:p w14:paraId="634BEAFA" w14:textId="77777777" w:rsidR="00E71583" w:rsidRPr="00E04846" w:rsidRDefault="00E71583" w:rsidP="00E71583">
      <w:pPr>
        <w:jc w:val="both"/>
        <w:rPr>
          <w:rFonts w:eastAsia="Times New Roman"/>
        </w:rPr>
      </w:pPr>
      <w:r w:rsidRPr="00E04846">
        <w:rPr>
          <w:rFonts w:eastAsia="Times New Roman"/>
          <w:i/>
        </w:rPr>
        <w:t xml:space="preserve">Responsibility for and/or impact on individuals or groups, public, clients, customers etc, but </w:t>
      </w:r>
      <w:r w:rsidRPr="00E04846">
        <w:rPr>
          <w:rFonts w:eastAsia="Times New Roman"/>
          <w:i/>
          <w:u w:val="single"/>
        </w:rPr>
        <w:t>not</w:t>
      </w:r>
      <w:r w:rsidRPr="00E04846">
        <w:rPr>
          <w:rFonts w:eastAsia="Times New Roman"/>
          <w:i/>
        </w:rPr>
        <w:t xml:space="preserve"> staff managed or supervised by the postholder.  Emphasis is on the direct impact of the postholder on the well-being of individuals/groups during the course of undertaking the duties of the post.</w:t>
      </w:r>
    </w:p>
    <w:p w14:paraId="72827460" w14:textId="77777777" w:rsidR="00E71583" w:rsidRPr="00E04846" w:rsidRDefault="00E71583" w:rsidP="00E71583">
      <w:pPr>
        <w:jc w:val="both"/>
        <w:rPr>
          <w:rFonts w:eastAsia="Times New Roman"/>
        </w:rPr>
      </w:pPr>
    </w:p>
    <w:p w14:paraId="11B774DF" w14:textId="7A48B064" w:rsidR="00E71583" w:rsidRPr="00E04846" w:rsidRDefault="001233B1" w:rsidP="00E71583">
      <w:pPr>
        <w:jc w:val="both"/>
        <w:rPr>
          <w:rFonts w:eastAsia="Times New Roman"/>
          <w:b/>
        </w:rPr>
      </w:pPr>
      <w:r w:rsidRPr="00E04846">
        <w:rPr>
          <w:rFonts w:eastAsia="Times New Roman"/>
          <w:b/>
        </w:rPr>
        <w:t>Resources</w:t>
      </w:r>
    </w:p>
    <w:p w14:paraId="460B5B5D" w14:textId="77777777" w:rsidR="00E71583" w:rsidRPr="00E04846" w:rsidRDefault="00E71583" w:rsidP="00E71583">
      <w:pPr>
        <w:jc w:val="both"/>
        <w:rPr>
          <w:rFonts w:eastAsia="Times New Roman"/>
        </w:rPr>
      </w:pPr>
    </w:p>
    <w:p w14:paraId="3CBCDC25" w14:textId="72D838BC" w:rsidR="00E71583" w:rsidRPr="001E166A" w:rsidRDefault="00E71583" w:rsidP="00E71583">
      <w:pPr>
        <w:jc w:val="both"/>
        <w:rPr>
          <w:rFonts w:eastAsia="Times New Roman"/>
        </w:rPr>
      </w:pPr>
      <w:r w:rsidRPr="00E04846">
        <w:rPr>
          <w:rFonts w:eastAsia="Times New Roman"/>
          <w:i/>
        </w:rPr>
        <w:t xml:space="preserve">Direct responsibility for financial resources (budgets, income, cash – </w:t>
      </w:r>
      <w:r w:rsidR="00C63B4F" w:rsidRPr="00E04846">
        <w:rPr>
          <w:rFonts w:eastAsia="Times New Roman"/>
          <w:i/>
        </w:rPr>
        <w:t>indicating</w:t>
      </w:r>
      <w:r w:rsidRPr="00E04846">
        <w:rPr>
          <w:rFonts w:eastAsia="Times New Roman"/>
          <w:i/>
        </w:rPr>
        <w:t xml:space="preserve"> size of budget etc) and/or physical resources (equipment, stocks, premises), including the levels of responsibility involved</w:t>
      </w:r>
      <w:bookmarkStart w:id="91" w:name="_Hlk513988776"/>
      <w:r w:rsidRPr="00E04846">
        <w:rPr>
          <w:rFonts w:eastAsia="Times New Roman"/>
          <w:i/>
        </w:rPr>
        <w:t xml:space="preserve">, </w:t>
      </w:r>
      <w:r w:rsidR="004E3BC0" w:rsidRPr="00E04846">
        <w:rPr>
          <w:rFonts w:eastAsia="Times New Roman"/>
          <w:i/>
        </w:rPr>
        <w:t>for example</w:t>
      </w:r>
      <w:r w:rsidRPr="00E04846">
        <w:rPr>
          <w:rFonts w:eastAsia="Times New Roman"/>
          <w:i/>
        </w:rPr>
        <w:t xml:space="preserve"> frequency of responsibilities</w:t>
      </w:r>
      <w:r w:rsidR="004E3BC0" w:rsidRPr="00E04846">
        <w:rPr>
          <w:rFonts w:eastAsia="Times New Roman"/>
          <w:i/>
        </w:rPr>
        <w:t xml:space="preserve"> and whether</w:t>
      </w:r>
      <w:r w:rsidRPr="001E166A">
        <w:rPr>
          <w:rFonts w:eastAsia="Times New Roman"/>
          <w:i/>
        </w:rPr>
        <w:t xml:space="preserve"> contributory, shared, direct or sole responsibility</w:t>
      </w:r>
      <w:bookmarkEnd w:id="91"/>
      <w:r w:rsidRPr="001E166A">
        <w:rPr>
          <w:rFonts w:eastAsia="Times New Roman"/>
          <w:i/>
        </w:rPr>
        <w:t>.</w:t>
      </w:r>
    </w:p>
    <w:p w14:paraId="34565DB8" w14:textId="77777777" w:rsidR="00E71583" w:rsidRPr="001E166A" w:rsidRDefault="00E71583" w:rsidP="00E71583">
      <w:pPr>
        <w:jc w:val="both"/>
        <w:rPr>
          <w:rFonts w:eastAsia="Times New Roman"/>
        </w:rPr>
      </w:pPr>
    </w:p>
    <w:p w14:paraId="7056335B" w14:textId="151858CD" w:rsidR="00E71583" w:rsidRPr="001E166A" w:rsidRDefault="001233B1" w:rsidP="00E71583">
      <w:pPr>
        <w:jc w:val="both"/>
        <w:rPr>
          <w:rFonts w:eastAsia="Times New Roman"/>
          <w:b/>
        </w:rPr>
      </w:pPr>
      <w:r w:rsidRPr="001E166A">
        <w:rPr>
          <w:rFonts w:eastAsia="Times New Roman"/>
          <w:b/>
        </w:rPr>
        <w:t>Conditions</w:t>
      </w:r>
    </w:p>
    <w:p w14:paraId="35FD3042" w14:textId="77777777" w:rsidR="00E71583" w:rsidRPr="001E166A" w:rsidRDefault="00E71583" w:rsidP="00E71583">
      <w:pPr>
        <w:jc w:val="both"/>
        <w:rPr>
          <w:rFonts w:eastAsia="Times New Roman"/>
        </w:rPr>
      </w:pPr>
    </w:p>
    <w:p w14:paraId="4D3113BD" w14:textId="77777777" w:rsidR="00E71583" w:rsidRPr="001E166A" w:rsidRDefault="00E71583" w:rsidP="00E71583">
      <w:pPr>
        <w:jc w:val="both"/>
        <w:rPr>
          <w:rFonts w:eastAsia="Times New Roman"/>
          <w:i/>
        </w:rPr>
      </w:pPr>
      <w:r w:rsidRPr="001E166A">
        <w:rPr>
          <w:rFonts w:eastAsia="Times New Roman"/>
          <w:i/>
        </w:rPr>
        <w:t>Is there any exposure to disagreeable, uncomfortable or hazardous working conditions arising from the working environment or from work with people?</w:t>
      </w:r>
    </w:p>
    <w:p w14:paraId="4BF96F15" w14:textId="77777777" w:rsidR="00E71583" w:rsidRDefault="00E71583" w:rsidP="00E71583">
      <w:pPr>
        <w:widowControl w:val="0"/>
        <w:rPr>
          <w:rFonts w:eastAsia="Times New Roman"/>
          <w:i/>
        </w:rPr>
      </w:pPr>
    </w:p>
    <w:p w14:paraId="5234B9FD" w14:textId="77777777" w:rsidR="00F16AB7" w:rsidRDefault="00F16AB7" w:rsidP="00E71583">
      <w:pPr>
        <w:widowControl w:val="0"/>
        <w:rPr>
          <w:rFonts w:eastAsia="Times New Roman"/>
          <w:i/>
        </w:rPr>
      </w:pPr>
    </w:p>
    <w:p w14:paraId="07E508A1" w14:textId="77777777" w:rsidR="00F16AB7" w:rsidRDefault="00F16AB7" w:rsidP="00E71583">
      <w:pPr>
        <w:widowControl w:val="0"/>
        <w:rPr>
          <w:rFonts w:eastAsia="Times New Roman"/>
          <w:i/>
        </w:rPr>
      </w:pPr>
    </w:p>
    <w:p w14:paraId="2F41142E" w14:textId="77777777" w:rsidR="00F16AB7" w:rsidRDefault="00F16AB7" w:rsidP="00E71583">
      <w:pPr>
        <w:widowControl w:val="0"/>
        <w:rPr>
          <w:rFonts w:eastAsia="Times New Roman"/>
          <w:i/>
        </w:rPr>
      </w:pPr>
    </w:p>
    <w:p w14:paraId="71E8A6AF" w14:textId="77777777" w:rsidR="00F16AB7" w:rsidRDefault="00F16AB7" w:rsidP="00E71583">
      <w:pPr>
        <w:widowControl w:val="0"/>
        <w:rPr>
          <w:rFonts w:eastAsia="Times New Roman"/>
          <w:i/>
        </w:rPr>
      </w:pPr>
    </w:p>
    <w:p w14:paraId="562739E7" w14:textId="77777777" w:rsidR="00F16AB7" w:rsidRDefault="00F16AB7" w:rsidP="00E71583">
      <w:pPr>
        <w:widowControl w:val="0"/>
        <w:rPr>
          <w:rFonts w:eastAsia="Times New Roman"/>
          <w:i/>
        </w:rPr>
      </w:pPr>
    </w:p>
    <w:p w14:paraId="290F7359" w14:textId="77777777" w:rsidR="00F16AB7" w:rsidRDefault="00F16AB7" w:rsidP="00E71583">
      <w:pPr>
        <w:widowControl w:val="0"/>
        <w:rPr>
          <w:rFonts w:eastAsia="Times New Roman"/>
          <w:i/>
        </w:rPr>
      </w:pPr>
    </w:p>
    <w:p w14:paraId="4507AF77" w14:textId="77777777" w:rsidR="00F16AB7" w:rsidRDefault="00F16AB7" w:rsidP="00E71583">
      <w:pPr>
        <w:widowControl w:val="0"/>
        <w:rPr>
          <w:rFonts w:eastAsia="Times New Roman"/>
          <w:i/>
        </w:rPr>
      </w:pPr>
    </w:p>
    <w:p w14:paraId="440AE751" w14:textId="410C2854" w:rsidR="00F16AB7" w:rsidRPr="00E04846" w:rsidRDefault="00F16AB7" w:rsidP="00E330E3">
      <w:pPr>
        <w:pStyle w:val="Heading1"/>
        <w:jc w:val="center"/>
        <w:rPr>
          <w:rFonts w:eastAsia="Arial"/>
        </w:rPr>
      </w:pPr>
      <w:bookmarkStart w:id="92" w:name="_Toc62159163"/>
      <w:r w:rsidRPr="00E04846">
        <w:rPr>
          <w:rFonts w:eastAsia="Arial"/>
        </w:rPr>
        <w:lastRenderedPageBreak/>
        <w:t xml:space="preserve">Appendix 3: Person </w:t>
      </w:r>
      <w:r w:rsidR="00E45CE5">
        <w:rPr>
          <w:rFonts w:eastAsia="Arial"/>
        </w:rPr>
        <w:t>s</w:t>
      </w:r>
      <w:r w:rsidRPr="00E04846">
        <w:rPr>
          <w:rFonts w:eastAsia="Arial"/>
        </w:rPr>
        <w:t>pecification</w:t>
      </w:r>
      <w:bookmarkEnd w:id="92"/>
    </w:p>
    <w:p w14:paraId="334D8D88" w14:textId="77777777" w:rsidR="00C63B4F" w:rsidRPr="00E04846" w:rsidRDefault="00C63B4F" w:rsidP="00F16AB7">
      <w:pPr>
        <w:autoSpaceDE w:val="0"/>
        <w:autoSpaceDN w:val="0"/>
        <w:adjustRightInd w:val="0"/>
        <w:rPr>
          <w:rFonts w:eastAsia="Arial"/>
          <w:b/>
          <w:sz w:val="20"/>
          <w:szCs w:val="20"/>
        </w:rPr>
      </w:pPr>
    </w:p>
    <w:p w14:paraId="4DF63760" w14:textId="2CB99D81" w:rsidR="00F16AB7" w:rsidRPr="00F16AB7" w:rsidRDefault="00A60068" w:rsidP="00F16AB7">
      <w:pPr>
        <w:autoSpaceDE w:val="0"/>
        <w:autoSpaceDN w:val="0"/>
        <w:adjustRightInd w:val="0"/>
        <w:rPr>
          <w:rFonts w:eastAsia="Arial"/>
          <w:b/>
          <w:sz w:val="20"/>
          <w:szCs w:val="20"/>
        </w:rPr>
      </w:pPr>
      <w:r>
        <w:rPr>
          <w:rFonts w:eastAsia="Arial"/>
          <w:b/>
          <w:sz w:val="20"/>
          <w:szCs w:val="20"/>
        </w:rPr>
        <w:t>Riverside Junior</w:t>
      </w:r>
      <w:r w:rsidR="00F16AB7" w:rsidRPr="00E04846">
        <w:rPr>
          <w:rFonts w:eastAsia="Arial"/>
          <w:b/>
          <w:sz w:val="20"/>
          <w:szCs w:val="20"/>
        </w:rPr>
        <w:t xml:space="preserve"> </w:t>
      </w:r>
      <w:r w:rsidR="00E04846">
        <w:rPr>
          <w:rFonts w:eastAsia="Arial"/>
          <w:b/>
          <w:sz w:val="20"/>
          <w:szCs w:val="20"/>
        </w:rPr>
        <w:t>School</w:t>
      </w:r>
    </w:p>
    <w:p w14:paraId="79B749FE" w14:textId="77777777" w:rsidR="00F16AB7" w:rsidRPr="00F16AB7" w:rsidRDefault="00F16AB7" w:rsidP="00F16AB7">
      <w:pPr>
        <w:autoSpaceDE w:val="0"/>
        <w:autoSpaceDN w:val="0"/>
        <w:adjustRightInd w:val="0"/>
        <w:rPr>
          <w:rFonts w:eastAsia="Arial"/>
          <w:b/>
          <w:sz w:val="20"/>
          <w:szCs w:val="20"/>
        </w:rPr>
      </w:pPr>
    </w:p>
    <w:p w14:paraId="7EDF7B63" w14:textId="77777777" w:rsidR="00F16AB7" w:rsidRPr="00F16AB7" w:rsidRDefault="00F16AB7" w:rsidP="00F16AB7">
      <w:pPr>
        <w:autoSpaceDE w:val="0"/>
        <w:autoSpaceDN w:val="0"/>
        <w:adjustRightInd w:val="0"/>
        <w:rPr>
          <w:rFonts w:eastAsia="Arial"/>
          <w:b/>
          <w:sz w:val="20"/>
          <w:szCs w:val="20"/>
        </w:rPr>
      </w:pPr>
      <w:r w:rsidRPr="00F16AB7">
        <w:rPr>
          <w:rFonts w:eastAsia="Arial"/>
          <w:b/>
          <w:sz w:val="20"/>
          <w:szCs w:val="20"/>
        </w:rPr>
        <w:t xml:space="preserve">Post: </w:t>
      </w:r>
      <w:r w:rsidRPr="00F16AB7">
        <w:rPr>
          <w:rFonts w:eastAsia="Arial"/>
          <w:b/>
          <w:sz w:val="20"/>
          <w:szCs w:val="20"/>
        </w:rPr>
        <w:tab/>
      </w:r>
      <w:r w:rsidRPr="00F16AB7">
        <w:rPr>
          <w:rFonts w:eastAsia="Arial"/>
          <w:b/>
          <w:sz w:val="20"/>
          <w:szCs w:val="20"/>
        </w:rPr>
        <w:tab/>
        <w:t xml:space="preserve"> </w:t>
      </w:r>
    </w:p>
    <w:p w14:paraId="5E8D85EA" w14:textId="77777777" w:rsidR="00F16AB7" w:rsidRPr="00F16AB7" w:rsidRDefault="00F16AB7" w:rsidP="00F16AB7">
      <w:pPr>
        <w:autoSpaceDE w:val="0"/>
        <w:autoSpaceDN w:val="0"/>
        <w:adjustRightInd w:val="0"/>
        <w:rPr>
          <w:rFonts w:eastAsia="Arial"/>
          <w:b/>
          <w:sz w:val="20"/>
          <w:szCs w:val="20"/>
        </w:rPr>
      </w:pPr>
    </w:p>
    <w:p w14:paraId="76575312" w14:textId="77777777" w:rsidR="00F16AB7" w:rsidRPr="00F16AB7" w:rsidRDefault="00F16AB7" w:rsidP="00F16AB7">
      <w:pPr>
        <w:autoSpaceDE w:val="0"/>
        <w:autoSpaceDN w:val="0"/>
        <w:adjustRightInd w:val="0"/>
        <w:rPr>
          <w:rFonts w:eastAsia="Arial"/>
          <w:b/>
          <w:sz w:val="20"/>
          <w:szCs w:val="20"/>
        </w:rPr>
      </w:pPr>
      <w:r w:rsidRPr="00F16AB7">
        <w:rPr>
          <w:rFonts w:eastAsia="Arial"/>
          <w:b/>
          <w:sz w:val="20"/>
          <w:szCs w:val="20"/>
        </w:rPr>
        <w:t>Pay Range:</w:t>
      </w:r>
      <w:r w:rsidRPr="00F16AB7">
        <w:rPr>
          <w:rFonts w:eastAsia="Arial"/>
          <w:b/>
          <w:sz w:val="20"/>
          <w:szCs w:val="20"/>
        </w:rPr>
        <w:tab/>
      </w:r>
    </w:p>
    <w:p w14:paraId="0F1ADD6B" w14:textId="77777777" w:rsidR="00F16AB7" w:rsidRPr="00F16AB7" w:rsidRDefault="00F16AB7" w:rsidP="00F16AB7">
      <w:pPr>
        <w:rPr>
          <w:rFonts w:eastAsia="Arial"/>
          <w:b/>
          <w:sz w:val="20"/>
          <w:szCs w:val="20"/>
        </w:rPr>
      </w:pP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r w:rsidRPr="00F16AB7">
        <w:rPr>
          <w:rFonts w:eastAsia="Arial"/>
          <w:b/>
          <w:sz w:val="20"/>
          <w:szCs w:val="20"/>
        </w:rPr>
        <w:tab/>
      </w:r>
    </w:p>
    <w:p w14:paraId="14ACF95C" w14:textId="292B4F6E" w:rsidR="00F16AB7" w:rsidRPr="00F16AB7" w:rsidRDefault="00F16AB7" w:rsidP="00F16AB7">
      <w:pPr>
        <w:rPr>
          <w:rFonts w:eastAsia="Arial"/>
          <w:sz w:val="20"/>
          <w:szCs w:val="20"/>
        </w:rPr>
      </w:pPr>
      <w:r w:rsidRPr="00F16AB7">
        <w:rPr>
          <w:rFonts w:eastAsia="Arial"/>
          <w:sz w:val="20"/>
          <w:szCs w:val="20"/>
        </w:rPr>
        <w:t xml:space="preserve">Achievement of criteria </w:t>
      </w:r>
      <w:r w:rsidR="00C63B4F">
        <w:rPr>
          <w:rFonts w:eastAsia="Arial"/>
          <w:sz w:val="20"/>
          <w:szCs w:val="20"/>
        </w:rPr>
        <w:t>–</w:t>
      </w:r>
      <w:r w:rsidRPr="00F16AB7">
        <w:rPr>
          <w:rFonts w:eastAsia="Arial"/>
          <w:sz w:val="20"/>
          <w:szCs w:val="20"/>
        </w:rPr>
        <w:t xml:space="preserve"> key</w:t>
      </w:r>
      <w:r w:rsidR="00C63B4F">
        <w:rPr>
          <w:rFonts w:eastAsia="Arial"/>
          <w:sz w:val="20"/>
          <w:szCs w:val="20"/>
        </w:rPr>
        <w:t xml:space="preserve"> </w:t>
      </w:r>
      <w:r w:rsidRPr="00F16AB7">
        <w:rPr>
          <w:rFonts w:eastAsia="Arial"/>
          <w:sz w:val="20"/>
          <w:szCs w:val="20"/>
        </w:rPr>
        <w:t>to identification:</w:t>
      </w:r>
    </w:p>
    <w:p w14:paraId="4AE70DB2" w14:textId="77777777" w:rsidR="00F16AB7" w:rsidRPr="00F16AB7" w:rsidRDefault="00F16AB7" w:rsidP="00F16AB7">
      <w:pPr>
        <w:rPr>
          <w:rFonts w:eastAsia="Arial"/>
          <w:sz w:val="20"/>
          <w:szCs w:val="20"/>
        </w:rPr>
      </w:pPr>
    </w:p>
    <w:p w14:paraId="1D054640" w14:textId="77777777" w:rsidR="00F16AB7" w:rsidRPr="00F16AB7" w:rsidRDefault="00F16AB7" w:rsidP="00F16AB7">
      <w:pPr>
        <w:rPr>
          <w:rFonts w:eastAsia="Arial"/>
          <w:sz w:val="20"/>
          <w:szCs w:val="20"/>
        </w:rPr>
      </w:pPr>
      <w:r w:rsidRPr="00F16AB7">
        <w:rPr>
          <w:rFonts w:eastAsia="Arial"/>
          <w:sz w:val="20"/>
          <w:szCs w:val="20"/>
        </w:rPr>
        <w:t>A = Application   I = Interview   E = Exercise   R = Reference</w:t>
      </w:r>
    </w:p>
    <w:p w14:paraId="6E64BDE5" w14:textId="77777777" w:rsidR="00F16AB7" w:rsidRPr="00F16AB7" w:rsidRDefault="00F16AB7" w:rsidP="00F16AB7">
      <w:pPr>
        <w:jc w:val="center"/>
        <w:rPr>
          <w:rFonts w:eastAsia="Arial"/>
          <w:b/>
        </w:rPr>
      </w:pPr>
    </w:p>
    <w:tbl>
      <w:tblPr>
        <w:tblW w:w="10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1277"/>
        <w:gridCol w:w="1277"/>
        <w:gridCol w:w="1216"/>
      </w:tblGrid>
      <w:tr w:rsidR="00F16AB7" w:rsidRPr="00F16AB7" w14:paraId="0CEF805A" w14:textId="77777777" w:rsidTr="004E577B">
        <w:tc>
          <w:tcPr>
            <w:tcW w:w="6692" w:type="dxa"/>
            <w:tcBorders>
              <w:top w:val="single" w:sz="4" w:space="0" w:color="auto"/>
              <w:left w:val="single" w:sz="4" w:space="0" w:color="auto"/>
              <w:bottom w:val="single" w:sz="4" w:space="0" w:color="auto"/>
              <w:right w:val="single" w:sz="4" w:space="0" w:color="auto"/>
            </w:tcBorders>
            <w:shd w:val="clear" w:color="auto" w:fill="BFBFBF"/>
          </w:tcPr>
          <w:p w14:paraId="0B58A519" w14:textId="6EE15427" w:rsidR="00F16AB7" w:rsidRPr="00F16AB7" w:rsidRDefault="00F16AB7" w:rsidP="00ED3DD0">
            <w:pPr>
              <w:spacing w:before="240"/>
              <w:jc w:val="both"/>
              <w:rPr>
                <w:rFonts w:eastAsia="Arial"/>
                <w:b/>
                <w:bCs/>
              </w:rPr>
            </w:pPr>
            <w:r w:rsidRPr="00F16AB7">
              <w:rPr>
                <w:rFonts w:eastAsia="Arial"/>
                <w:b/>
                <w:bCs/>
              </w:rPr>
              <w:t xml:space="preserve">   Qualifications/Training </w:t>
            </w:r>
          </w:p>
        </w:tc>
        <w:tc>
          <w:tcPr>
            <w:tcW w:w="1277" w:type="dxa"/>
            <w:tcBorders>
              <w:top w:val="single" w:sz="4" w:space="0" w:color="auto"/>
              <w:left w:val="single" w:sz="4" w:space="0" w:color="auto"/>
              <w:bottom w:val="single" w:sz="4" w:space="0" w:color="auto"/>
              <w:right w:val="single" w:sz="4" w:space="0" w:color="auto"/>
            </w:tcBorders>
            <w:shd w:val="clear" w:color="auto" w:fill="BFBFBF"/>
          </w:tcPr>
          <w:p w14:paraId="578BE9F2" w14:textId="77777777" w:rsidR="00F16AB7" w:rsidRPr="00F16AB7" w:rsidRDefault="00F16AB7" w:rsidP="00ED3DD0">
            <w:pPr>
              <w:spacing w:before="240"/>
              <w:jc w:val="both"/>
              <w:rPr>
                <w:rFonts w:eastAsia="Arial"/>
                <w:b/>
                <w:bCs/>
              </w:rPr>
            </w:pPr>
            <w:r w:rsidRPr="00F16AB7">
              <w:rPr>
                <w:rFonts w:eastAsia="Arial"/>
                <w:b/>
                <w:bCs/>
              </w:rPr>
              <w:t>Essential</w:t>
            </w:r>
          </w:p>
        </w:tc>
        <w:tc>
          <w:tcPr>
            <w:tcW w:w="1277" w:type="dxa"/>
            <w:tcBorders>
              <w:top w:val="single" w:sz="4" w:space="0" w:color="auto"/>
              <w:left w:val="single" w:sz="4" w:space="0" w:color="auto"/>
              <w:bottom w:val="single" w:sz="4" w:space="0" w:color="auto"/>
              <w:right w:val="single" w:sz="4" w:space="0" w:color="auto"/>
            </w:tcBorders>
            <w:shd w:val="clear" w:color="auto" w:fill="BFBFBF"/>
          </w:tcPr>
          <w:p w14:paraId="27D49944" w14:textId="77777777" w:rsidR="00F16AB7" w:rsidRPr="00F16AB7" w:rsidRDefault="00F16AB7" w:rsidP="00ED3DD0">
            <w:pPr>
              <w:spacing w:before="240"/>
              <w:jc w:val="both"/>
              <w:rPr>
                <w:rFonts w:eastAsia="Arial"/>
                <w:b/>
                <w:bCs/>
              </w:rPr>
            </w:pPr>
            <w:r w:rsidRPr="00F16AB7">
              <w:rPr>
                <w:rFonts w:eastAsia="Arial"/>
                <w:b/>
                <w:bCs/>
              </w:rPr>
              <w:t>Desirable</w:t>
            </w:r>
          </w:p>
        </w:tc>
        <w:tc>
          <w:tcPr>
            <w:tcW w:w="1216" w:type="dxa"/>
            <w:tcBorders>
              <w:top w:val="single" w:sz="4" w:space="0" w:color="auto"/>
              <w:left w:val="single" w:sz="4" w:space="0" w:color="auto"/>
              <w:bottom w:val="single" w:sz="4" w:space="0" w:color="auto"/>
              <w:right w:val="single" w:sz="4" w:space="0" w:color="auto"/>
            </w:tcBorders>
            <w:shd w:val="clear" w:color="auto" w:fill="BFBFBF"/>
          </w:tcPr>
          <w:p w14:paraId="3DC6C139" w14:textId="77777777" w:rsidR="00F16AB7" w:rsidRPr="00F16AB7" w:rsidRDefault="00F16AB7" w:rsidP="00ED3DD0">
            <w:pPr>
              <w:spacing w:before="120" w:after="120"/>
              <w:jc w:val="center"/>
              <w:rPr>
                <w:rFonts w:eastAsia="Arial"/>
                <w:b/>
                <w:bCs/>
              </w:rPr>
            </w:pPr>
            <w:r w:rsidRPr="00F16AB7">
              <w:rPr>
                <w:rFonts w:eastAsia="Arial"/>
                <w:b/>
                <w:bCs/>
              </w:rPr>
              <w:t>How identified</w:t>
            </w:r>
          </w:p>
        </w:tc>
      </w:tr>
      <w:tr w:rsidR="00F16AB7" w:rsidRPr="00F16AB7" w14:paraId="4CFD851C" w14:textId="77777777" w:rsidTr="004E577B">
        <w:trPr>
          <w:trHeight w:val="482"/>
        </w:trPr>
        <w:tc>
          <w:tcPr>
            <w:tcW w:w="6692" w:type="dxa"/>
            <w:tcBorders>
              <w:top w:val="single" w:sz="4" w:space="0" w:color="auto"/>
              <w:left w:val="single" w:sz="4" w:space="0" w:color="auto"/>
              <w:bottom w:val="single" w:sz="4" w:space="0" w:color="auto"/>
              <w:right w:val="single" w:sz="4" w:space="0" w:color="auto"/>
            </w:tcBorders>
          </w:tcPr>
          <w:p w14:paraId="5B1BAB99" w14:textId="77777777" w:rsidR="00F16AB7" w:rsidRPr="00F16AB7" w:rsidRDefault="00F16AB7" w:rsidP="00F16AB7">
            <w:pPr>
              <w:spacing w:before="120"/>
              <w:rPr>
                <w:rFonts w:eastAsia="Arial"/>
                <w:sz w:val="20"/>
              </w:rPr>
            </w:pPr>
          </w:p>
        </w:tc>
        <w:tc>
          <w:tcPr>
            <w:tcW w:w="1277" w:type="dxa"/>
            <w:tcBorders>
              <w:top w:val="single" w:sz="4" w:space="0" w:color="auto"/>
              <w:left w:val="single" w:sz="4" w:space="0" w:color="auto"/>
              <w:bottom w:val="single" w:sz="4" w:space="0" w:color="auto"/>
              <w:right w:val="single" w:sz="4" w:space="0" w:color="auto"/>
            </w:tcBorders>
          </w:tcPr>
          <w:p w14:paraId="4F93018B" w14:textId="77777777" w:rsidR="00F16AB7" w:rsidRPr="00F16AB7" w:rsidRDefault="00F16AB7" w:rsidP="00F16AB7">
            <w:pPr>
              <w:spacing w:before="120"/>
              <w:jc w:val="center"/>
              <w:rPr>
                <w:rFonts w:ascii="Wingdings" w:eastAsia="Arial" w:hAnsi="Wingdings"/>
              </w:rPr>
            </w:pPr>
          </w:p>
        </w:tc>
        <w:tc>
          <w:tcPr>
            <w:tcW w:w="1277" w:type="dxa"/>
            <w:tcBorders>
              <w:top w:val="single" w:sz="4" w:space="0" w:color="auto"/>
              <w:left w:val="single" w:sz="4" w:space="0" w:color="auto"/>
              <w:bottom w:val="single" w:sz="4" w:space="0" w:color="auto"/>
              <w:right w:val="single" w:sz="4" w:space="0" w:color="auto"/>
            </w:tcBorders>
          </w:tcPr>
          <w:p w14:paraId="55AF2017" w14:textId="77777777" w:rsidR="00F16AB7" w:rsidRPr="00F16AB7" w:rsidRDefault="00F16AB7" w:rsidP="00F16AB7">
            <w:pPr>
              <w:spacing w:before="120"/>
              <w:jc w:val="center"/>
              <w:rPr>
                <w:rFonts w:ascii="Wingdings" w:eastAsia="Arial" w:hAnsi="Wingdings"/>
              </w:rPr>
            </w:pPr>
          </w:p>
        </w:tc>
        <w:tc>
          <w:tcPr>
            <w:tcW w:w="1216" w:type="dxa"/>
            <w:tcBorders>
              <w:top w:val="single" w:sz="4" w:space="0" w:color="auto"/>
              <w:left w:val="single" w:sz="4" w:space="0" w:color="auto"/>
              <w:bottom w:val="single" w:sz="4" w:space="0" w:color="auto"/>
              <w:right w:val="single" w:sz="4" w:space="0" w:color="auto"/>
            </w:tcBorders>
            <w:hideMark/>
          </w:tcPr>
          <w:p w14:paraId="3A6EF017" w14:textId="77777777" w:rsidR="00F16AB7" w:rsidRPr="00F16AB7" w:rsidRDefault="00F16AB7" w:rsidP="00F16AB7">
            <w:pPr>
              <w:spacing w:before="120"/>
              <w:jc w:val="center"/>
              <w:rPr>
                <w:rFonts w:eastAsia="Arial"/>
              </w:rPr>
            </w:pPr>
            <w:r w:rsidRPr="00F16AB7">
              <w:rPr>
                <w:rFonts w:eastAsia="Arial"/>
              </w:rPr>
              <w:t>A</w:t>
            </w:r>
          </w:p>
        </w:tc>
      </w:tr>
      <w:tr w:rsidR="00F16AB7" w:rsidRPr="00F16AB7" w14:paraId="0EC1C12A" w14:textId="77777777" w:rsidTr="004E577B">
        <w:trPr>
          <w:trHeight w:val="506"/>
        </w:trPr>
        <w:tc>
          <w:tcPr>
            <w:tcW w:w="6692" w:type="dxa"/>
            <w:tcBorders>
              <w:top w:val="single" w:sz="4" w:space="0" w:color="auto"/>
              <w:left w:val="single" w:sz="4" w:space="0" w:color="auto"/>
              <w:bottom w:val="single" w:sz="4" w:space="0" w:color="auto"/>
              <w:right w:val="single" w:sz="4" w:space="0" w:color="auto"/>
            </w:tcBorders>
          </w:tcPr>
          <w:p w14:paraId="34E86C72" w14:textId="77777777" w:rsidR="00F16AB7" w:rsidRPr="00F16AB7" w:rsidRDefault="00F16AB7" w:rsidP="00F16AB7">
            <w:pPr>
              <w:spacing w:before="120" w:after="120"/>
              <w:rPr>
                <w:rFonts w:eastAsia="Arial"/>
                <w:sz w:val="20"/>
              </w:rPr>
            </w:pPr>
          </w:p>
        </w:tc>
        <w:tc>
          <w:tcPr>
            <w:tcW w:w="1277" w:type="dxa"/>
            <w:tcBorders>
              <w:top w:val="single" w:sz="4" w:space="0" w:color="auto"/>
              <w:left w:val="single" w:sz="4" w:space="0" w:color="auto"/>
              <w:bottom w:val="single" w:sz="4" w:space="0" w:color="auto"/>
              <w:right w:val="single" w:sz="4" w:space="0" w:color="auto"/>
            </w:tcBorders>
          </w:tcPr>
          <w:p w14:paraId="5395331F" w14:textId="77777777" w:rsidR="00F16AB7" w:rsidRPr="00F16AB7" w:rsidRDefault="00F16AB7" w:rsidP="00F16AB7">
            <w:pPr>
              <w:spacing w:before="240"/>
              <w:jc w:val="center"/>
              <w:rPr>
                <w:rFonts w:ascii="Wingdings" w:eastAsia="Arial" w:hAnsi="Wingdings"/>
              </w:rPr>
            </w:pPr>
          </w:p>
        </w:tc>
        <w:tc>
          <w:tcPr>
            <w:tcW w:w="1277" w:type="dxa"/>
            <w:tcBorders>
              <w:top w:val="single" w:sz="4" w:space="0" w:color="auto"/>
              <w:left w:val="single" w:sz="4" w:space="0" w:color="auto"/>
              <w:bottom w:val="single" w:sz="4" w:space="0" w:color="auto"/>
              <w:right w:val="single" w:sz="4" w:space="0" w:color="auto"/>
            </w:tcBorders>
          </w:tcPr>
          <w:p w14:paraId="1DD700B5" w14:textId="77777777" w:rsidR="00F16AB7" w:rsidRPr="00F16AB7" w:rsidRDefault="00F16AB7" w:rsidP="00F16AB7">
            <w:pPr>
              <w:spacing w:before="240"/>
              <w:jc w:val="center"/>
              <w:rPr>
                <w:rFonts w:ascii="Wingdings" w:eastAsia="Arial" w:hAnsi="Wingdings"/>
              </w:rPr>
            </w:pPr>
          </w:p>
        </w:tc>
        <w:tc>
          <w:tcPr>
            <w:tcW w:w="1216" w:type="dxa"/>
            <w:tcBorders>
              <w:top w:val="single" w:sz="4" w:space="0" w:color="auto"/>
              <w:left w:val="single" w:sz="4" w:space="0" w:color="auto"/>
              <w:bottom w:val="single" w:sz="4" w:space="0" w:color="auto"/>
              <w:right w:val="single" w:sz="4" w:space="0" w:color="auto"/>
            </w:tcBorders>
            <w:hideMark/>
          </w:tcPr>
          <w:p w14:paraId="5C42EE6D" w14:textId="77777777" w:rsidR="00F16AB7" w:rsidRPr="00F16AB7" w:rsidRDefault="00F16AB7" w:rsidP="00C63B4F">
            <w:pPr>
              <w:spacing w:before="120"/>
              <w:jc w:val="center"/>
              <w:rPr>
                <w:rFonts w:eastAsia="Arial"/>
              </w:rPr>
            </w:pPr>
            <w:r w:rsidRPr="00F16AB7">
              <w:rPr>
                <w:rFonts w:eastAsia="Arial"/>
              </w:rPr>
              <w:t>A</w:t>
            </w:r>
          </w:p>
        </w:tc>
      </w:tr>
      <w:tr w:rsidR="00F16AB7" w:rsidRPr="00F16AB7" w14:paraId="420D1113" w14:textId="77777777" w:rsidTr="004E577B">
        <w:trPr>
          <w:trHeight w:val="506"/>
        </w:trPr>
        <w:tc>
          <w:tcPr>
            <w:tcW w:w="6692" w:type="dxa"/>
            <w:tcBorders>
              <w:top w:val="single" w:sz="4" w:space="0" w:color="auto"/>
              <w:left w:val="single" w:sz="4" w:space="0" w:color="auto"/>
              <w:bottom w:val="single" w:sz="4" w:space="0" w:color="auto"/>
              <w:right w:val="single" w:sz="4" w:space="0" w:color="auto"/>
            </w:tcBorders>
          </w:tcPr>
          <w:p w14:paraId="3A1C1B82" w14:textId="77777777" w:rsidR="00F16AB7" w:rsidRPr="00F16AB7" w:rsidRDefault="00F16AB7" w:rsidP="00F16AB7">
            <w:pPr>
              <w:spacing w:before="120"/>
              <w:rPr>
                <w:rFonts w:eastAsia="Arial"/>
                <w:sz w:val="20"/>
              </w:rPr>
            </w:pPr>
          </w:p>
        </w:tc>
        <w:tc>
          <w:tcPr>
            <w:tcW w:w="1277" w:type="dxa"/>
            <w:tcBorders>
              <w:top w:val="single" w:sz="4" w:space="0" w:color="auto"/>
              <w:left w:val="single" w:sz="4" w:space="0" w:color="auto"/>
              <w:bottom w:val="single" w:sz="4" w:space="0" w:color="auto"/>
              <w:right w:val="single" w:sz="4" w:space="0" w:color="auto"/>
            </w:tcBorders>
          </w:tcPr>
          <w:p w14:paraId="63582D5B" w14:textId="77777777" w:rsidR="00F16AB7" w:rsidRPr="00F16AB7" w:rsidRDefault="00F16AB7" w:rsidP="00F16AB7">
            <w:pPr>
              <w:spacing w:before="120"/>
              <w:jc w:val="center"/>
              <w:rPr>
                <w:rFonts w:ascii="Wingdings" w:eastAsia="Arial" w:hAnsi="Wingdings"/>
              </w:rPr>
            </w:pPr>
          </w:p>
        </w:tc>
        <w:tc>
          <w:tcPr>
            <w:tcW w:w="1277" w:type="dxa"/>
            <w:tcBorders>
              <w:top w:val="single" w:sz="4" w:space="0" w:color="auto"/>
              <w:left w:val="single" w:sz="4" w:space="0" w:color="auto"/>
              <w:bottom w:val="single" w:sz="4" w:space="0" w:color="auto"/>
              <w:right w:val="single" w:sz="4" w:space="0" w:color="auto"/>
            </w:tcBorders>
          </w:tcPr>
          <w:p w14:paraId="48D0E1D0" w14:textId="77777777" w:rsidR="00F16AB7" w:rsidRPr="00F16AB7" w:rsidRDefault="00F16AB7" w:rsidP="00F16AB7">
            <w:pPr>
              <w:spacing w:before="120"/>
              <w:jc w:val="center"/>
              <w:rPr>
                <w:rFonts w:ascii="Wingdings" w:eastAsia="Arial" w:hAnsi="Wingdings"/>
                <w:sz w:val="28"/>
              </w:rPr>
            </w:pPr>
          </w:p>
        </w:tc>
        <w:tc>
          <w:tcPr>
            <w:tcW w:w="1216" w:type="dxa"/>
            <w:tcBorders>
              <w:top w:val="single" w:sz="4" w:space="0" w:color="auto"/>
              <w:left w:val="single" w:sz="4" w:space="0" w:color="auto"/>
              <w:bottom w:val="single" w:sz="4" w:space="0" w:color="auto"/>
              <w:right w:val="single" w:sz="4" w:space="0" w:color="auto"/>
            </w:tcBorders>
            <w:hideMark/>
          </w:tcPr>
          <w:p w14:paraId="1073B5AB" w14:textId="77777777" w:rsidR="00F16AB7" w:rsidRPr="00F16AB7" w:rsidRDefault="00F16AB7" w:rsidP="00F16AB7">
            <w:pPr>
              <w:spacing w:before="120"/>
              <w:jc w:val="center"/>
              <w:rPr>
                <w:rFonts w:eastAsia="Arial"/>
              </w:rPr>
            </w:pPr>
            <w:r w:rsidRPr="00F16AB7">
              <w:rPr>
                <w:rFonts w:eastAsia="Arial"/>
              </w:rPr>
              <w:t>A</w:t>
            </w:r>
          </w:p>
        </w:tc>
      </w:tr>
    </w:tbl>
    <w:p w14:paraId="0A54E956" w14:textId="77777777" w:rsidR="00F16AB7" w:rsidRPr="00F16AB7" w:rsidRDefault="00F16AB7" w:rsidP="00F16AB7">
      <w:pPr>
        <w:tabs>
          <w:tab w:val="left" w:pos="3570"/>
        </w:tabs>
        <w:rPr>
          <w:rFonts w:eastAsia="Arial"/>
        </w:rPr>
      </w:pPr>
    </w:p>
    <w:tbl>
      <w:tblPr>
        <w:tblW w:w="10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1276"/>
        <w:gridCol w:w="1276"/>
        <w:gridCol w:w="1218"/>
      </w:tblGrid>
      <w:tr w:rsidR="00F16AB7" w:rsidRPr="00F16AB7" w14:paraId="3960977A" w14:textId="77777777" w:rsidTr="004E577B">
        <w:tc>
          <w:tcPr>
            <w:tcW w:w="6692" w:type="dxa"/>
            <w:tcBorders>
              <w:top w:val="single" w:sz="4" w:space="0" w:color="auto"/>
              <w:left w:val="single" w:sz="4" w:space="0" w:color="auto"/>
              <w:bottom w:val="single" w:sz="4" w:space="0" w:color="auto"/>
              <w:right w:val="single" w:sz="4" w:space="0" w:color="auto"/>
            </w:tcBorders>
            <w:shd w:val="clear" w:color="auto" w:fill="C0C0C0"/>
          </w:tcPr>
          <w:p w14:paraId="50642457" w14:textId="135CEC48" w:rsidR="00F16AB7" w:rsidRPr="00F16AB7" w:rsidRDefault="00F16AB7" w:rsidP="00ED3DD0">
            <w:pPr>
              <w:spacing w:before="240"/>
              <w:jc w:val="both"/>
              <w:rPr>
                <w:rFonts w:eastAsia="Arial"/>
                <w:b/>
                <w:bCs/>
              </w:rPr>
            </w:pPr>
            <w:r w:rsidRPr="00F16AB7">
              <w:rPr>
                <w:rFonts w:eastAsia="Arial"/>
                <w:b/>
                <w:bCs/>
              </w:rPr>
              <w:t xml:space="preserve">   Experience</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4CA7DD2" w14:textId="77777777" w:rsidR="00F16AB7" w:rsidRPr="00F16AB7" w:rsidRDefault="00F16AB7" w:rsidP="00ED3DD0">
            <w:pPr>
              <w:spacing w:before="240"/>
              <w:jc w:val="both"/>
              <w:rPr>
                <w:rFonts w:eastAsia="Arial"/>
                <w:b/>
                <w:bCs/>
              </w:rPr>
            </w:pPr>
            <w:r w:rsidRPr="00F16AB7">
              <w:rPr>
                <w:rFonts w:eastAsia="Arial"/>
                <w:b/>
                <w:bCs/>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F697785" w14:textId="77777777" w:rsidR="00F16AB7" w:rsidRPr="00F16AB7" w:rsidRDefault="00F16AB7" w:rsidP="00ED3DD0">
            <w:pPr>
              <w:spacing w:before="240"/>
              <w:jc w:val="both"/>
              <w:rPr>
                <w:rFonts w:eastAsia="Arial"/>
                <w:b/>
                <w:bCs/>
              </w:rPr>
            </w:pPr>
            <w:r w:rsidRPr="00F16AB7">
              <w:rPr>
                <w:rFonts w:eastAsia="Arial"/>
                <w:b/>
                <w:bCs/>
              </w:rPr>
              <w:t>Desirable</w:t>
            </w:r>
          </w:p>
        </w:tc>
        <w:tc>
          <w:tcPr>
            <w:tcW w:w="1218" w:type="dxa"/>
            <w:tcBorders>
              <w:top w:val="single" w:sz="4" w:space="0" w:color="auto"/>
              <w:left w:val="single" w:sz="4" w:space="0" w:color="auto"/>
              <w:bottom w:val="single" w:sz="4" w:space="0" w:color="auto"/>
              <w:right w:val="single" w:sz="4" w:space="0" w:color="auto"/>
            </w:tcBorders>
            <w:shd w:val="clear" w:color="auto" w:fill="C0C0C0"/>
          </w:tcPr>
          <w:p w14:paraId="410D6175" w14:textId="77777777" w:rsidR="00F16AB7" w:rsidRPr="00F16AB7" w:rsidRDefault="00F16AB7" w:rsidP="00ED3DD0">
            <w:pPr>
              <w:spacing w:before="120" w:after="120"/>
              <w:jc w:val="center"/>
              <w:rPr>
                <w:rFonts w:eastAsia="Arial"/>
                <w:b/>
                <w:bCs/>
              </w:rPr>
            </w:pPr>
            <w:r w:rsidRPr="00F16AB7">
              <w:rPr>
                <w:rFonts w:eastAsia="Arial"/>
                <w:b/>
                <w:bCs/>
              </w:rPr>
              <w:t>How identified</w:t>
            </w:r>
          </w:p>
        </w:tc>
      </w:tr>
      <w:tr w:rsidR="00F16AB7" w:rsidRPr="00F16AB7" w14:paraId="64B2A84C" w14:textId="77777777" w:rsidTr="004E577B">
        <w:trPr>
          <w:trHeight w:val="670"/>
        </w:trPr>
        <w:tc>
          <w:tcPr>
            <w:tcW w:w="6692" w:type="dxa"/>
            <w:tcBorders>
              <w:top w:val="single" w:sz="4" w:space="0" w:color="auto"/>
              <w:left w:val="single" w:sz="4" w:space="0" w:color="auto"/>
              <w:bottom w:val="single" w:sz="4" w:space="0" w:color="auto"/>
              <w:right w:val="single" w:sz="4" w:space="0" w:color="auto"/>
            </w:tcBorders>
          </w:tcPr>
          <w:p w14:paraId="499FF238" w14:textId="77777777" w:rsidR="00F16AB7" w:rsidRPr="00F16AB7" w:rsidRDefault="00F16AB7" w:rsidP="00F16AB7">
            <w:pPr>
              <w:autoSpaceDE w:val="0"/>
              <w:autoSpaceDN w:val="0"/>
              <w:adjustRightInd w:val="0"/>
              <w:spacing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181C3273" w14:textId="77777777" w:rsidR="00F16AB7" w:rsidRPr="00F16AB7" w:rsidRDefault="00F16AB7" w:rsidP="00F16AB7">
            <w:pPr>
              <w:spacing w:before="240"/>
              <w:jc w:val="center"/>
              <w:rPr>
                <w:rFonts w:ascii="Wingdings" w:eastAsia="Arial" w:hAnsi="Wingdings"/>
                <w:sz w:val="28"/>
              </w:rPr>
            </w:pPr>
          </w:p>
        </w:tc>
        <w:tc>
          <w:tcPr>
            <w:tcW w:w="1276" w:type="dxa"/>
            <w:tcBorders>
              <w:top w:val="single" w:sz="4" w:space="0" w:color="auto"/>
              <w:left w:val="single" w:sz="4" w:space="0" w:color="auto"/>
              <w:bottom w:val="single" w:sz="4" w:space="0" w:color="auto"/>
              <w:right w:val="single" w:sz="4" w:space="0" w:color="auto"/>
            </w:tcBorders>
          </w:tcPr>
          <w:p w14:paraId="0CC83308" w14:textId="77777777" w:rsidR="00F16AB7" w:rsidRPr="00F16AB7" w:rsidRDefault="00F16AB7" w:rsidP="00F16AB7">
            <w:pPr>
              <w:spacing w:before="240"/>
              <w:jc w:val="center"/>
              <w:rPr>
                <w:rFonts w:ascii="Wingdings" w:eastAsia="Arial" w:hAnsi="Wingdings"/>
              </w:rPr>
            </w:pPr>
          </w:p>
        </w:tc>
        <w:tc>
          <w:tcPr>
            <w:tcW w:w="1218" w:type="dxa"/>
            <w:tcBorders>
              <w:top w:val="single" w:sz="4" w:space="0" w:color="auto"/>
              <w:left w:val="single" w:sz="4" w:space="0" w:color="auto"/>
              <w:bottom w:val="single" w:sz="4" w:space="0" w:color="auto"/>
              <w:right w:val="single" w:sz="4" w:space="0" w:color="auto"/>
            </w:tcBorders>
          </w:tcPr>
          <w:p w14:paraId="775A77CB" w14:textId="77777777" w:rsidR="00F16AB7" w:rsidRPr="00F16AB7" w:rsidRDefault="00F16AB7" w:rsidP="00ED3DD0">
            <w:pPr>
              <w:spacing w:before="240"/>
              <w:jc w:val="center"/>
              <w:rPr>
                <w:rFonts w:eastAsia="Arial"/>
              </w:rPr>
            </w:pPr>
            <w:r w:rsidRPr="00F16AB7">
              <w:rPr>
                <w:rFonts w:eastAsia="Arial"/>
              </w:rPr>
              <w:t>A/I/R</w:t>
            </w:r>
          </w:p>
        </w:tc>
      </w:tr>
      <w:tr w:rsidR="00F16AB7" w:rsidRPr="00F16AB7" w14:paraId="135683A8" w14:textId="77777777" w:rsidTr="004E577B">
        <w:trPr>
          <w:trHeight w:val="670"/>
        </w:trPr>
        <w:tc>
          <w:tcPr>
            <w:tcW w:w="6692" w:type="dxa"/>
            <w:tcBorders>
              <w:top w:val="single" w:sz="4" w:space="0" w:color="auto"/>
              <w:left w:val="single" w:sz="4" w:space="0" w:color="auto"/>
              <w:bottom w:val="single" w:sz="4" w:space="0" w:color="auto"/>
              <w:right w:val="single" w:sz="4" w:space="0" w:color="auto"/>
            </w:tcBorders>
          </w:tcPr>
          <w:p w14:paraId="34EF47B2" w14:textId="77777777" w:rsidR="00F16AB7" w:rsidRPr="00F16AB7" w:rsidRDefault="00F16AB7" w:rsidP="00F16AB7">
            <w:pPr>
              <w:spacing w:before="120"/>
              <w:rPr>
                <w:rFonts w:eastAsia="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9E5A91" w14:textId="77777777" w:rsidR="00F16AB7" w:rsidRPr="00F16AB7" w:rsidRDefault="00F16AB7" w:rsidP="00F16AB7">
            <w:pPr>
              <w:spacing w:before="24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080563E4" w14:textId="77777777" w:rsidR="00F16AB7" w:rsidRPr="00F16AB7" w:rsidRDefault="00F16AB7" w:rsidP="00F16AB7">
            <w:pPr>
              <w:spacing w:before="240"/>
              <w:jc w:val="center"/>
              <w:rPr>
                <w:rFonts w:ascii="Wingdings" w:eastAsia="Arial" w:hAnsi="Wingdings"/>
              </w:rPr>
            </w:pPr>
          </w:p>
        </w:tc>
        <w:tc>
          <w:tcPr>
            <w:tcW w:w="1218" w:type="dxa"/>
            <w:tcBorders>
              <w:top w:val="single" w:sz="4" w:space="0" w:color="auto"/>
              <w:left w:val="single" w:sz="4" w:space="0" w:color="auto"/>
              <w:bottom w:val="single" w:sz="4" w:space="0" w:color="auto"/>
              <w:right w:val="single" w:sz="4" w:space="0" w:color="auto"/>
            </w:tcBorders>
            <w:hideMark/>
          </w:tcPr>
          <w:p w14:paraId="51D5D4EE" w14:textId="77777777" w:rsidR="00F16AB7" w:rsidRPr="00F16AB7" w:rsidRDefault="00F16AB7" w:rsidP="00F16AB7">
            <w:pPr>
              <w:spacing w:before="240"/>
              <w:jc w:val="center"/>
              <w:rPr>
                <w:rFonts w:eastAsia="Arial"/>
              </w:rPr>
            </w:pPr>
            <w:r w:rsidRPr="00F16AB7">
              <w:rPr>
                <w:rFonts w:eastAsia="Arial"/>
              </w:rPr>
              <w:t>A/I/R</w:t>
            </w:r>
          </w:p>
        </w:tc>
      </w:tr>
      <w:tr w:rsidR="00F16AB7" w:rsidRPr="00F16AB7" w14:paraId="6768E621" w14:textId="77777777" w:rsidTr="00ED3DD0">
        <w:trPr>
          <w:trHeight w:val="637"/>
        </w:trPr>
        <w:tc>
          <w:tcPr>
            <w:tcW w:w="6692" w:type="dxa"/>
            <w:tcBorders>
              <w:top w:val="single" w:sz="4" w:space="0" w:color="auto"/>
              <w:left w:val="single" w:sz="4" w:space="0" w:color="auto"/>
              <w:bottom w:val="single" w:sz="4" w:space="0" w:color="auto"/>
              <w:right w:val="single" w:sz="4" w:space="0" w:color="auto"/>
            </w:tcBorders>
          </w:tcPr>
          <w:p w14:paraId="79058BA9" w14:textId="77777777" w:rsidR="00F16AB7" w:rsidRPr="00F16AB7" w:rsidRDefault="00F16AB7" w:rsidP="00F16AB7">
            <w:pPr>
              <w:autoSpaceDE w:val="0"/>
              <w:autoSpaceDN w:val="0"/>
              <w:adjustRightInd w:val="0"/>
              <w:spacing w:before="120" w:after="120"/>
              <w:rPr>
                <w:rFonts w:eastAsia="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CBC51C" w14:textId="77777777" w:rsidR="00F16AB7" w:rsidRPr="00F16AB7" w:rsidRDefault="00F16AB7" w:rsidP="00F16AB7">
            <w:pPr>
              <w:spacing w:before="240"/>
              <w:jc w:val="center"/>
              <w:rPr>
                <w:rFonts w:ascii="Wingdings" w:eastAsia="Arial" w:hAnsi="Wingdings"/>
                <w:sz w:val="28"/>
              </w:rPr>
            </w:pPr>
          </w:p>
        </w:tc>
        <w:tc>
          <w:tcPr>
            <w:tcW w:w="1276" w:type="dxa"/>
            <w:tcBorders>
              <w:top w:val="single" w:sz="4" w:space="0" w:color="auto"/>
              <w:left w:val="single" w:sz="4" w:space="0" w:color="auto"/>
              <w:bottom w:val="single" w:sz="4" w:space="0" w:color="auto"/>
              <w:right w:val="single" w:sz="4" w:space="0" w:color="auto"/>
            </w:tcBorders>
          </w:tcPr>
          <w:p w14:paraId="7855A09B" w14:textId="77777777" w:rsidR="00F16AB7" w:rsidRPr="00F16AB7" w:rsidRDefault="00F16AB7" w:rsidP="00F16AB7">
            <w:pPr>
              <w:spacing w:before="240"/>
              <w:jc w:val="center"/>
              <w:rPr>
                <w:rFonts w:ascii="Wingdings" w:eastAsia="Arial" w:hAnsi="Wingdings"/>
              </w:rPr>
            </w:pPr>
          </w:p>
        </w:tc>
        <w:tc>
          <w:tcPr>
            <w:tcW w:w="1218" w:type="dxa"/>
            <w:tcBorders>
              <w:top w:val="single" w:sz="4" w:space="0" w:color="auto"/>
              <w:left w:val="single" w:sz="4" w:space="0" w:color="auto"/>
              <w:bottom w:val="single" w:sz="4" w:space="0" w:color="auto"/>
              <w:right w:val="single" w:sz="4" w:space="0" w:color="auto"/>
            </w:tcBorders>
          </w:tcPr>
          <w:p w14:paraId="07FF478F" w14:textId="77777777" w:rsidR="00F16AB7" w:rsidRPr="00F16AB7" w:rsidRDefault="00F16AB7" w:rsidP="00ED3DD0">
            <w:pPr>
              <w:spacing w:before="240"/>
              <w:jc w:val="center"/>
              <w:rPr>
                <w:rFonts w:eastAsia="Arial"/>
              </w:rPr>
            </w:pPr>
            <w:r w:rsidRPr="00F16AB7">
              <w:rPr>
                <w:rFonts w:eastAsia="Arial"/>
              </w:rPr>
              <w:t>A/I/R</w:t>
            </w:r>
          </w:p>
        </w:tc>
      </w:tr>
    </w:tbl>
    <w:p w14:paraId="52FCA1EA" w14:textId="77777777" w:rsidR="00F16AB7" w:rsidRPr="00F16AB7" w:rsidRDefault="00F16AB7" w:rsidP="00F16AB7">
      <w:pPr>
        <w:tabs>
          <w:tab w:val="left" w:pos="3570"/>
        </w:tabs>
        <w:rPr>
          <w:rFonts w:eastAsia="Arial"/>
        </w:rPr>
      </w:pPr>
    </w:p>
    <w:tbl>
      <w:tblPr>
        <w:tblW w:w="10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1276"/>
        <w:gridCol w:w="1276"/>
        <w:gridCol w:w="1218"/>
      </w:tblGrid>
      <w:tr w:rsidR="00F16AB7" w:rsidRPr="00F16AB7" w14:paraId="54E7DA08" w14:textId="77777777" w:rsidTr="004E577B">
        <w:trPr>
          <w:trHeight w:val="567"/>
        </w:trPr>
        <w:tc>
          <w:tcPr>
            <w:tcW w:w="6692" w:type="dxa"/>
            <w:tcBorders>
              <w:top w:val="single" w:sz="4" w:space="0" w:color="auto"/>
              <w:left w:val="single" w:sz="4" w:space="0" w:color="auto"/>
              <w:bottom w:val="single" w:sz="4" w:space="0" w:color="auto"/>
              <w:right w:val="single" w:sz="4" w:space="0" w:color="auto"/>
            </w:tcBorders>
            <w:shd w:val="clear" w:color="auto" w:fill="BFBFBF"/>
          </w:tcPr>
          <w:p w14:paraId="64ED05F5" w14:textId="77777777" w:rsidR="00F16AB7" w:rsidRPr="00F16AB7" w:rsidRDefault="00F16AB7" w:rsidP="00ED3DD0">
            <w:pPr>
              <w:spacing w:before="240" w:after="120"/>
              <w:jc w:val="both"/>
              <w:rPr>
                <w:rFonts w:eastAsia="Arial"/>
                <w:b/>
                <w:bCs/>
              </w:rPr>
            </w:pPr>
            <w:r w:rsidRPr="00F16AB7">
              <w:rPr>
                <w:rFonts w:eastAsia="Arial"/>
                <w:b/>
                <w:bCs/>
              </w:rPr>
              <w:t xml:space="preserve">   Knowledge and Skills</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DF68607" w14:textId="77777777" w:rsidR="00F16AB7" w:rsidRPr="00F16AB7" w:rsidRDefault="00F16AB7" w:rsidP="00ED3DD0">
            <w:pPr>
              <w:spacing w:before="240" w:after="120"/>
              <w:jc w:val="both"/>
              <w:rPr>
                <w:rFonts w:eastAsia="Arial"/>
                <w:b/>
                <w:bCs/>
              </w:rPr>
            </w:pPr>
            <w:r w:rsidRPr="00F16AB7">
              <w:rPr>
                <w:rFonts w:eastAsia="Arial"/>
                <w:b/>
                <w:bCs/>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141FFD8" w14:textId="77777777" w:rsidR="00F16AB7" w:rsidRPr="00F16AB7" w:rsidRDefault="00F16AB7" w:rsidP="00ED3DD0">
            <w:pPr>
              <w:spacing w:before="240" w:after="120"/>
              <w:jc w:val="both"/>
              <w:rPr>
                <w:rFonts w:eastAsia="Arial"/>
                <w:b/>
                <w:bCs/>
              </w:rPr>
            </w:pPr>
            <w:r w:rsidRPr="00F16AB7">
              <w:rPr>
                <w:rFonts w:eastAsia="Arial"/>
                <w:b/>
                <w:bCs/>
              </w:rPr>
              <w:t>Desirable</w:t>
            </w:r>
          </w:p>
        </w:tc>
        <w:tc>
          <w:tcPr>
            <w:tcW w:w="1218" w:type="dxa"/>
            <w:tcBorders>
              <w:top w:val="single" w:sz="4" w:space="0" w:color="auto"/>
              <w:left w:val="single" w:sz="4" w:space="0" w:color="auto"/>
              <w:bottom w:val="single" w:sz="4" w:space="0" w:color="auto"/>
              <w:right w:val="single" w:sz="4" w:space="0" w:color="auto"/>
            </w:tcBorders>
            <w:shd w:val="clear" w:color="auto" w:fill="BFBFBF"/>
            <w:hideMark/>
          </w:tcPr>
          <w:p w14:paraId="4C00C73A" w14:textId="77777777" w:rsidR="00F16AB7" w:rsidRPr="00F16AB7" w:rsidRDefault="00F16AB7" w:rsidP="00ED3DD0">
            <w:pPr>
              <w:spacing w:before="120" w:after="120"/>
              <w:jc w:val="center"/>
              <w:rPr>
                <w:rFonts w:eastAsia="Arial"/>
              </w:rPr>
            </w:pPr>
            <w:r w:rsidRPr="00F16AB7">
              <w:rPr>
                <w:rFonts w:eastAsia="Arial"/>
                <w:b/>
                <w:bCs/>
              </w:rPr>
              <w:t>How identified</w:t>
            </w:r>
          </w:p>
        </w:tc>
      </w:tr>
      <w:tr w:rsidR="00F16AB7" w:rsidRPr="00F16AB7" w14:paraId="546D5970" w14:textId="77777777" w:rsidTr="004E577B">
        <w:trPr>
          <w:trHeight w:val="507"/>
        </w:trPr>
        <w:tc>
          <w:tcPr>
            <w:tcW w:w="6692" w:type="dxa"/>
            <w:tcBorders>
              <w:top w:val="single" w:sz="4" w:space="0" w:color="auto"/>
              <w:left w:val="single" w:sz="4" w:space="0" w:color="auto"/>
              <w:bottom w:val="single" w:sz="4" w:space="0" w:color="auto"/>
              <w:right w:val="single" w:sz="4" w:space="0" w:color="auto"/>
            </w:tcBorders>
          </w:tcPr>
          <w:p w14:paraId="5DA43634" w14:textId="77777777" w:rsidR="00F16AB7" w:rsidRPr="00F16AB7" w:rsidRDefault="00F16AB7" w:rsidP="00F16AB7">
            <w:pPr>
              <w:spacing w:before="120"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7FC045CC" w14:textId="77777777" w:rsidR="00F16AB7" w:rsidRPr="00F16AB7" w:rsidRDefault="00F16AB7" w:rsidP="00F16AB7">
            <w:pPr>
              <w:spacing w:before="24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0E42AC4E" w14:textId="77777777" w:rsidR="00F16AB7" w:rsidRPr="00F16AB7" w:rsidRDefault="00F16AB7" w:rsidP="00F16AB7">
            <w:pPr>
              <w:spacing w:before="240"/>
              <w:jc w:val="center"/>
              <w:rPr>
                <w:rFonts w:ascii="Wingdings" w:eastAsia="Arial" w:hAnsi="Wingdings"/>
              </w:rPr>
            </w:pPr>
          </w:p>
        </w:tc>
        <w:tc>
          <w:tcPr>
            <w:tcW w:w="1218" w:type="dxa"/>
            <w:tcBorders>
              <w:top w:val="single" w:sz="4" w:space="0" w:color="auto"/>
              <w:left w:val="single" w:sz="4" w:space="0" w:color="auto"/>
              <w:bottom w:val="single" w:sz="4" w:space="0" w:color="auto"/>
              <w:right w:val="single" w:sz="4" w:space="0" w:color="auto"/>
            </w:tcBorders>
          </w:tcPr>
          <w:p w14:paraId="2ED8F64B" w14:textId="77777777" w:rsidR="00F16AB7" w:rsidRPr="00F16AB7" w:rsidRDefault="00F16AB7" w:rsidP="00ED3DD0">
            <w:pPr>
              <w:spacing w:before="120"/>
              <w:jc w:val="center"/>
              <w:rPr>
                <w:rFonts w:eastAsia="Arial"/>
              </w:rPr>
            </w:pPr>
            <w:r w:rsidRPr="00F16AB7">
              <w:rPr>
                <w:rFonts w:eastAsia="Arial"/>
              </w:rPr>
              <w:t>A/I/E</w:t>
            </w:r>
          </w:p>
        </w:tc>
      </w:tr>
      <w:tr w:rsidR="00F16AB7" w:rsidRPr="00F16AB7" w14:paraId="3BAD8A31" w14:textId="77777777" w:rsidTr="004E577B">
        <w:trPr>
          <w:trHeight w:val="507"/>
        </w:trPr>
        <w:tc>
          <w:tcPr>
            <w:tcW w:w="6692" w:type="dxa"/>
            <w:tcBorders>
              <w:top w:val="single" w:sz="4" w:space="0" w:color="auto"/>
              <w:left w:val="single" w:sz="4" w:space="0" w:color="auto"/>
              <w:bottom w:val="single" w:sz="4" w:space="0" w:color="auto"/>
              <w:right w:val="single" w:sz="4" w:space="0" w:color="auto"/>
            </w:tcBorders>
          </w:tcPr>
          <w:p w14:paraId="020CEE64" w14:textId="77777777" w:rsidR="00F16AB7" w:rsidRPr="00F16AB7" w:rsidRDefault="00F16AB7" w:rsidP="00F16AB7">
            <w:pPr>
              <w:autoSpaceDE w:val="0"/>
              <w:autoSpaceDN w:val="0"/>
              <w:adjustRightInd w:val="0"/>
              <w:spacing w:before="120"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4522177E" w14:textId="77777777" w:rsidR="00F16AB7" w:rsidRPr="00F16AB7" w:rsidRDefault="00F16AB7" w:rsidP="00F16AB7">
            <w:pPr>
              <w:spacing w:before="240"/>
              <w:jc w:val="center"/>
              <w:rPr>
                <w:rFonts w:ascii="Wingdings" w:eastAsia="Arial" w:hAnsi="Wingdings"/>
                <w:sz w:val="28"/>
              </w:rPr>
            </w:pPr>
          </w:p>
        </w:tc>
        <w:tc>
          <w:tcPr>
            <w:tcW w:w="1276" w:type="dxa"/>
            <w:tcBorders>
              <w:top w:val="single" w:sz="4" w:space="0" w:color="auto"/>
              <w:left w:val="single" w:sz="4" w:space="0" w:color="auto"/>
              <w:bottom w:val="single" w:sz="4" w:space="0" w:color="auto"/>
              <w:right w:val="single" w:sz="4" w:space="0" w:color="auto"/>
            </w:tcBorders>
          </w:tcPr>
          <w:p w14:paraId="47EC1A36" w14:textId="77777777" w:rsidR="00F16AB7" w:rsidRPr="00F16AB7" w:rsidRDefault="00F16AB7" w:rsidP="00F16AB7">
            <w:pPr>
              <w:spacing w:before="240"/>
              <w:jc w:val="center"/>
              <w:rPr>
                <w:rFonts w:ascii="Wingdings" w:eastAsia="Arial" w:hAnsi="Wingdings"/>
                <w:sz w:val="28"/>
              </w:rPr>
            </w:pPr>
          </w:p>
        </w:tc>
        <w:tc>
          <w:tcPr>
            <w:tcW w:w="1218" w:type="dxa"/>
            <w:tcBorders>
              <w:top w:val="single" w:sz="4" w:space="0" w:color="auto"/>
              <w:left w:val="single" w:sz="4" w:space="0" w:color="auto"/>
              <w:bottom w:val="single" w:sz="4" w:space="0" w:color="auto"/>
              <w:right w:val="single" w:sz="4" w:space="0" w:color="auto"/>
            </w:tcBorders>
          </w:tcPr>
          <w:p w14:paraId="47B66781" w14:textId="77777777" w:rsidR="00F16AB7" w:rsidRPr="00F16AB7" w:rsidRDefault="00F16AB7" w:rsidP="00ED3DD0">
            <w:pPr>
              <w:spacing w:before="120"/>
              <w:jc w:val="center"/>
              <w:rPr>
                <w:rFonts w:eastAsia="Arial"/>
              </w:rPr>
            </w:pPr>
            <w:r w:rsidRPr="00F16AB7">
              <w:rPr>
                <w:rFonts w:eastAsia="Arial"/>
              </w:rPr>
              <w:t>A/I/E</w:t>
            </w:r>
          </w:p>
        </w:tc>
      </w:tr>
      <w:tr w:rsidR="00F16AB7" w:rsidRPr="00F16AB7" w14:paraId="3B9B5703" w14:textId="77777777" w:rsidTr="004E577B">
        <w:trPr>
          <w:trHeight w:val="507"/>
        </w:trPr>
        <w:tc>
          <w:tcPr>
            <w:tcW w:w="6692" w:type="dxa"/>
            <w:tcBorders>
              <w:top w:val="single" w:sz="4" w:space="0" w:color="auto"/>
              <w:left w:val="single" w:sz="4" w:space="0" w:color="auto"/>
              <w:bottom w:val="single" w:sz="4" w:space="0" w:color="auto"/>
              <w:right w:val="single" w:sz="4" w:space="0" w:color="auto"/>
            </w:tcBorders>
          </w:tcPr>
          <w:p w14:paraId="0B9B5AD6" w14:textId="77777777" w:rsidR="00F16AB7" w:rsidRPr="00F16AB7" w:rsidRDefault="00F16AB7" w:rsidP="00F16AB7">
            <w:pPr>
              <w:spacing w:before="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61F87FD5" w14:textId="77777777" w:rsidR="00F16AB7" w:rsidRPr="00F16AB7" w:rsidRDefault="00F16AB7" w:rsidP="00F16AB7">
            <w:pPr>
              <w:spacing w:before="12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154D0225" w14:textId="77777777" w:rsidR="00F16AB7" w:rsidRPr="00F16AB7" w:rsidRDefault="00F16AB7" w:rsidP="00F16AB7">
            <w:pPr>
              <w:jc w:val="center"/>
              <w:rPr>
                <w:rFonts w:ascii="Wingdings" w:eastAsia="Arial" w:hAnsi="Wingdings"/>
                <w:sz w:val="28"/>
              </w:rPr>
            </w:pPr>
          </w:p>
        </w:tc>
        <w:tc>
          <w:tcPr>
            <w:tcW w:w="1218" w:type="dxa"/>
            <w:tcBorders>
              <w:top w:val="single" w:sz="4" w:space="0" w:color="auto"/>
              <w:left w:val="single" w:sz="4" w:space="0" w:color="auto"/>
              <w:bottom w:val="single" w:sz="4" w:space="0" w:color="auto"/>
              <w:right w:val="single" w:sz="4" w:space="0" w:color="auto"/>
            </w:tcBorders>
            <w:hideMark/>
          </w:tcPr>
          <w:p w14:paraId="46581145" w14:textId="77777777" w:rsidR="00F16AB7" w:rsidRPr="00F16AB7" w:rsidRDefault="00F16AB7" w:rsidP="00F16AB7">
            <w:pPr>
              <w:spacing w:before="120"/>
              <w:jc w:val="center"/>
              <w:rPr>
                <w:rFonts w:eastAsia="Arial"/>
              </w:rPr>
            </w:pPr>
            <w:r w:rsidRPr="00F16AB7">
              <w:rPr>
                <w:rFonts w:eastAsia="Arial"/>
              </w:rPr>
              <w:t>A/I/E</w:t>
            </w:r>
          </w:p>
        </w:tc>
      </w:tr>
    </w:tbl>
    <w:p w14:paraId="5165EADA" w14:textId="77777777" w:rsidR="00F16AB7" w:rsidRPr="00F16AB7" w:rsidRDefault="00F16AB7" w:rsidP="00F16AB7">
      <w:pPr>
        <w:tabs>
          <w:tab w:val="left" w:pos="3570"/>
        </w:tabs>
        <w:rPr>
          <w:rFonts w:eastAsia="Arial"/>
        </w:rPr>
      </w:pPr>
    </w:p>
    <w:tbl>
      <w:tblPr>
        <w:tblW w:w="10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1276"/>
        <w:gridCol w:w="1276"/>
        <w:gridCol w:w="1218"/>
      </w:tblGrid>
      <w:tr w:rsidR="00F16AB7" w:rsidRPr="00F16AB7" w14:paraId="404DBE67" w14:textId="77777777" w:rsidTr="004E577B">
        <w:trPr>
          <w:trHeight w:val="567"/>
        </w:trPr>
        <w:tc>
          <w:tcPr>
            <w:tcW w:w="6692" w:type="dxa"/>
            <w:tcBorders>
              <w:top w:val="single" w:sz="4" w:space="0" w:color="auto"/>
              <w:left w:val="single" w:sz="4" w:space="0" w:color="auto"/>
              <w:bottom w:val="single" w:sz="4" w:space="0" w:color="auto"/>
              <w:right w:val="single" w:sz="4" w:space="0" w:color="auto"/>
            </w:tcBorders>
            <w:shd w:val="clear" w:color="auto" w:fill="BFBFBF"/>
          </w:tcPr>
          <w:p w14:paraId="785E7E79" w14:textId="1DA6D38C" w:rsidR="00F16AB7" w:rsidRPr="00F16AB7" w:rsidRDefault="00F16AB7" w:rsidP="00ED3DD0">
            <w:pPr>
              <w:spacing w:before="240"/>
              <w:rPr>
                <w:rFonts w:eastAsia="Arial"/>
                <w:b/>
              </w:rPr>
            </w:pPr>
            <w:r w:rsidRPr="00F16AB7">
              <w:rPr>
                <w:rFonts w:eastAsia="Arial"/>
                <w:b/>
              </w:rPr>
              <w:t xml:space="preserve">  Initiative</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5C26EB28" w14:textId="77777777" w:rsidR="00F16AB7" w:rsidRPr="00F16AB7" w:rsidRDefault="00F16AB7" w:rsidP="00ED3DD0">
            <w:pPr>
              <w:spacing w:before="240" w:after="120"/>
              <w:jc w:val="both"/>
              <w:rPr>
                <w:rFonts w:eastAsia="Arial"/>
                <w:b/>
                <w:bCs/>
              </w:rPr>
            </w:pPr>
            <w:r w:rsidRPr="00F16AB7">
              <w:rPr>
                <w:rFonts w:eastAsia="Arial"/>
                <w:b/>
                <w:bCs/>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5C183978" w14:textId="77777777" w:rsidR="00F16AB7" w:rsidRPr="00F16AB7" w:rsidRDefault="00F16AB7" w:rsidP="00ED3DD0">
            <w:pPr>
              <w:spacing w:before="240" w:after="120"/>
              <w:jc w:val="both"/>
              <w:rPr>
                <w:rFonts w:eastAsia="Arial"/>
                <w:b/>
                <w:bCs/>
              </w:rPr>
            </w:pPr>
            <w:r w:rsidRPr="00F16AB7">
              <w:rPr>
                <w:rFonts w:eastAsia="Arial"/>
                <w:b/>
                <w:bCs/>
              </w:rPr>
              <w:t>Desirable</w:t>
            </w:r>
          </w:p>
        </w:tc>
        <w:tc>
          <w:tcPr>
            <w:tcW w:w="1218" w:type="dxa"/>
            <w:tcBorders>
              <w:top w:val="single" w:sz="4" w:space="0" w:color="auto"/>
              <w:left w:val="single" w:sz="4" w:space="0" w:color="auto"/>
              <w:bottom w:val="single" w:sz="4" w:space="0" w:color="auto"/>
              <w:right w:val="single" w:sz="4" w:space="0" w:color="auto"/>
            </w:tcBorders>
            <w:shd w:val="clear" w:color="auto" w:fill="BFBFBF"/>
            <w:hideMark/>
          </w:tcPr>
          <w:p w14:paraId="28618590" w14:textId="77777777" w:rsidR="00F16AB7" w:rsidRPr="00F16AB7" w:rsidRDefault="00F16AB7" w:rsidP="00ED3DD0">
            <w:pPr>
              <w:spacing w:before="120" w:after="120"/>
              <w:jc w:val="center"/>
              <w:rPr>
                <w:rFonts w:eastAsia="Arial"/>
              </w:rPr>
            </w:pPr>
            <w:r w:rsidRPr="00F16AB7">
              <w:rPr>
                <w:rFonts w:eastAsia="Arial"/>
                <w:b/>
                <w:bCs/>
              </w:rPr>
              <w:t>How identified</w:t>
            </w:r>
          </w:p>
        </w:tc>
      </w:tr>
      <w:tr w:rsidR="00F16AB7" w:rsidRPr="00F16AB7" w14:paraId="7EF1BF41" w14:textId="77777777" w:rsidTr="004E577B">
        <w:trPr>
          <w:trHeight w:val="567"/>
        </w:trPr>
        <w:tc>
          <w:tcPr>
            <w:tcW w:w="6692" w:type="dxa"/>
            <w:tcBorders>
              <w:top w:val="single" w:sz="4" w:space="0" w:color="auto"/>
              <w:left w:val="single" w:sz="4" w:space="0" w:color="auto"/>
              <w:bottom w:val="single" w:sz="4" w:space="0" w:color="auto"/>
              <w:right w:val="single" w:sz="4" w:space="0" w:color="auto"/>
            </w:tcBorders>
          </w:tcPr>
          <w:p w14:paraId="018E4E23" w14:textId="77777777" w:rsidR="00F16AB7" w:rsidRPr="00F16AB7" w:rsidRDefault="00F16AB7" w:rsidP="00F16AB7">
            <w:pPr>
              <w:spacing w:before="120"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4B584A97" w14:textId="77777777" w:rsidR="00F16AB7" w:rsidRPr="00F16AB7" w:rsidRDefault="00F16AB7" w:rsidP="00F16AB7">
            <w:pPr>
              <w:spacing w:before="24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15324D57" w14:textId="77777777" w:rsidR="00F16AB7" w:rsidRPr="00F16AB7" w:rsidRDefault="00F16AB7" w:rsidP="00F16AB7">
            <w:pPr>
              <w:spacing w:before="240"/>
              <w:jc w:val="center"/>
              <w:rPr>
                <w:rFonts w:eastAsia="Arial"/>
                <w:sz w:val="28"/>
              </w:rPr>
            </w:pPr>
          </w:p>
        </w:tc>
        <w:tc>
          <w:tcPr>
            <w:tcW w:w="1218" w:type="dxa"/>
            <w:tcBorders>
              <w:top w:val="single" w:sz="4" w:space="0" w:color="auto"/>
              <w:left w:val="single" w:sz="4" w:space="0" w:color="auto"/>
              <w:bottom w:val="single" w:sz="4" w:space="0" w:color="auto"/>
              <w:right w:val="single" w:sz="4" w:space="0" w:color="auto"/>
            </w:tcBorders>
            <w:hideMark/>
          </w:tcPr>
          <w:p w14:paraId="45CDB050" w14:textId="77777777" w:rsidR="00F16AB7" w:rsidRPr="00F16AB7" w:rsidRDefault="00F16AB7" w:rsidP="00ED3DD0">
            <w:pPr>
              <w:spacing w:before="120"/>
              <w:jc w:val="center"/>
              <w:rPr>
                <w:rFonts w:eastAsia="Arial"/>
              </w:rPr>
            </w:pPr>
            <w:r w:rsidRPr="00F16AB7">
              <w:rPr>
                <w:rFonts w:eastAsia="Arial"/>
              </w:rPr>
              <w:t>A/I/R</w:t>
            </w:r>
          </w:p>
        </w:tc>
      </w:tr>
      <w:tr w:rsidR="00F16AB7" w:rsidRPr="00F16AB7" w14:paraId="708BD424" w14:textId="77777777" w:rsidTr="004E577B">
        <w:trPr>
          <w:trHeight w:val="567"/>
        </w:trPr>
        <w:tc>
          <w:tcPr>
            <w:tcW w:w="6692" w:type="dxa"/>
            <w:tcBorders>
              <w:top w:val="single" w:sz="4" w:space="0" w:color="auto"/>
              <w:left w:val="single" w:sz="4" w:space="0" w:color="auto"/>
              <w:bottom w:val="single" w:sz="4" w:space="0" w:color="auto"/>
              <w:right w:val="single" w:sz="4" w:space="0" w:color="auto"/>
            </w:tcBorders>
          </w:tcPr>
          <w:p w14:paraId="1B432AC9" w14:textId="77777777" w:rsidR="00F16AB7" w:rsidRPr="00F16AB7" w:rsidRDefault="00F16AB7" w:rsidP="00F16AB7">
            <w:pPr>
              <w:spacing w:before="120"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7ACD1265" w14:textId="77777777" w:rsidR="00F16AB7" w:rsidRPr="00F16AB7" w:rsidRDefault="00F16AB7" w:rsidP="00F16AB7">
            <w:pPr>
              <w:spacing w:before="24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2847A16E" w14:textId="77777777" w:rsidR="00F16AB7" w:rsidRPr="00F16AB7" w:rsidRDefault="00F16AB7" w:rsidP="00F16AB7">
            <w:pPr>
              <w:spacing w:before="240"/>
              <w:jc w:val="center"/>
              <w:rPr>
                <w:rFonts w:eastAsia="Arial"/>
                <w:sz w:val="28"/>
              </w:rPr>
            </w:pPr>
          </w:p>
        </w:tc>
        <w:tc>
          <w:tcPr>
            <w:tcW w:w="1218" w:type="dxa"/>
            <w:tcBorders>
              <w:top w:val="single" w:sz="4" w:space="0" w:color="auto"/>
              <w:left w:val="single" w:sz="4" w:space="0" w:color="auto"/>
              <w:bottom w:val="single" w:sz="4" w:space="0" w:color="auto"/>
              <w:right w:val="single" w:sz="4" w:space="0" w:color="auto"/>
            </w:tcBorders>
            <w:hideMark/>
          </w:tcPr>
          <w:p w14:paraId="5F08D2CC" w14:textId="77777777" w:rsidR="00F16AB7" w:rsidRPr="00F16AB7" w:rsidRDefault="00F16AB7" w:rsidP="00ED3DD0">
            <w:pPr>
              <w:spacing w:before="120"/>
              <w:jc w:val="center"/>
              <w:rPr>
                <w:rFonts w:eastAsia="Arial"/>
              </w:rPr>
            </w:pPr>
            <w:r w:rsidRPr="00F16AB7">
              <w:rPr>
                <w:rFonts w:eastAsia="Arial"/>
              </w:rPr>
              <w:t>A/I/R</w:t>
            </w:r>
          </w:p>
        </w:tc>
      </w:tr>
      <w:tr w:rsidR="00F16AB7" w:rsidRPr="00F16AB7" w14:paraId="02C37E79" w14:textId="77777777" w:rsidTr="00ED3DD0">
        <w:trPr>
          <w:trHeight w:val="619"/>
        </w:trPr>
        <w:tc>
          <w:tcPr>
            <w:tcW w:w="6692" w:type="dxa"/>
            <w:tcBorders>
              <w:top w:val="single" w:sz="4" w:space="0" w:color="auto"/>
              <w:left w:val="single" w:sz="4" w:space="0" w:color="auto"/>
              <w:bottom w:val="single" w:sz="4" w:space="0" w:color="auto"/>
              <w:right w:val="single" w:sz="4" w:space="0" w:color="auto"/>
            </w:tcBorders>
          </w:tcPr>
          <w:p w14:paraId="3F5668D5" w14:textId="77777777" w:rsidR="00F16AB7" w:rsidRPr="00F16AB7" w:rsidRDefault="00F16AB7" w:rsidP="00F16AB7">
            <w:pPr>
              <w:spacing w:before="120" w:after="120"/>
              <w:rPr>
                <w:rFonts w:eastAsia="Arial"/>
                <w:sz w:val="20"/>
              </w:rPr>
            </w:pPr>
          </w:p>
        </w:tc>
        <w:tc>
          <w:tcPr>
            <w:tcW w:w="1276" w:type="dxa"/>
            <w:tcBorders>
              <w:top w:val="single" w:sz="4" w:space="0" w:color="auto"/>
              <w:left w:val="single" w:sz="4" w:space="0" w:color="auto"/>
              <w:bottom w:val="single" w:sz="4" w:space="0" w:color="auto"/>
              <w:right w:val="single" w:sz="4" w:space="0" w:color="auto"/>
            </w:tcBorders>
          </w:tcPr>
          <w:p w14:paraId="710081AD" w14:textId="77777777" w:rsidR="00F16AB7" w:rsidRPr="00F16AB7" w:rsidRDefault="00F16AB7" w:rsidP="00F16AB7">
            <w:pPr>
              <w:spacing w:before="120"/>
              <w:jc w:val="center"/>
              <w:rPr>
                <w:rFonts w:ascii="Wingdings" w:eastAsia="Arial" w:hAnsi="Wingdings"/>
              </w:rPr>
            </w:pPr>
          </w:p>
        </w:tc>
        <w:tc>
          <w:tcPr>
            <w:tcW w:w="1276" w:type="dxa"/>
            <w:tcBorders>
              <w:top w:val="single" w:sz="4" w:space="0" w:color="auto"/>
              <w:left w:val="single" w:sz="4" w:space="0" w:color="auto"/>
              <w:bottom w:val="single" w:sz="4" w:space="0" w:color="auto"/>
              <w:right w:val="single" w:sz="4" w:space="0" w:color="auto"/>
            </w:tcBorders>
          </w:tcPr>
          <w:p w14:paraId="3B7BC2EF" w14:textId="77777777" w:rsidR="00F16AB7" w:rsidRPr="00F16AB7" w:rsidRDefault="00F16AB7" w:rsidP="00F16AB7">
            <w:pPr>
              <w:spacing w:before="120"/>
              <w:jc w:val="center"/>
              <w:rPr>
                <w:rFonts w:eastAsia="Arial"/>
                <w:sz w:val="28"/>
              </w:rPr>
            </w:pPr>
          </w:p>
        </w:tc>
        <w:tc>
          <w:tcPr>
            <w:tcW w:w="1218" w:type="dxa"/>
            <w:tcBorders>
              <w:top w:val="single" w:sz="4" w:space="0" w:color="auto"/>
              <w:left w:val="single" w:sz="4" w:space="0" w:color="auto"/>
              <w:bottom w:val="single" w:sz="4" w:space="0" w:color="auto"/>
              <w:right w:val="single" w:sz="4" w:space="0" w:color="auto"/>
            </w:tcBorders>
            <w:hideMark/>
          </w:tcPr>
          <w:p w14:paraId="15F212AF" w14:textId="77777777" w:rsidR="00F16AB7" w:rsidRPr="00F16AB7" w:rsidRDefault="00F16AB7" w:rsidP="00F16AB7">
            <w:pPr>
              <w:spacing w:before="120"/>
              <w:jc w:val="center"/>
              <w:rPr>
                <w:rFonts w:eastAsia="Arial"/>
              </w:rPr>
            </w:pPr>
            <w:r w:rsidRPr="00F16AB7">
              <w:rPr>
                <w:rFonts w:eastAsia="Arial"/>
              </w:rPr>
              <w:t>A/I/R</w:t>
            </w:r>
          </w:p>
        </w:tc>
      </w:tr>
    </w:tbl>
    <w:p w14:paraId="20D79298" w14:textId="77777777" w:rsidR="00F16AB7" w:rsidRPr="00F16AB7" w:rsidRDefault="00F16AB7" w:rsidP="00F16AB7">
      <w:pPr>
        <w:tabs>
          <w:tab w:val="left" w:pos="3570"/>
        </w:tabs>
        <w:rPr>
          <w:rFonts w:eastAsia="Arial"/>
        </w:rPr>
      </w:pPr>
      <w:r w:rsidRPr="00F16AB7">
        <w:rPr>
          <w:rFonts w:eastAsia="Arial"/>
        </w:rPr>
        <w:tab/>
      </w:r>
    </w:p>
    <w:p w14:paraId="6ECF299A" w14:textId="7962567B" w:rsidR="00F16AB7" w:rsidRPr="00F16AB7" w:rsidRDefault="00F16AB7" w:rsidP="00E71583">
      <w:pPr>
        <w:widowControl w:val="0"/>
        <w:rPr>
          <w:rFonts w:eastAsia="Times New Roman"/>
          <w:iCs/>
        </w:rPr>
        <w:sectPr w:rsidR="00F16AB7" w:rsidRPr="00F16AB7" w:rsidSect="00110FF3">
          <w:headerReference w:type="default" r:id="rId10"/>
          <w:footerReference w:type="default" r:id="rId11"/>
          <w:footerReference w:type="first" r:id="rId12"/>
          <w:pgSz w:w="11906" w:h="16838"/>
          <w:pgMar w:top="1247" w:right="1247" w:bottom="1247" w:left="1247" w:header="709" w:footer="284" w:gutter="0"/>
          <w:cols w:space="708"/>
          <w:titlePg/>
          <w:docGrid w:linePitch="360"/>
        </w:sectPr>
      </w:pPr>
    </w:p>
    <w:p w14:paraId="2C495337" w14:textId="45231B91" w:rsidR="00523EBB" w:rsidRPr="001E166A" w:rsidRDefault="00523EBB" w:rsidP="00523EBB">
      <w:pPr>
        <w:pStyle w:val="Heading1"/>
        <w:jc w:val="center"/>
      </w:pPr>
      <w:bookmarkStart w:id="93" w:name="_Toc62159164"/>
      <w:r w:rsidRPr="001E166A">
        <w:lastRenderedPageBreak/>
        <w:t xml:space="preserve">Appendix </w:t>
      </w:r>
      <w:r w:rsidR="006B6AE1" w:rsidRPr="001E166A">
        <w:t>4</w:t>
      </w:r>
      <w:r w:rsidRPr="001E166A">
        <w:t>: Example reference proforma</w:t>
      </w:r>
      <w:bookmarkEnd w:id="93"/>
    </w:p>
    <w:p w14:paraId="140A1F21" w14:textId="1D865026" w:rsidR="00523EBB" w:rsidRDefault="00523EBB" w:rsidP="00523EBB">
      <w:pPr>
        <w:widowControl w:val="0"/>
        <w:jc w:val="center"/>
        <w:rPr>
          <w:rFonts w:eastAsia="Times New Roman" w:cs="Times New Roman"/>
          <w:szCs w:val="24"/>
        </w:rPr>
      </w:pPr>
    </w:p>
    <w:p w14:paraId="53097423" w14:textId="77777777" w:rsidR="00901E86" w:rsidRDefault="00901E86" w:rsidP="00523EBB">
      <w:pPr>
        <w:widowControl w:val="0"/>
        <w:jc w:val="center"/>
        <w:rPr>
          <w:rFonts w:eastAsia="Times New Roman" w:cs="Times New Roman"/>
          <w:b/>
          <w:bCs/>
          <w:szCs w:val="24"/>
        </w:rPr>
      </w:pPr>
    </w:p>
    <w:p w14:paraId="44BD8025" w14:textId="41DCE9FD" w:rsidR="00B46189" w:rsidRPr="00901E86" w:rsidRDefault="00901E86" w:rsidP="00523EBB">
      <w:pPr>
        <w:widowControl w:val="0"/>
        <w:jc w:val="center"/>
        <w:rPr>
          <w:rFonts w:eastAsia="Times New Roman" w:cs="Times New Roman"/>
          <w:b/>
          <w:bCs/>
          <w:szCs w:val="24"/>
        </w:rPr>
      </w:pPr>
      <w:r w:rsidRPr="00901E86">
        <w:rPr>
          <w:rFonts w:eastAsia="Times New Roman" w:cs="Times New Roman"/>
          <w:b/>
          <w:bCs/>
          <w:szCs w:val="24"/>
        </w:rPr>
        <w:t>Request</w:t>
      </w:r>
    </w:p>
    <w:p w14:paraId="6358E6AA" w14:textId="77777777" w:rsidR="00523EBB" w:rsidRPr="001E166A" w:rsidRDefault="00523EBB" w:rsidP="00523EBB">
      <w:pPr>
        <w:widowControl w:val="0"/>
        <w:jc w:val="center"/>
        <w:rPr>
          <w:rFonts w:eastAsia="Times New Roman" w:cs="Times New Roman"/>
          <w:sz w:val="24"/>
          <w:szCs w:val="24"/>
        </w:rPr>
      </w:pPr>
    </w:p>
    <w:p w14:paraId="5B9C6B01" w14:textId="77777777" w:rsidR="00901E86" w:rsidRDefault="00901E86" w:rsidP="00901E86">
      <w:pPr>
        <w:widowControl w:val="0"/>
        <w:rPr>
          <w:rFonts w:eastAsia="Times New Roman" w:cs="Times New Roman"/>
          <w:szCs w:val="24"/>
        </w:rPr>
      </w:pPr>
    </w:p>
    <w:p w14:paraId="6495F201" w14:textId="2CB94BC4" w:rsidR="00523EBB" w:rsidRPr="001E166A" w:rsidRDefault="00523EBB" w:rsidP="00901E86">
      <w:pPr>
        <w:widowControl w:val="0"/>
        <w:rPr>
          <w:rFonts w:eastAsia="Times New Roman" w:cs="Times New Roman"/>
          <w:szCs w:val="24"/>
        </w:rPr>
      </w:pPr>
      <w:r w:rsidRPr="001E166A">
        <w:rPr>
          <w:rFonts w:eastAsia="Times New Roman" w:cs="Times New Roman"/>
          <w:szCs w:val="24"/>
        </w:rPr>
        <w:t>School Headed Paper</w:t>
      </w:r>
    </w:p>
    <w:p w14:paraId="6771FFEE" w14:textId="77777777" w:rsidR="00523EBB" w:rsidRPr="001E166A" w:rsidRDefault="00523EBB" w:rsidP="00523EBB">
      <w:pPr>
        <w:widowControl w:val="0"/>
        <w:jc w:val="center"/>
        <w:rPr>
          <w:rFonts w:eastAsia="Times New Roman" w:cs="Times New Roman"/>
          <w:szCs w:val="20"/>
        </w:rPr>
      </w:pPr>
    </w:p>
    <w:p w14:paraId="0FAE496C" w14:textId="77777777" w:rsidR="00523EBB" w:rsidRPr="008C1C57" w:rsidRDefault="00523EBB" w:rsidP="00523EBB">
      <w:pPr>
        <w:widowControl w:val="0"/>
        <w:rPr>
          <w:rFonts w:eastAsia="Times New Roman" w:cs="Times New Roman"/>
          <w:color w:val="FF0000"/>
          <w:szCs w:val="24"/>
          <w:lang w:eastAsia="en-GB"/>
        </w:rPr>
      </w:pPr>
      <w:r w:rsidRPr="008C1C57">
        <w:rPr>
          <w:rFonts w:eastAsia="Times New Roman" w:cs="Times New Roman"/>
          <w:color w:val="FF0000"/>
          <w:szCs w:val="24"/>
          <w:lang w:eastAsia="en-GB"/>
        </w:rPr>
        <w:t>Date</w:t>
      </w:r>
    </w:p>
    <w:p w14:paraId="2C436829" w14:textId="77777777" w:rsidR="00523EBB" w:rsidRPr="001E166A" w:rsidRDefault="00523EBB" w:rsidP="00523EBB">
      <w:pPr>
        <w:widowControl w:val="0"/>
        <w:rPr>
          <w:rFonts w:eastAsia="Times New Roman" w:cs="Times New Roman"/>
          <w:sz w:val="24"/>
          <w:szCs w:val="24"/>
          <w:lang w:eastAsia="en-GB"/>
        </w:rPr>
      </w:pPr>
    </w:p>
    <w:p w14:paraId="30FFC204" w14:textId="37939783" w:rsidR="00523EBB" w:rsidRPr="001E166A" w:rsidRDefault="00523EBB" w:rsidP="00523EBB">
      <w:pPr>
        <w:widowControl w:val="0"/>
        <w:rPr>
          <w:rFonts w:eastAsia="Times New Roman" w:cs="Times New Roman"/>
          <w:szCs w:val="24"/>
          <w:lang w:eastAsia="en-GB"/>
        </w:rPr>
      </w:pPr>
      <w:r w:rsidRPr="001E166A">
        <w:rPr>
          <w:rFonts w:eastAsia="Times New Roman" w:cs="Times New Roman"/>
          <w:szCs w:val="24"/>
          <w:lang w:eastAsia="en-GB"/>
        </w:rPr>
        <w:t xml:space="preserve">Dear </w:t>
      </w:r>
      <w:r w:rsidRPr="008C1C57">
        <w:rPr>
          <w:rFonts w:eastAsia="Times New Roman" w:cs="Times New Roman"/>
          <w:color w:val="FF0000"/>
          <w:szCs w:val="24"/>
          <w:lang w:eastAsia="en-GB"/>
        </w:rPr>
        <w:t>XX</w:t>
      </w:r>
    </w:p>
    <w:p w14:paraId="5EC2D41D" w14:textId="77777777" w:rsidR="00523EBB" w:rsidRPr="001E166A" w:rsidRDefault="00523EBB" w:rsidP="00523EBB">
      <w:pPr>
        <w:widowControl w:val="0"/>
        <w:rPr>
          <w:rFonts w:eastAsia="Times New Roman" w:cs="Times New Roman"/>
          <w:b/>
          <w:szCs w:val="24"/>
          <w:lang w:eastAsia="en-GB"/>
        </w:rPr>
      </w:pPr>
    </w:p>
    <w:p w14:paraId="7350535E" w14:textId="4F5CD63C" w:rsidR="00523EBB" w:rsidRPr="001E166A" w:rsidRDefault="00523EBB" w:rsidP="00523EBB">
      <w:pPr>
        <w:widowControl w:val="0"/>
        <w:rPr>
          <w:rFonts w:eastAsia="Times New Roman" w:cs="Times New Roman"/>
          <w:szCs w:val="24"/>
          <w:lang w:eastAsia="en-GB"/>
        </w:rPr>
      </w:pPr>
      <w:r w:rsidRPr="001E166A">
        <w:rPr>
          <w:rFonts w:eastAsia="Times New Roman" w:cs="Times New Roman"/>
          <w:b/>
          <w:szCs w:val="24"/>
          <w:lang w:eastAsia="en-GB"/>
        </w:rPr>
        <w:t>REFERENCE REQUEST FOR: </w:t>
      </w:r>
      <w:r w:rsidRPr="008C1C57">
        <w:rPr>
          <w:rFonts w:eastAsia="Times New Roman" w:cs="Times New Roman"/>
          <w:b/>
          <w:color w:val="FF0000"/>
          <w:szCs w:val="24"/>
          <w:lang w:eastAsia="en-GB"/>
        </w:rPr>
        <w:t>XX</w:t>
      </w:r>
    </w:p>
    <w:p w14:paraId="6B9B407F" w14:textId="77777777" w:rsidR="00523EBB" w:rsidRPr="001E166A" w:rsidRDefault="00523EBB" w:rsidP="00523EBB">
      <w:pPr>
        <w:widowControl w:val="0"/>
        <w:rPr>
          <w:rFonts w:eastAsia="Times New Roman" w:cs="Times New Roman"/>
          <w:szCs w:val="24"/>
          <w:lang w:eastAsia="en-GB"/>
        </w:rPr>
      </w:pPr>
    </w:p>
    <w:p w14:paraId="3E063203" w14:textId="77F5C3EE" w:rsidR="00523EBB" w:rsidRPr="001E166A" w:rsidRDefault="00523EBB" w:rsidP="00523EBB">
      <w:pPr>
        <w:widowControl w:val="0"/>
        <w:jc w:val="both"/>
        <w:rPr>
          <w:rFonts w:eastAsia="Times New Roman" w:cs="Times New Roman"/>
          <w:szCs w:val="24"/>
          <w:lang w:eastAsia="en-GB"/>
        </w:rPr>
      </w:pPr>
      <w:bookmarkStart w:id="94" w:name="_Hlk27399967"/>
      <w:r w:rsidRPr="001E166A">
        <w:rPr>
          <w:rFonts w:eastAsia="Times New Roman" w:cs="Times New Roman"/>
          <w:szCs w:val="24"/>
          <w:lang w:eastAsia="en-GB"/>
        </w:rPr>
        <w:t xml:space="preserve">Your name has been given as a referee and we would be grateful if you could complete the attached reference proforma and return by email to </w:t>
      </w:r>
      <w:r w:rsidRPr="001E166A">
        <w:rPr>
          <w:rFonts w:eastAsia="Times New Roman" w:cs="Times New Roman"/>
          <w:color w:val="FF0000"/>
          <w:szCs w:val="24"/>
        </w:rPr>
        <w:t>XX</w:t>
      </w:r>
      <w:r w:rsidRPr="001E166A">
        <w:rPr>
          <w:rFonts w:eastAsia="Times New Roman" w:cs="Times New Roman"/>
          <w:szCs w:val="24"/>
        </w:rPr>
        <w:t xml:space="preserve"> </w:t>
      </w:r>
      <w:r w:rsidRPr="006058DF">
        <w:rPr>
          <w:rFonts w:eastAsia="Times New Roman" w:cs="Times New Roman"/>
          <w:i/>
          <w:iCs/>
          <w:color w:val="FF0000"/>
          <w:szCs w:val="24"/>
        </w:rPr>
        <w:t>(named person and email address)</w:t>
      </w:r>
      <w:r w:rsidRPr="006058DF">
        <w:rPr>
          <w:rFonts w:eastAsia="Times New Roman" w:cs="Times New Roman"/>
          <w:color w:val="FF0000"/>
          <w:szCs w:val="24"/>
        </w:rPr>
        <w:t xml:space="preserve"> </w:t>
      </w:r>
      <w:r w:rsidRPr="001E166A">
        <w:rPr>
          <w:rFonts w:eastAsia="Times New Roman" w:cs="Times New Roman"/>
          <w:szCs w:val="24"/>
          <w:lang w:eastAsia="en-GB"/>
        </w:rPr>
        <w:t xml:space="preserve">as </w:t>
      </w:r>
      <w:bookmarkStart w:id="95" w:name="_Hlk28876797"/>
      <w:r w:rsidR="00E45CE5">
        <w:rPr>
          <w:rFonts w:eastAsia="Times New Roman" w:cs="Times New Roman"/>
          <w:szCs w:val="24"/>
          <w:lang w:eastAsia="en-GB"/>
        </w:rPr>
        <w:t>soon</w:t>
      </w:r>
      <w:r w:rsidRPr="001E166A">
        <w:rPr>
          <w:rFonts w:eastAsia="Times New Roman" w:cs="Times New Roman"/>
          <w:szCs w:val="24"/>
          <w:lang w:eastAsia="en-GB"/>
        </w:rPr>
        <w:t xml:space="preserve"> as possible</w:t>
      </w:r>
      <w:r w:rsidR="00E45CE5">
        <w:rPr>
          <w:rFonts w:eastAsia="Times New Roman" w:cs="Times New Roman"/>
          <w:szCs w:val="24"/>
          <w:lang w:eastAsia="en-GB"/>
        </w:rPr>
        <w:t xml:space="preserve"> – or </w:t>
      </w:r>
      <w:r w:rsidRPr="001E166A">
        <w:rPr>
          <w:rFonts w:eastAsia="Times New Roman" w:cs="Times New Roman"/>
          <w:szCs w:val="24"/>
          <w:lang w:eastAsia="en-GB"/>
        </w:rPr>
        <w:t xml:space="preserve">by </w:t>
      </w:r>
      <w:r w:rsidRPr="001E166A">
        <w:rPr>
          <w:rFonts w:eastAsia="Times New Roman" w:cs="Times New Roman"/>
          <w:color w:val="FF0000"/>
          <w:szCs w:val="24"/>
          <w:lang w:eastAsia="en-GB"/>
        </w:rPr>
        <w:t>XX</w:t>
      </w:r>
      <w:r w:rsidRPr="001E166A">
        <w:rPr>
          <w:rFonts w:eastAsia="Times New Roman" w:cs="Times New Roman"/>
          <w:szCs w:val="24"/>
          <w:lang w:eastAsia="en-GB"/>
        </w:rPr>
        <w:t xml:space="preserve"> </w:t>
      </w:r>
      <w:r w:rsidR="006058DF" w:rsidRPr="006058DF">
        <w:rPr>
          <w:rFonts w:eastAsia="Times New Roman" w:cs="Times New Roman"/>
          <w:i/>
          <w:iCs/>
          <w:color w:val="FF0000"/>
          <w:szCs w:val="24"/>
          <w:lang w:eastAsia="en-GB"/>
        </w:rPr>
        <w:t>(</w:t>
      </w:r>
      <w:r w:rsidRPr="006058DF">
        <w:rPr>
          <w:rFonts w:eastAsia="Times New Roman" w:cs="Times New Roman"/>
          <w:i/>
          <w:iCs/>
          <w:color w:val="FF0000"/>
          <w:szCs w:val="24"/>
          <w:lang w:eastAsia="en-GB"/>
        </w:rPr>
        <w:t>date)</w:t>
      </w:r>
      <w:r w:rsidRPr="006058DF">
        <w:rPr>
          <w:rFonts w:eastAsia="Times New Roman" w:cs="Times New Roman"/>
          <w:color w:val="FF0000"/>
          <w:szCs w:val="24"/>
          <w:lang w:eastAsia="en-GB"/>
        </w:rPr>
        <w:t xml:space="preserve"> </w:t>
      </w:r>
      <w:r w:rsidR="00E45CE5" w:rsidRPr="00E45CE5">
        <w:rPr>
          <w:rFonts w:eastAsia="Times New Roman" w:cs="Times New Roman"/>
          <w:szCs w:val="24"/>
          <w:lang w:eastAsia="en-GB"/>
        </w:rPr>
        <w:t xml:space="preserve">– </w:t>
      </w:r>
      <w:bookmarkEnd w:id="95"/>
      <w:r w:rsidR="00E45CE5" w:rsidRPr="00E45CE5">
        <w:rPr>
          <w:rFonts w:eastAsia="Times New Roman" w:cs="Times New Roman"/>
          <w:szCs w:val="24"/>
          <w:lang w:eastAsia="en-GB"/>
        </w:rPr>
        <w:t xml:space="preserve">to </w:t>
      </w:r>
      <w:r w:rsidRPr="001E166A">
        <w:rPr>
          <w:rFonts w:eastAsia="Times New Roman" w:cs="Times New Roman"/>
          <w:szCs w:val="24"/>
          <w:lang w:eastAsia="en-GB"/>
        </w:rPr>
        <w:t>aid the recruitment process.</w:t>
      </w:r>
    </w:p>
    <w:p w14:paraId="0EB969E5" w14:textId="77777777" w:rsidR="00523EBB" w:rsidRPr="001E166A" w:rsidRDefault="00523EBB" w:rsidP="00523EBB">
      <w:pPr>
        <w:widowControl w:val="0"/>
        <w:jc w:val="both"/>
        <w:rPr>
          <w:rFonts w:eastAsia="Times New Roman" w:cs="Times New Roman"/>
          <w:szCs w:val="24"/>
          <w:lang w:eastAsia="en-GB"/>
        </w:rPr>
      </w:pPr>
    </w:p>
    <w:p w14:paraId="1FDA5982" w14:textId="77777777" w:rsidR="00E04846" w:rsidRDefault="00523EBB" w:rsidP="00523EBB">
      <w:pPr>
        <w:widowControl w:val="0"/>
        <w:jc w:val="both"/>
        <w:rPr>
          <w:rFonts w:eastAsia="Times New Roman" w:cs="Times New Roman"/>
          <w:szCs w:val="24"/>
          <w:lang w:eastAsia="en-GB"/>
        </w:rPr>
      </w:pPr>
      <w:r w:rsidRPr="001E166A">
        <w:rPr>
          <w:rFonts w:eastAsia="Times New Roman" w:cs="Times New Roman"/>
          <w:szCs w:val="24"/>
          <w:lang w:eastAsia="en-GB"/>
        </w:rPr>
        <w:t xml:space="preserve">Please give </w:t>
      </w:r>
      <w:r w:rsidRPr="00B764ED">
        <w:rPr>
          <w:rFonts w:eastAsia="Times New Roman" w:cs="Times New Roman"/>
          <w:szCs w:val="24"/>
          <w:lang w:eastAsia="en-GB"/>
        </w:rPr>
        <w:t xml:space="preserve">your </w:t>
      </w:r>
      <w:r w:rsidR="00C227FC" w:rsidRPr="008C1C57">
        <w:rPr>
          <w:rFonts w:eastAsia="Times New Roman" w:cs="Times New Roman"/>
          <w:szCs w:val="24"/>
          <w:u w:val="single"/>
          <w:lang w:eastAsia="en-GB"/>
        </w:rPr>
        <w:t>objective</w:t>
      </w:r>
      <w:r w:rsidR="00C227FC" w:rsidRPr="00B764ED">
        <w:rPr>
          <w:rFonts w:eastAsia="Times New Roman" w:cs="Times New Roman"/>
          <w:szCs w:val="24"/>
          <w:lang w:eastAsia="en-GB"/>
        </w:rPr>
        <w:t xml:space="preserve"> assessment of</w:t>
      </w:r>
      <w:r w:rsidR="00C227FC">
        <w:rPr>
          <w:rFonts w:eastAsia="Times New Roman" w:cs="Times New Roman"/>
          <w:szCs w:val="24"/>
          <w:lang w:eastAsia="en-GB"/>
        </w:rPr>
        <w:t xml:space="preserve"> </w:t>
      </w:r>
      <w:r w:rsidRPr="001E166A">
        <w:rPr>
          <w:rFonts w:eastAsia="Times New Roman" w:cs="Times New Roman"/>
          <w:szCs w:val="24"/>
          <w:lang w:eastAsia="en-GB"/>
        </w:rPr>
        <w:t xml:space="preserve">the candidate’s suitability for the post, details of which are attached.  </w:t>
      </w:r>
    </w:p>
    <w:p w14:paraId="5C4F855A" w14:textId="77777777" w:rsidR="00E04846" w:rsidRDefault="00E04846" w:rsidP="00523EBB">
      <w:pPr>
        <w:widowControl w:val="0"/>
        <w:jc w:val="both"/>
        <w:rPr>
          <w:rFonts w:eastAsia="Times New Roman" w:cs="Times New Roman"/>
          <w:szCs w:val="24"/>
          <w:lang w:eastAsia="en-GB"/>
        </w:rPr>
      </w:pPr>
    </w:p>
    <w:p w14:paraId="3E078AC1" w14:textId="0788D044" w:rsidR="006058DF" w:rsidRDefault="00E04846" w:rsidP="00523EBB">
      <w:pPr>
        <w:widowControl w:val="0"/>
        <w:jc w:val="both"/>
        <w:rPr>
          <w:rFonts w:eastAsia="Times New Roman" w:cs="Times New Roman"/>
          <w:szCs w:val="24"/>
          <w:lang w:eastAsia="en-GB"/>
        </w:rPr>
      </w:pPr>
      <w:r>
        <w:rPr>
          <w:rFonts w:eastAsia="Times New Roman" w:cs="Times New Roman"/>
          <w:iCs/>
          <w:color w:val="FF0000"/>
          <w:szCs w:val="24"/>
          <w:lang w:eastAsia="en-GB"/>
        </w:rPr>
        <w:t>P</w:t>
      </w:r>
      <w:r w:rsidR="00523EBB" w:rsidRPr="00E04846">
        <w:rPr>
          <w:rFonts w:eastAsia="Times New Roman" w:cs="Times New Roman"/>
          <w:iCs/>
          <w:color w:val="FF0000"/>
          <w:szCs w:val="24"/>
          <w:lang w:eastAsia="en-GB"/>
        </w:rPr>
        <w:t xml:space="preserve">lease </w:t>
      </w:r>
      <w:r w:rsidR="006058DF" w:rsidRPr="00E04846">
        <w:rPr>
          <w:rFonts w:eastAsia="Times New Roman" w:cs="Times New Roman"/>
          <w:iCs/>
          <w:color w:val="FF0000"/>
          <w:szCs w:val="24"/>
          <w:lang w:eastAsia="en-GB"/>
        </w:rPr>
        <w:t>feel free to</w:t>
      </w:r>
      <w:r w:rsidR="00523EBB" w:rsidRPr="00E04846">
        <w:rPr>
          <w:rFonts w:eastAsia="Times New Roman" w:cs="Times New Roman"/>
          <w:iCs/>
          <w:color w:val="FF0000"/>
          <w:szCs w:val="24"/>
          <w:lang w:eastAsia="en-GB"/>
        </w:rPr>
        <w:t xml:space="preserve"> </w:t>
      </w:r>
      <w:r>
        <w:rPr>
          <w:rFonts w:eastAsia="Times New Roman" w:cs="Times New Roman"/>
          <w:iCs/>
          <w:color w:val="FF0000"/>
          <w:szCs w:val="24"/>
          <w:lang w:eastAsia="en-GB"/>
        </w:rPr>
        <w:t>mention</w:t>
      </w:r>
      <w:r w:rsidR="00523EBB" w:rsidRPr="00E04846">
        <w:rPr>
          <w:rFonts w:eastAsia="Times New Roman" w:cs="Times New Roman"/>
          <w:iCs/>
          <w:color w:val="FF0000"/>
          <w:szCs w:val="24"/>
          <w:lang w:eastAsia="en-GB"/>
        </w:rPr>
        <w:t xml:space="preserve"> any particular strength</w:t>
      </w:r>
      <w:r w:rsidR="008C1C57">
        <w:rPr>
          <w:rFonts w:eastAsia="Times New Roman" w:cs="Times New Roman"/>
          <w:iCs/>
          <w:color w:val="FF0000"/>
          <w:szCs w:val="24"/>
          <w:lang w:eastAsia="en-GB"/>
        </w:rPr>
        <w:t>s</w:t>
      </w:r>
      <w:r w:rsidR="00523EBB" w:rsidRPr="00E04846">
        <w:rPr>
          <w:rFonts w:eastAsia="Times New Roman" w:cs="Times New Roman"/>
          <w:iCs/>
          <w:color w:val="FF0000"/>
          <w:szCs w:val="24"/>
          <w:lang w:eastAsia="en-GB"/>
        </w:rPr>
        <w:t xml:space="preserve"> and</w:t>
      </w:r>
      <w:r>
        <w:rPr>
          <w:rFonts w:eastAsia="Times New Roman" w:cs="Times New Roman"/>
          <w:iCs/>
          <w:color w:val="FF0000"/>
          <w:szCs w:val="24"/>
          <w:lang w:eastAsia="en-GB"/>
        </w:rPr>
        <w:t>/or</w:t>
      </w:r>
      <w:r w:rsidR="00523EBB" w:rsidRPr="00E04846">
        <w:rPr>
          <w:rFonts w:eastAsia="Times New Roman" w:cs="Times New Roman"/>
          <w:iCs/>
          <w:color w:val="FF0000"/>
          <w:szCs w:val="24"/>
          <w:lang w:eastAsia="en-GB"/>
        </w:rPr>
        <w:t xml:space="preserve"> weakness</w:t>
      </w:r>
      <w:r w:rsidR="008C1C57">
        <w:rPr>
          <w:rFonts w:eastAsia="Times New Roman" w:cs="Times New Roman"/>
          <w:iCs/>
          <w:color w:val="FF0000"/>
          <w:szCs w:val="24"/>
          <w:lang w:eastAsia="en-GB"/>
        </w:rPr>
        <w:t>es</w:t>
      </w:r>
      <w:r w:rsidR="00523EBB" w:rsidRPr="00E04846">
        <w:rPr>
          <w:rFonts w:eastAsia="Times New Roman" w:cs="Times New Roman"/>
          <w:iCs/>
          <w:color w:val="FF0000"/>
          <w:szCs w:val="24"/>
          <w:lang w:eastAsia="en-GB"/>
        </w:rPr>
        <w:t xml:space="preserve"> you consider the candidate has </w:t>
      </w:r>
      <w:r>
        <w:rPr>
          <w:rFonts w:eastAsia="Times New Roman" w:cs="Times New Roman"/>
          <w:iCs/>
          <w:color w:val="FF0000"/>
          <w:szCs w:val="24"/>
          <w:lang w:eastAsia="en-GB"/>
        </w:rPr>
        <w:t>(</w:t>
      </w:r>
      <w:r w:rsidR="00523EBB" w:rsidRPr="00E04846">
        <w:rPr>
          <w:rFonts w:eastAsia="Times New Roman" w:cs="Times New Roman"/>
          <w:iCs/>
          <w:color w:val="FF0000"/>
          <w:szCs w:val="24"/>
          <w:lang w:eastAsia="en-GB"/>
        </w:rPr>
        <w:t>in relation</w:t>
      </w:r>
      <w:r w:rsidR="00523EBB" w:rsidRPr="006058DF">
        <w:rPr>
          <w:rFonts w:eastAsia="Times New Roman" w:cs="Times New Roman"/>
          <w:iCs/>
          <w:color w:val="FF0000"/>
          <w:szCs w:val="24"/>
          <w:lang w:eastAsia="en-GB"/>
        </w:rPr>
        <w:t xml:space="preserve"> to the post applied for</w:t>
      </w:r>
      <w:r>
        <w:rPr>
          <w:rFonts w:eastAsia="Times New Roman" w:cs="Times New Roman"/>
          <w:iCs/>
          <w:color w:val="FF0000"/>
          <w:szCs w:val="24"/>
          <w:lang w:eastAsia="en-GB"/>
        </w:rPr>
        <w:t>)</w:t>
      </w:r>
      <w:r w:rsidR="00523EBB" w:rsidRPr="006058DF">
        <w:rPr>
          <w:rFonts w:eastAsia="Times New Roman" w:cs="Times New Roman"/>
          <w:iCs/>
          <w:color w:val="FF0000"/>
          <w:szCs w:val="24"/>
          <w:lang w:eastAsia="en-GB"/>
        </w:rPr>
        <w:t xml:space="preserve"> a</w:t>
      </w:r>
      <w:r>
        <w:rPr>
          <w:rFonts w:eastAsia="Times New Roman" w:cs="Times New Roman"/>
          <w:iCs/>
          <w:color w:val="FF0000"/>
          <w:szCs w:val="24"/>
          <w:lang w:eastAsia="en-GB"/>
        </w:rPr>
        <w:t>s well as</w:t>
      </w:r>
      <w:r w:rsidR="00B764ED" w:rsidRPr="006058DF">
        <w:rPr>
          <w:rFonts w:eastAsia="Times New Roman" w:cs="Times New Roman"/>
          <w:iCs/>
          <w:color w:val="FF0000"/>
          <w:szCs w:val="24"/>
          <w:lang w:eastAsia="en-GB"/>
        </w:rPr>
        <w:t xml:space="preserve"> any </w:t>
      </w:r>
      <w:r w:rsidR="00523EBB" w:rsidRPr="006058DF">
        <w:rPr>
          <w:rFonts w:eastAsia="Times New Roman" w:cs="Times New Roman"/>
          <w:iCs/>
          <w:color w:val="FF0000"/>
          <w:szCs w:val="24"/>
          <w:lang w:eastAsia="en-GB"/>
        </w:rPr>
        <w:t xml:space="preserve">other factors which you think </w:t>
      </w:r>
      <w:r>
        <w:rPr>
          <w:rFonts w:eastAsia="Times New Roman" w:cs="Times New Roman"/>
          <w:iCs/>
          <w:color w:val="FF0000"/>
          <w:szCs w:val="24"/>
          <w:lang w:eastAsia="en-GB"/>
        </w:rPr>
        <w:t>may be</w:t>
      </w:r>
      <w:r w:rsidR="00523EBB" w:rsidRPr="006058DF">
        <w:rPr>
          <w:rFonts w:eastAsia="Times New Roman" w:cs="Times New Roman"/>
          <w:iCs/>
          <w:color w:val="FF0000"/>
          <w:szCs w:val="24"/>
          <w:lang w:eastAsia="en-GB"/>
        </w:rPr>
        <w:t xml:space="preserve"> </w:t>
      </w:r>
      <w:r w:rsidR="008C1C57">
        <w:rPr>
          <w:rFonts w:eastAsia="Times New Roman" w:cs="Times New Roman"/>
          <w:iCs/>
          <w:color w:val="FF0000"/>
          <w:szCs w:val="24"/>
          <w:lang w:eastAsia="en-GB"/>
        </w:rPr>
        <w:t xml:space="preserve">of </w:t>
      </w:r>
      <w:r w:rsidR="00523EBB" w:rsidRPr="006058DF">
        <w:rPr>
          <w:rFonts w:eastAsia="Times New Roman" w:cs="Times New Roman"/>
          <w:iCs/>
          <w:color w:val="FF0000"/>
          <w:szCs w:val="24"/>
          <w:lang w:eastAsia="en-GB"/>
        </w:rPr>
        <w:t>relevan</w:t>
      </w:r>
      <w:r w:rsidR="008C1C57">
        <w:rPr>
          <w:rFonts w:eastAsia="Times New Roman" w:cs="Times New Roman"/>
          <w:iCs/>
          <w:color w:val="FF0000"/>
          <w:szCs w:val="24"/>
          <w:lang w:eastAsia="en-GB"/>
        </w:rPr>
        <w:t>ce.</w:t>
      </w:r>
      <w:r w:rsidR="00523EBB" w:rsidRPr="00C227FC">
        <w:rPr>
          <w:rFonts w:eastAsia="Times New Roman" w:cs="Times New Roman"/>
          <w:color w:val="FF0000"/>
          <w:szCs w:val="24"/>
          <w:lang w:eastAsia="en-GB"/>
        </w:rPr>
        <w:t xml:space="preserve">  </w:t>
      </w:r>
    </w:p>
    <w:p w14:paraId="64896E6B" w14:textId="77777777" w:rsidR="006058DF" w:rsidRDefault="006058DF" w:rsidP="00523EBB">
      <w:pPr>
        <w:widowControl w:val="0"/>
        <w:jc w:val="both"/>
        <w:rPr>
          <w:rFonts w:eastAsia="Times New Roman" w:cs="Times New Roman"/>
          <w:szCs w:val="24"/>
          <w:lang w:eastAsia="en-GB"/>
        </w:rPr>
      </w:pPr>
    </w:p>
    <w:p w14:paraId="7A2030A2" w14:textId="4FF4941B" w:rsidR="00523EBB" w:rsidRPr="001E166A" w:rsidRDefault="006058DF" w:rsidP="00523EBB">
      <w:pPr>
        <w:widowControl w:val="0"/>
        <w:jc w:val="both"/>
        <w:rPr>
          <w:rFonts w:eastAsia="Times New Roman" w:cs="Times New Roman"/>
          <w:szCs w:val="24"/>
          <w:lang w:eastAsia="en-GB"/>
        </w:rPr>
      </w:pPr>
      <w:r w:rsidRPr="00E04846">
        <w:rPr>
          <w:rFonts w:eastAsia="Times New Roman" w:cs="Times New Roman"/>
          <w:szCs w:val="24"/>
          <w:lang w:eastAsia="en-GB"/>
        </w:rPr>
        <w:t>All</w:t>
      </w:r>
      <w:r w:rsidR="00523EBB" w:rsidRPr="00E04846">
        <w:rPr>
          <w:rFonts w:eastAsia="Times New Roman" w:cs="Times New Roman"/>
          <w:szCs w:val="24"/>
          <w:lang w:eastAsia="en-GB"/>
        </w:rPr>
        <w:t xml:space="preserve"> information</w:t>
      </w:r>
      <w:r w:rsidR="00523EBB" w:rsidRPr="001E166A">
        <w:rPr>
          <w:rFonts w:eastAsia="Times New Roman" w:cs="Times New Roman"/>
          <w:szCs w:val="24"/>
          <w:lang w:eastAsia="en-GB"/>
        </w:rPr>
        <w:t xml:space="preserve"> provided should be accurate and factual to the best of your knowledge.</w:t>
      </w:r>
    </w:p>
    <w:p w14:paraId="3FF6AAC4" w14:textId="77777777" w:rsidR="00523EBB" w:rsidRPr="001E166A" w:rsidRDefault="00523EBB" w:rsidP="00523EBB">
      <w:pPr>
        <w:widowControl w:val="0"/>
        <w:jc w:val="both"/>
        <w:rPr>
          <w:rFonts w:eastAsia="Times New Roman" w:cs="Times New Roman"/>
          <w:szCs w:val="24"/>
          <w:lang w:eastAsia="en-GB"/>
        </w:rPr>
      </w:pPr>
    </w:p>
    <w:p w14:paraId="7501FB0A" w14:textId="77777777" w:rsidR="00523EBB" w:rsidRPr="001E166A" w:rsidRDefault="00523EBB" w:rsidP="00523EBB">
      <w:pPr>
        <w:widowControl w:val="0"/>
        <w:jc w:val="both"/>
        <w:rPr>
          <w:rFonts w:eastAsia="Times New Roman" w:cs="Times New Roman"/>
          <w:szCs w:val="24"/>
          <w:lang w:eastAsia="en-GB"/>
        </w:rPr>
      </w:pPr>
      <w:bookmarkStart w:id="96" w:name="_Hlk531713106"/>
      <w:r w:rsidRPr="001E166A">
        <w:rPr>
          <w:rFonts w:eastAsia="Times New Roman" w:cs="Times New Roman"/>
          <w:szCs w:val="24"/>
          <w:lang w:eastAsia="en-GB"/>
        </w:rPr>
        <w:t>Though this reference is regarded as confidential, it will be shared with other recruiting managers and may be shared with the candidate on request.</w:t>
      </w:r>
    </w:p>
    <w:bookmarkEnd w:id="96"/>
    <w:p w14:paraId="6808A6AA" w14:textId="77777777" w:rsidR="00523EBB" w:rsidRPr="001E166A" w:rsidRDefault="00523EBB" w:rsidP="00523EBB">
      <w:pPr>
        <w:widowControl w:val="0"/>
        <w:jc w:val="both"/>
        <w:rPr>
          <w:rFonts w:eastAsia="Times New Roman" w:cs="Times New Roman"/>
          <w:szCs w:val="24"/>
          <w:lang w:eastAsia="en-GB"/>
        </w:rPr>
      </w:pPr>
    </w:p>
    <w:p w14:paraId="2EEEC7A9" w14:textId="77777777" w:rsidR="00523EBB" w:rsidRPr="001E166A" w:rsidRDefault="00523EBB" w:rsidP="00523EBB">
      <w:pPr>
        <w:widowControl w:val="0"/>
        <w:jc w:val="both"/>
        <w:rPr>
          <w:rFonts w:eastAsia="Times New Roman" w:cs="Times New Roman"/>
          <w:szCs w:val="24"/>
          <w:lang w:eastAsia="en-GB"/>
        </w:rPr>
      </w:pPr>
      <w:r w:rsidRPr="001E166A">
        <w:rPr>
          <w:rFonts w:eastAsia="Times New Roman" w:cs="Times New Roman"/>
          <w:szCs w:val="24"/>
          <w:lang w:eastAsia="en-GB"/>
        </w:rPr>
        <w:t>Thank you in anticipation for your kind assistance in this matter.</w:t>
      </w:r>
    </w:p>
    <w:p w14:paraId="196E7A8F" w14:textId="77777777" w:rsidR="00523EBB" w:rsidRPr="001E166A" w:rsidRDefault="00523EBB" w:rsidP="00523EBB">
      <w:pPr>
        <w:widowControl w:val="0"/>
        <w:jc w:val="both"/>
        <w:rPr>
          <w:rFonts w:eastAsia="Times New Roman" w:cs="Times New Roman"/>
          <w:szCs w:val="24"/>
          <w:lang w:eastAsia="en-GB"/>
        </w:rPr>
      </w:pPr>
    </w:p>
    <w:p w14:paraId="3E608376" w14:textId="77777777" w:rsidR="00523EBB" w:rsidRPr="001E166A" w:rsidRDefault="00523EBB" w:rsidP="00523EBB">
      <w:pPr>
        <w:widowControl w:val="0"/>
        <w:jc w:val="both"/>
        <w:rPr>
          <w:rFonts w:eastAsia="Times New Roman" w:cs="Times New Roman"/>
          <w:szCs w:val="24"/>
          <w:lang w:eastAsia="en-GB"/>
        </w:rPr>
      </w:pPr>
      <w:r w:rsidRPr="001E166A">
        <w:rPr>
          <w:rFonts w:eastAsia="Times New Roman" w:cs="Times New Roman"/>
          <w:szCs w:val="24"/>
          <w:lang w:eastAsia="en-GB"/>
        </w:rPr>
        <w:t>Yours sincerely</w:t>
      </w:r>
    </w:p>
    <w:p w14:paraId="17A01299" w14:textId="77777777" w:rsidR="00523EBB" w:rsidRPr="001E166A" w:rsidRDefault="00523EBB" w:rsidP="00523EBB">
      <w:pPr>
        <w:widowControl w:val="0"/>
        <w:jc w:val="both"/>
        <w:rPr>
          <w:rFonts w:eastAsia="Times New Roman" w:cs="Times New Roman"/>
          <w:szCs w:val="24"/>
          <w:lang w:eastAsia="en-GB"/>
        </w:rPr>
      </w:pPr>
    </w:p>
    <w:p w14:paraId="72F62B0E" w14:textId="14120263" w:rsidR="00523EBB" w:rsidRDefault="00523EBB" w:rsidP="00523EBB">
      <w:pPr>
        <w:widowControl w:val="0"/>
        <w:jc w:val="both"/>
        <w:rPr>
          <w:rFonts w:eastAsia="Times New Roman" w:cs="Times New Roman"/>
          <w:szCs w:val="24"/>
          <w:lang w:eastAsia="en-GB"/>
        </w:rPr>
      </w:pPr>
    </w:p>
    <w:p w14:paraId="11F25653" w14:textId="77777777" w:rsidR="00405D74" w:rsidRPr="001E166A" w:rsidRDefault="00405D74" w:rsidP="00523EBB">
      <w:pPr>
        <w:widowControl w:val="0"/>
        <w:jc w:val="both"/>
        <w:rPr>
          <w:rFonts w:eastAsia="Times New Roman" w:cs="Times New Roman"/>
          <w:szCs w:val="24"/>
          <w:lang w:eastAsia="en-GB"/>
        </w:rPr>
      </w:pPr>
    </w:p>
    <w:p w14:paraId="68DEB01E" w14:textId="77777777" w:rsidR="00523EBB" w:rsidRPr="001E166A" w:rsidRDefault="00523EBB" w:rsidP="00523EBB">
      <w:pPr>
        <w:widowControl w:val="0"/>
        <w:jc w:val="both"/>
        <w:rPr>
          <w:rFonts w:eastAsia="Times New Roman" w:cs="Times New Roman"/>
          <w:szCs w:val="24"/>
          <w:lang w:eastAsia="en-GB"/>
        </w:rPr>
      </w:pPr>
      <w:r w:rsidRPr="001E166A">
        <w:rPr>
          <w:rFonts w:eastAsia="Times New Roman" w:cs="Times New Roman"/>
          <w:szCs w:val="24"/>
          <w:lang w:eastAsia="en-GB"/>
        </w:rPr>
        <w:t>Name</w:t>
      </w:r>
    </w:p>
    <w:p w14:paraId="42176ECD" w14:textId="25B434AA" w:rsidR="00523EBB" w:rsidRPr="001E166A" w:rsidRDefault="00523EBB" w:rsidP="00523EBB">
      <w:pPr>
        <w:widowControl w:val="0"/>
        <w:jc w:val="both"/>
        <w:rPr>
          <w:rFonts w:eastAsia="Times New Roman" w:cs="Times New Roman"/>
          <w:szCs w:val="24"/>
          <w:lang w:eastAsia="en-GB"/>
        </w:rPr>
      </w:pPr>
      <w:r w:rsidRPr="001E166A">
        <w:rPr>
          <w:rFonts w:eastAsia="Times New Roman" w:cs="Times New Roman"/>
          <w:szCs w:val="24"/>
          <w:lang w:eastAsia="en-GB"/>
        </w:rPr>
        <w:t xml:space="preserve">Headteacher  </w:t>
      </w:r>
    </w:p>
    <w:p w14:paraId="18028AA3" w14:textId="77777777" w:rsidR="00523EBB" w:rsidRPr="001E166A" w:rsidRDefault="00523EBB" w:rsidP="00523EBB">
      <w:pPr>
        <w:widowControl w:val="0"/>
        <w:ind w:left="-630" w:right="-601"/>
        <w:jc w:val="both"/>
        <w:rPr>
          <w:rFonts w:eastAsia="Times New Roman" w:cs="Times New Roman"/>
          <w:szCs w:val="24"/>
          <w:lang w:eastAsia="en-GB"/>
        </w:rPr>
      </w:pPr>
    </w:p>
    <w:p w14:paraId="348D52BA" w14:textId="02FBB903" w:rsidR="00523EBB" w:rsidRDefault="00523EBB" w:rsidP="00523EBB">
      <w:pPr>
        <w:rPr>
          <w:rFonts w:eastAsia="Times New Roman" w:cs="Times New Roman"/>
          <w:szCs w:val="20"/>
        </w:rPr>
      </w:pPr>
    </w:p>
    <w:p w14:paraId="0DF55965" w14:textId="18733F1A" w:rsidR="00F74A71" w:rsidRDefault="00F74A71" w:rsidP="00523EBB">
      <w:pPr>
        <w:rPr>
          <w:rFonts w:eastAsia="Times New Roman" w:cs="Times New Roman"/>
          <w:szCs w:val="20"/>
        </w:rPr>
      </w:pPr>
    </w:p>
    <w:p w14:paraId="184896E6" w14:textId="77777777" w:rsidR="00F74A71" w:rsidRPr="001E166A" w:rsidRDefault="00F74A71" w:rsidP="00523EBB">
      <w:pPr>
        <w:rPr>
          <w:rFonts w:eastAsia="Times New Roman" w:cs="Times New Roman"/>
          <w:szCs w:val="20"/>
        </w:rPr>
      </w:pPr>
    </w:p>
    <w:p w14:paraId="00B75E48" w14:textId="0A517DF7" w:rsidR="00160BE4" w:rsidRDefault="00160BE4" w:rsidP="00523EBB">
      <w:pPr>
        <w:jc w:val="center"/>
        <w:rPr>
          <w:rFonts w:eastAsia="Times New Roman" w:cs="Times New Roman"/>
          <w:szCs w:val="20"/>
        </w:rPr>
      </w:pPr>
    </w:p>
    <w:p w14:paraId="735A27FF" w14:textId="64BD5579" w:rsidR="00405D74" w:rsidRDefault="00405D74" w:rsidP="00523EBB">
      <w:pPr>
        <w:jc w:val="center"/>
        <w:rPr>
          <w:rFonts w:eastAsia="Times New Roman" w:cs="Times New Roman"/>
          <w:szCs w:val="20"/>
        </w:rPr>
      </w:pPr>
    </w:p>
    <w:p w14:paraId="4E84FC44" w14:textId="5ECE9976" w:rsidR="00405D74" w:rsidRDefault="00405D74" w:rsidP="00523EBB">
      <w:pPr>
        <w:jc w:val="center"/>
        <w:rPr>
          <w:rFonts w:eastAsia="Times New Roman" w:cs="Times New Roman"/>
          <w:szCs w:val="20"/>
        </w:rPr>
      </w:pPr>
    </w:p>
    <w:p w14:paraId="36E23F20" w14:textId="209C80C0" w:rsidR="00405D74" w:rsidRDefault="00405D74" w:rsidP="00523EBB">
      <w:pPr>
        <w:jc w:val="center"/>
        <w:rPr>
          <w:rFonts w:eastAsia="Times New Roman" w:cs="Times New Roman"/>
          <w:szCs w:val="20"/>
        </w:rPr>
      </w:pPr>
    </w:p>
    <w:p w14:paraId="2F03FC39" w14:textId="46EFF292" w:rsidR="00405D74" w:rsidRDefault="00405D74" w:rsidP="00523EBB">
      <w:pPr>
        <w:jc w:val="center"/>
        <w:rPr>
          <w:rFonts w:eastAsia="Times New Roman" w:cs="Times New Roman"/>
          <w:szCs w:val="20"/>
        </w:rPr>
      </w:pPr>
    </w:p>
    <w:p w14:paraId="7E399909" w14:textId="02B0F1D9" w:rsidR="00405D74" w:rsidRDefault="00405D74" w:rsidP="00523EBB">
      <w:pPr>
        <w:jc w:val="center"/>
        <w:rPr>
          <w:rFonts w:eastAsia="Times New Roman" w:cs="Times New Roman"/>
          <w:szCs w:val="20"/>
        </w:rPr>
      </w:pPr>
    </w:p>
    <w:p w14:paraId="593AC3CF" w14:textId="3E76BBF6" w:rsidR="00405D74" w:rsidRDefault="00405D74" w:rsidP="00523EBB">
      <w:pPr>
        <w:jc w:val="center"/>
        <w:rPr>
          <w:rFonts w:eastAsia="Times New Roman" w:cs="Times New Roman"/>
          <w:szCs w:val="20"/>
        </w:rPr>
      </w:pPr>
    </w:p>
    <w:p w14:paraId="6C159C17" w14:textId="77777777" w:rsidR="00405D74" w:rsidRDefault="00405D74" w:rsidP="00523EBB">
      <w:pPr>
        <w:jc w:val="center"/>
        <w:rPr>
          <w:rFonts w:eastAsia="Times New Roman" w:cs="Times New Roman"/>
          <w:szCs w:val="20"/>
        </w:rPr>
      </w:pPr>
    </w:p>
    <w:p w14:paraId="4A55F6B0" w14:textId="77777777" w:rsidR="00160BE4" w:rsidRPr="00405D74" w:rsidRDefault="00160BE4" w:rsidP="00160BE4">
      <w:pPr>
        <w:rPr>
          <w:rFonts w:eastAsia="Times New Roman"/>
          <w:b/>
          <w:color w:val="002060"/>
        </w:rPr>
      </w:pPr>
    </w:p>
    <w:p w14:paraId="034F4A24" w14:textId="2746BE96" w:rsidR="00160BE4" w:rsidRPr="008C1C57" w:rsidRDefault="00160BE4" w:rsidP="00160BE4">
      <w:pPr>
        <w:jc w:val="both"/>
        <w:rPr>
          <w:rFonts w:eastAsia="Times New Roman"/>
          <w:bCs/>
          <w:i/>
          <w:color w:val="FF0000"/>
        </w:rPr>
      </w:pPr>
      <w:r w:rsidRPr="008C1C57">
        <w:rPr>
          <w:bCs/>
          <w:i/>
          <w:color w:val="FF0000"/>
        </w:rPr>
        <w:t>A reference must be a true, accurate and fair reflection of the job applicant.</w:t>
      </w:r>
      <w:r w:rsidR="00B764ED" w:rsidRPr="008C1C57">
        <w:rPr>
          <w:bCs/>
          <w:i/>
          <w:color w:val="FF0000"/>
        </w:rPr>
        <w:t xml:space="preserve"> </w:t>
      </w:r>
      <w:r w:rsidRPr="008C1C57">
        <w:rPr>
          <w:bCs/>
          <w:i/>
          <w:color w:val="FF0000"/>
        </w:rPr>
        <w:t xml:space="preserve"> When opinions are provided, they should be based on facts, and</w:t>
      </w:r>
      <w:r w:rsidRPr="008C1C57">
        <w:rPr>
          <w:rFonts w:eastAsia="Times New Roman"/>
          <w:bCs/>
          <w:i/>
          <w:color w:val="FF0000"/>
        </w:rPr>
        <w:t xml:space="preserve"> it may be unwise to request (or place any reliance on) subjective assessments from a referee.  Accordingly, schools may wish to </w:t>
      </w:r>
      <w:r w:rsidR="008C1C57">
        <w:rPr>
          <w:rFonts w:eastAsia="Times New Roman"/>
          <w:bCs/>
          <w:i/>
          <w:color w:val="FF0000"/>
        </w:rPr>
        <w:t xml:space="preserve">amend (or </w:t>
      </w:r>
      <w:r w:rsidRPr="008C1C57">
        <w:rPr>
          <w:rFonts w:eastAsia="Times New Roman"/>
          <w:bCs/>
          <w:i/>
          <w:color w:val="FF0000"/>
        </w:rPr>
        <w:t>omit</w:t>
      </w:r>
      <w:r w:rsidR="008C1C57">
        <w:rPr>
          <w:rFonts w:eastAsia="Times New Roman"/>
          <w:bCs/>
          <w:i/>
          <w:color w:val="FF0000"/>
        </w:rPr>
        <w:t>)</w:t>
      </w:r>
      <w:r w:rsidRPr="008C1C57">
        <w:rPr>
          <w:rFonts w:eastAsia="Times New Roman"/>
          <w:bCs/>
          <w:i/>
          <w:color w:val="FF0000"/>
        </w:rPr>
        <w:t xml:space="preserve"> the </w:t>
      </w:r>
      <w:r w:rsidR="00E04846" w:rsidRPr="008C1C57">
        <w:rPr>
          <w:rFonts w:eastAsia="Times New Roman"/>
          <w:bCs/>
          <w:i/>
          <w:color w:val="FF0000"/>
        </w:rPr>
        <w:t xml:space="preserve">wording of the </w:t>
      </w:r>
      <w:r w:rsidR="006058DF" w:rsidRPr="008C1C57">
        <w:rPr>
          <w:rFonts w:eastAsia="Times New Roman"/>
          <w:bCs/>
          <w:i/>
          <w:color w:val="FF0000"/>
        </w:rPr>
        <w:t>sentence</w:t>
      </w:r>
      <w:r w:rsidRPr="008C1C57">
        <w:rPr>
          <w:rFonts w:eastAsia="Times New Roman"/>
          <w:bCs/>
          <w:i/>
          <w:color w:val="FF0000"/>
        </w:rPr>
        <w:t xml:space="preserve"> </w:t>
      </w:r>
      <w:r w:rsidR="00E04846" w:rsidRPr="008C1C57">
        <w:rPr>
          <w:rFonts w:eastAsia="Times New Roman"/>
          <w:bCs/>
          <w:i/>
          <w:color w:val="FF0000"/>
        </w:rPr>
        <w:t>which appears above in</w:t>
      </w:r>
      <w:r w:rsidR="00F74A71" w:rsidRPr="008C1C57">
        <w:rPr>
          <w:rFonts w:eastAsia="Times New Roman"/>
          <w:bCs/>
          <w:i/>
          <w:color w:val="FF0000"/>
        </w:rPr>
        <w:t xml:space="preserve"> red.</w:t>
      </w:r>
    </w:p>
    <w:p w14:paraId="41F72507" w14:textId="77777777" w:rsidR="00786B1C" w:rsidRPr="00545F8F" w:rsidRDefault="00523EBB" w:rsidP="00786B1C">
      <w:pPr>
        <w:jc w:val="center"/>
      </w:pPr>
      <w:r w:rsidRPr="00405D74">
        <w:rPr>
          <w:rFonts w:eastAsia="Times New Roman"/>
          <w:b/>
        </w:rPr>
        <w:br w:type="page"/>
      </w:r>
      <w:bookmarkEnd w:id="94"/>
      <w:r w:rsidR="00786B1C" w:rsidRPr="00545F8F">
        <w:lastRenderedPageBreak/>
        <w:fldChar w:fldCharType="begin"/>
      </w:r>
      <w:r w:rsidR="00786B1C" w:rsidRPr="00545F8F">
        <w:instrText xml:space="preserve"> INCLUDETEXT  P:\EMPOWERLIVE\URECRUIT\SHEILA\_0000002.LTR \* MERGEFORMAT </w:instrText>
      </w:r>
      <w:r w:rsidR="00786B1C" w:rsidRPr="00545F8F">
        <w:fldChar w:fldCharType="separate"/>
      </w:r>
      <w:r w:rsidR="00786B1C" w:rsidRPr="00545F8F">
        <w:rPr>
          <w:b/>
          <w:u w:val="single"/>
        </w:rPr>
        <w:t>Pre-interview reference form</w:t>
      </w:r>
    </w:p>
    <w:p w14:paraId="41545EBA" w14:textId="77777777" w:rsidR="00786B1C" w:rsidRPr="00545F8F" w:rsidRDefault="00786B1C" w:rsidP="00786B1C">
      <w:pPr>
        <w:jc w:val="center"/>
      </w:pPr>
    </w:p>
    <w:p w14:paraId="5CC2CF99" w14:textId="77777777" w:rsidR="00786B1C" w:rsidRPr="00545F8F" w:rsidRDefault="00786B1C" w:rsidP="00786B1C">
      <w:pPr>
        <w:jc w:val="center"/>
        <w:rPr>
          <w:b/>
        </w:rPr>
      </w:pPr>
      <w:r w:rsidRPr="00545F8F">
        <w:rPr>
          <w:b/>
        </w:rPr>
        <w:t>For completion by employers or character referees</w:t>
      </w:r>
    </w:p>
    <w:p w14:paraId="38A30C1B" w14:textId="77777777" w:rsidR="00786B1C" w:rsidRPr="00545F8F" w:rsidRDefault="00786B1C" w:rsidP="00786B1C">
      <w:pPr>
        <w:jc w:val="center"/>
      </w:pPr>
    </w:p>
    <w:p w14:paraId="62143462" w14:textId="77777777" w:rsidR="00786B1C" w:rsidRPr="00545F8F" w:rsidRDefault="00786B1C" w:rsidP="00786B1C">
      <w:pPr>
        <w:jc w:val="center"/>
        <w:rPr>
          <w:i/>
        </w:rPr>
      </w:pPr>
      <w:r w:rsidRPr="00545F8F">
        <w:rPr>
          <w:i/>
        </w:rPr>
        <w:t>Please note that by completing this reference form you are giving consent for this information to be held on the candidate's/employee’s personnel file, which, at any time whilst retained by the school, may be made available to the individual on application in accordance with legislation including the Data Protection Act 2018 and the General Data Protection Regulation (GDPR).</w:t>
      </w:r>
    </w:p>
    <w:p w14:paraId="3C2A85DE" w14:textId="77777777" w:rsidR="00786B1C" w:rsidRDefault="00786B1C" w:rsidP="00786B1C">
      <w:pPr>
        <w:jc w:val="center"/>
        <w:rPr>
          <w:i/>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786B1C" w:rsidRPr="00545F8F" w14:paraId="48A73BAF" w14:textId="77777777" w:rsidTr="007E0609">
        <w:trPr>
          <w:trHeight w:val="506"/>
        </w:trPr>
        <w:tc>
          <w:tcPr>
            <w:tcW w:w="4820" w:type="dxa"/>
            <w:tcBorders>
              <w:top w:val="nil"/>
              <w:left w:val="nil"/>
              <w:bottom w:val="nil"/>
              <w:right w:val="nil"/>
            </w:tcBorders>
          </w:tcPr>
          <w:p w14:paraId="465E6F90" w14:textId="77777777" w:rsidR="00786B1C" w:rsidRPr="001F646E" w:rsidRDefault="00786B1C" w:rsidP="007E0609">
            <w:pPr>
              <w:spacing w:after="20"/>
              <w:rPr>
                <w:b/>
              </w:rPr>
            </w:pPr>
          </w:p>
          <w:p w14:paraId="2FEABFF4" w14:textId="77777777" w:rsidR="00786B1C" w:rsidRPr="001F646E" w:rsidRDefault="00786B1C" w:rsidP="007E0609">
            <w:pPr>
              <w:spacing w:after="20"/>
              <w:rPr>
                <w:b/>
              </w:rPr>
            </w:pPr>
          </w:p>
          <w:p w14:paraId="5BD2C8E8" w14:textId="77777777" w:rsidR="00786B1C" w:rsidRPr="001F646E" w:rsidRDefault="00786B1C" w:rsidP="007E0609">
            <w:pPr>
              <w:spacing w:after="20"/>
              <w:rPr>
                <w:b/>
              </w:rPr>
            </w:pPr>
            <w:r w:rsidRPr="001F646E">
              <w:rPr>
                <w:b/>
              </w:rPr>
              <w:t xml:space="preserve">Applicant </w:t>
            </w:r>
            <w:r>
              <w:rPr>
                <w:b/>
              </w:rPr>
              <w:t>n</w:t>
            </w:r>
            <w:r w:rsidRPr="001F646E">
              <w:rPr>
                <w:b/>
              </w:rPr>
              <w:t>ame:</w:t>
            </w:r>
          </w:p>
        </w:tc>
        <w:tc>
          <w:tcPr>
            <w:tcW w:w="4820" w:type="dxa"/>
            <w:tcBorders>
              <w:top w:val="nil"/>
              <w:left w:val="nil"/>
              <w:bottom w:val="single" w:sz="4" w:space="0" w:color="auto"/>
              <w:right w:val="nil"/>
            </w:tcBorders>
          </w:tcPr>
          <w:p w14:paraId="4072613F" w14:textId="77777777" w:rsidR="00786B1C" w:rsidRPr="00545F8F" w:rsidRDefault="00786B1C" w:rsidP="007E0609">
            <w:pPr>
              <w:ind w:left="-57"/>
              <w:rPr>
                <w:b/>
                <w:bCs/>
              </w:rPr>
            </w:pPr>
          </w:p>
          <w:p w14:paraId="7F09761D" w14:textId="77777777" w:rsidR="00786B1C" w:rsidRPr="00545F8F" w:rsidRDefault="00786B1C" w:rsidP="007E0609">
            <w:pPr>
              <w:ind w:left="-57"/>
              <w:rPr>
                <w:b/>
                <w:bCs/>
              </w:rPr>
            </w:pPr>
          </w:p>
          <w:p w14:paraId="29053AA3" w14:textId="77777777" w:rsidR="00786B1C" w:rsidRPr="00545F8F" w:rsidRDefault="00786B1C" w:rsidP="007E0609">
            <w:pPr>
              <w:ind w:left="-57"/>
              <w:rPr>
                <w:b/>
                <w:bCs/>
              </w:rPr>
            </w:pPr>
            <w:r w:rsidRPr="001605DF">
              <w:rPr>
                <w:b/>
                <w:bCs/>
                <w:color w:val="FF0000"/>
              </w:rPr>
              <w:t>XX</w:t>
            </w:r>
          </w:p>
        </w:tc>
      </w:tr>
      <w:tr w:rsidR="00786B1C" w:rsidRPr="00545F8F" w14:paraId="183EDC7C" w14:textId="77777777" w:rsidTr="007E0609">
        <w:tc>
          <w:tcPr>
            <w:tcW w:w="4820" w:type="dxa"/>
            <w:tcBorders>
              <w:top w:val="nil"/>
              <w:left w:val="nil"/>
              <w:bottom w:val="nil"/>
              <w:right w:val="nil"/>
            </w:tcBorders>
          </w:tcPr>
          <w:p w14:paraId="52A97274" w14:textId="77777777" w:rsidR="00786B1C" w:rsidRPr="001F646E" w:rsidRDefault="00786B1C" w:rsidP="007E0609">
            <w:pPr>
              <w:spacing w:after="20"/>
              <w:rPr>
                <w:b/>
              </w:rPr>
            </w:pPr>
          </w:p>
          <w:p w14:paraId="4998A9BA" w14:textId="77777777" w:rsidR="00786B1C" w:rsidRPr="001F646E" w:rsidRDefault="00786B1C" w:rsidP="007E0609">
            <w:pPr>
              <w:spacing w:after="20"/>
              <w:rPr>
                <w:b/>
              </w:rPr>
            </w:pPr>
            <w:r w:rsidRPr="001F646E">
              <w:rPr>
                <w:b/>
              </w:rPr>
              <w:t>Position applied for:</w:t>
            </w:r>
          </w:p>
        </w:tc>
        <w:tc>
          <w:tcPr>
            <w:tcW w:w="4820" w:type="dxa"/>
            <w:tcBorders>
              <w:top w:val="single" w:sz="4" w:space="0" w:color="auto"/>
              <w:left w:val="nil"/>
              <w:bottom w:val="single" w:sz="4" w:space="0" w:color="auto"/>
              <w:right w:val="nil"/>
            </w:tcBorders>
          </w:tcPr>
          <w:p w14:paraId="00B41965" w14:textId="77777777" w:rsidR="00786B1C" w:rsidRPr="00545F8F" w:rsidRDefault="00786B1C" w:rsidP="007E0609">
            <w:pPr>
              <w:spacing w:before="240"/>
              <w:ind w:left="-57"/>
              <w:rPr>
                <w:b/>
                <w:bCs/>
              </w:rPr>
            </w:pPr>
            <w:r w:rsidRPr="001605DF">
              <w:rPr>
                <w:b/>
                <w:bCs/>
                <w:color w:val="FF0000"/>
              </w:rPr>
              <w:t>XX</w:t>
            </w:r>
          </w:p>
        </w:tc>
      </w:tr>
      <w:tr w:rsidR="00786B1C" w:rsidRPr="00545F8F" w14:paraId="4B45A3A2" w14:textId="77777777" w:rsidTr="007E0609">
        <w:tc>
          <w:tcPr>
            <w:tcW w:w="4820" w:type="dxa"/>
            <w:tcBorders>
              <w:top w:val="nil"/>
              <w:left w:val="nil"/>
              <w:bottom w:val="nil"/>
              <w:right w:val="nil"/>
            </w:tcBorders>
          </w:tcPr>
          <w:p w14:paraId="3E9D3BA4" w14:textId="77777777" w:rsidR="00786B1C" w:rsidRPr="001F646E" w:rsidRDefault="00786B1C" w:rsidP="007E0609">
            <w:pPr>
              <w:spacing w:after="20"/>
              <w:rPr>
                <w:b/>
              </w:rPr>
            </w:pPr>
          </w:p>
          <w:p w14:paraId="3105E991" w14:textId="77777777" w:rsidR="00786B1C" w:rsidRPr="001F646E" w:rsidRDefault="00786B1C" w:rsidP="007E0609">
            <w:pPr>
              <w:spacing w:after="20"/>
              <w:rPr>
                <w:b/>
              </w:rPr>
            </w:pPr>
            <w:r w:rsidRPr="001F646E">
              <w:rPr>
                <w:b/>
              </w:rPr>
              <w:t xml:space="preserve">Interview </w:t>
            </w:r>
            <w:r>
              <w:rPr>
                <w:b/>
              </w:rPr>
              <w:t>d</w:t>
            </w:r>
            <w:r w:rsidRPr="001F646E">
              <w:rPr>
                <w:b/>
              </w:rPr>
              <w:t>ate:</w:t>
            </w:r>
          </w:p>
        </w:tc>
        <w:tc>
          <w:tcPr>
            <w:tcW w:w="4820" w:type="dxa"/>
            <w:tcBorders>
              <w:top w:val="single" w:sz="4" w:space="0" w:color="auto"/>
              <w:left w:val="nil"/>
              <w:bottom w:val="single" w:sz="4" w:space="0" w:color="auto"/>
              <w:right w:val="nil"/>
            </w:tcBorders>
          </w:tcPr>
          <w:p w14:paraId="4ADE3FE2" w14:textId="77777777" w:rsidR="00786B1C" w:rsidRPr="00545F8F" w:rsidRDefault="00786B1C" w:rsidP="007E0609">
            <w:pPr>
              <w:spacing w:before="240"/>
              <w:ind w:left="-57"/>
              <w:rPr>
                <w:b/>
              </w:rPr>
            </w:pPr>
            <w:r w:rsidRPr="001605DF">
              <w:rPr>
                <w:b/>
                <w:color w:val="FF0000"/>
              </w:rPr>
              <w:t>XX</w:t>
            </w:r>
          </w:p>
        </w:tc>
      </w:tr>
    </w:tbl>
    <w:p w14:paraId="49A35238" w14:textId="77777777" w:rsidR="00786B1C" w:rsidRDefault="00786B1C" w:rsidP="00786B1C">
      <w:pPr>
        <w:jc w:val="center"/>
        <w:rPr>
          <w:i/>
        </w:rPr>
      </w:pPr>
    </w:p>
    <w:p w14:paraId="19961C6B" w14:textId="77777777" w:rsidR="00786B1C" w:rsidRPr="001605DF" w:rsidRDefault="00786B1C" w:rsidP="00786B1C">
      <w:pPr>
        <w:ind w:left="-57"/>
        <w:rPr>
          <w:i/>
        </w:rPr>
      </w:pPr>
      <w:r w:rsidRPr="001605DF">
        <w:rPr>
          <w:i/>
        </w:rPr>
        <w:t>Referee to please complete</w:t>
      </w:r>
      <w:r>
        <w:rPr>
          <w:i/>
        </w:rPr>
        <w:t xml:space="preserve"> the following</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786B1C" w:rsidRPr="00545F8F" w14:paraId="641F0BB2" w14:textId="77777777" w:rsidTr="007E0609">
        <w:tc>
          <w:tcPr>
            <w:tcW w:w="4820" w:type="dxa"/>
            <w:tcBorders>
              <w:top w:val="nil"/>
              <w:left w:val="nil"/>
              <w:bottom w:val="nil"/>
              <w:right w:val="nil"/>
            </w:tcBorders>
          </w:tcPr>
          <w:p w14:paraId="2ECCE1D4" w14:textId="77777777" w:rsidR="00786B1C" w:rsidRPr="001F646E" w:rsidRDefault="00786B1C" w:rsidP="007E0609">
            <w:pPr>
              <w:spacing w:after="20"/>
              <w:rPr>
                <w:b/>
              </w:rPr>
            </w:pPr>
          </w:p>
          <w:p w14:paraId="05005B42" w14:textId="77777777" w:rsidR="00786B1C" w:rsidRPr="001F646E" w:rsidRDefault="00786B1C" w:rsidP="007E0609">
            <w:pPr>
              <w:spacing w:after="20"/>
              <w:rPr>
                <w:b/>
              </w:rPr>
            </w:pPr>
            <w:r w:rsidRPr="001F646E">
              <w:rPr>
                <w:b/>
              </w:rPr>
              <w:t>Period in your employment:</w:t>
            </w:r>
          </w:p>
        </w:tc>
        <w:tc>
          <w:tcPr>
            <w:tcW w:w="4820" w:type="dxa"/>
            <w:tcBorders>
              <w:top w:val="nil"/>
              <w:left w:val="nil"/>
              <w:bottom w:val="single" w:sz="4" w:space="0" w:color="auto"/>
              <w:right w:val="nil"/>
            </w:tcBorders>
          </w:tcPr>
          <w:p w14:paraId="79B9B343" w14:textId="77777777" w:rsidR="00786B1C" w:rsidRPr="00545F8F" w:rsidRDefault="00786B1C" w:rsidP="007E0609">
            <w:pPr>
              <w:spacing w:before="240"/>
              <w:ind w:left="-57"/>
              <w:rPr>
                <w:b/>
                <w:bCs/>
              </w:rPr>
            </w:pPr>
          </w:p>
        </w:tc>
      </w:tr>
      <w:tr w:rsidR="00786B1C" w:rsidRPr="00545F8F" w14:paraId="5AEB3F99" w14:textId="77777777" w:rsidTr="007E0609">
        <w:tc>
          <w:tcPr>
            <w:tcW w:w="4820" w:type="dxa"/>
            <w:tcBorders>
              <w:top w:val="nil"/>
              <w:left w:val="nil"/>
              <w:bottom w:val="nil"/>
              <w:right w:val="nil"/>
            </w:tcBorders>
          </w:tcPr>
          <w:p w14:paraId="16109D55" w14:textId="77777777" w:rsidR="00786B1C" w:rsidRPr="00545F8F" w:rsidRDefault="00786B1C" w:rsidP="007E0609"/>
          <w:p w14:paraId="16708E6A" w14:textId="77777777" w:rsidR="00786B1C" w:rsidRPr="001F646E" w:rsidRDefault="00786B1C" w:rsidP="007E0609">
            <w:pPr>
              <w:spacing w:after="20"/>
              <w:rPr>
                <w:b/>
              </w:rPr>
            </w:pPr>
            <w:r w:rsidRPr="008C1C57">
              <w:rPr>
                <w:b/>
              </w:rPr>
              <w:t>Grade/salary when employed by you:</w:t>
            </w:r>
          </w:p>
        </w:tc>
        <w:tc>
          <w:tcPr>
            <w:tcW w:w="4820" w:type="dxa"/>
            <w:tcBorders>
              <w:top w:val="single" w:sz="4" w:space="0" w:color="auto"/>
              <w:left w:val="nil"/>
              <w:bottom w:val="single" w:sz="4" w:space="0" w:color="auto"/>
              <w:right w:val="nil"/>
            </w:tcBorders>
          </w:tcPr>
          <w:p w14:paraId="77142563" w14:textId="77777777" w:rsidR="00786B1C" w:rsidRPr="00545F8F" w:rsidRDefault="00786B1C" w:rsidP="007E0609">
            <w:pPr>
              <w:spacing w:before="240"/>
              <w:ind w:left="-57"/>
              <w:rPr>
                <w:b/>
                <w:bCs/>
              </w:rPr>
            </w:pPr>
          </w:p>
        </w:tc>
      </w:tr>
      <w:tr w:rsidR="00786B1C" w:rsidRPr="00545F8F" w14:paraId="284166BE" w14:textId="77777777" w:rsidTr="007E0609">
        <w:tc>
          <w:tcPr>
            <w:tcW w:w="4820" w:type="dxa"/>
            <w:tcBorders>
              <w:top w:val="nil"/>
              <w:left w:val="nil"/>
              <w:bottom w:val="nil"/>
              <w:right w:val="nil"/>
            </w:tcBorders>
          </w:tcPr>
          <w:p w14:paraId="0DF3BB82" w14:textId="77777777" w:rsidR="00786B1C" w:rsidRPr="00545F8F" w:rsidRDefault="00786B1C" w:rsidP="007E0609">
            <w:pPr>
              <w:rPr>
                <w:b/>
              </w:rPr>
            </w:pPr>
          </w:p>
        </w:tc>
        <w:tc>
          <w:tcPr>
            <w:tcW w:w="4820" w:type="dxa"/>
            <w:tcBorders>
              <w:top w:val="nil"/>
              <w:left w:val="nil"/>
              <w:bottom w:val="nil"/>
              <w:right w:val="nil"/>
            </w:tcBorders>
          </w:tcPr>
          <w:p w14:paraId="5A6D256B" w14:textId="77777777" w:rsidR="00786B1C" w:rsidRPr="00545F8F" w:rsidRDefault="00786B1C" w:rsidP="007E0609"/>
        </w:tc>
      </w:tr>
    </w:tbl>
    <w:p w14:paraId="700F5DF0" w14:textId="77777777" w:rsidR="00786B1C" w:rsidRDefault="00786B1C" w:rsidP="00786B1C"/>
    <w:p w14:paraId="1893B501" w14:textId="77777777" w:rsidR="00786B1C" w:rsidRDefault="00786B1C" w:rsidP="00786B1C"/>
    <w:tbl>
      <w:tblPr>
        <w:tblStyle w:val="TableGrid"/>
        <w:tblW w:w="9498" w:type="dxa"/>
        <w:tblInd w:w="-5" w:type="dxa"/>
        <w:tblLook w:val="04A0" w:firstRow="1" w:lastRow="0" w:firstColumn="1" w:lastColumn="0" w:noHBand="0" w:noVBand="1"/>
      </w:tblPr>
      <w:tblGrid>
        <w:gridCol w:w="9498"/>
      </w:tblGrid>
      <w:tr w:rsidR="00786B1C" w14:paraId="0C2B0AA0" w14:textId="77777777" w:rsidTr="00901E86">
        <w:tc>
          <w:tcPr>
            <w:tcW w:w="9498" w:type="dxa"/>
            <w:shd w:val="clear" w:color="auto" w:fill="auto"/>
          </w:tcPr>
          <w:p w14:paraId="7593A1BB" w14:textId="77777777" w:rsidR="00786B1C" w:rsidRPr="006C1A09" w:rsidRDefault="00786B1C" w:rsidP="007E0609">
            <w:pPr>
              <w:spacing w:before="240"/>
              <w:rPr>
                <w:b/>
              </w:rPr>
            </w:pPr>
            <w:r w:rsidRPr="00545F8F">
              <w:rPr>
                <w:b/>
              </w:rPr>
              <w:t>1</w:t>
            </w:r>
            <w:r w:rsidRPr="006C1A09">
              <w:rPr>
                <w:b/>
              </w:rPr>
              <w:t>. Job details</w:t>
            </w:r>
            <w:r>
              <w:rPr>
                <w:b/>
              </w:rPr>
              <w:t xml:space="preserve"> </w:t>
            </w:r>
          </w:p>
          <w:p w14:paraId="3BB06FE1" w14:textId="77777777" w:rsidR="00786B1C" w:rsidRPr="006C1A09" w:rsidRDefault="00786B1C" w:rsidP="007E0609"/>
          <w:p w14:paraId="7AC0E8C5" w14:textId="77777777" w:rsidR="00786B1C" w:rsidRPr="006C1A09" w:rsidRDefault="00786B1C" w:rsidP="007E0609"/>
          <w:p w14:paraId="55AECC32" w14:textId="77777777" w:rsidR="00786B1C" w:rsidRPr="006C1A09" w:rsidRDefault="00786B1C" w:rsidP="007E0609">
            <w:r w:rsidRPr="006C1A09">
              <w:t>In what capacity (and for how long) have you known the person?</w:t>
            </w:r>
          </w:p>
          <w:p w14:paraId="2DDC731B" w14:textId="77777777" w:rsidR="00786B1C" w:rsidRPr="006C1A09" w:rsidRDefault="00786B1C" w:rsidP="007E0609"/>
          <w:p w14:paraId="7D389D95" w14:textId="77777777" w:rsidR="00786B1C" w:rsidRPr="006C1A09" w:rsidRDefault="00786B1C" w:rsidP="007E0609"/>
          <w:p w14:paraId="000267FA" w14:textId="77777777" w:rsidR="00786B1C" w:rsidRPr="006C1A09" w:rsidRDefault="00786B1C" w:rsidP="007E0609"/>
          <w:p w14:paraId="775B8542" w14:textId="77777777" w:rsidR="00786B1C" w:rsidRPr="006C1A09" w:rsidRDefault="00786B1C" w:rsidP="007E0609">
            <w:r w:rsidRPr="006C1A09">
              <w:t>What is the applicant’s current/most recent position with you?</w:t>
            </w:r>
          </w:p>
          <w:p w14:paraId="0D1431F6" w14:textId="77777777" w:rsidR="00786B1C" w:rsidRPr="006C1A09" w:rsidRDefault="00786B1C" w:rsidP="007E0609"/>
          <w:p w14:paraId="5ACD6AE1" w14:textId="77777777" w:rsidR="00786B1C" w:rsidRPr="006C1A09" w:rsidRDefault="00786B1C" w:rsidP="007E0609"/>
          <w:p w14:paraId="158A22A4" w14:textId="77777777" w:rsidR="00786B1C" w:rsidRPr="006C1A09" w:rsidRDefault="00786B1C" w:rsidP="007E0609"/>
          <w:p w14:paraId="6F5FAC71" w14:textId="2FF63928" w:rsidR="00786B1C" w:rsidRPr="00545F8F" w:rsidRDefault="00786B1C" w:rsidP="007E0609">
            <w:pPr>
              <w:jc w:val="both"/>
            </w:pPr>
            <w:r w:rsidRPr="006C1A09">
              <w:t xml:space="preserve">Please summarise (briefly) the main duties and key responsibilities of the applicant's current </w:t>
            </w:r>
            <w:r w:rsidR="00901E86">
              <w:t>post (</w:t>
            </w:r>
            <w:r w:rsidRPr="006C1A09">
              <w:t>or previous</w:t>
            </w:r>
            <w:r w:rsidR="00901E86">
              <w:t xml:space="preserve"> post, if no longer in employment</w:t>
            </w:r>
            <w:r w:rsidRPr="006C1A09">
              <w:t xml:space="preserve"> with you</w:t>
            </w:r>
            <w:r w:rsidR="00901E86">
              <w:t>)</w:t>
            </w:r>
            <w:r w:rsidRPr="006C1A09">
              <w:t>.</w:t>
            </w:r>
          </w:p>
          <w:p w14:paraId="4467541A" w14:textId="77777777" w:rsidR="00786B1C" w:rsidRPr="00545F8F" w:rsidRDefault="00786B1C" w:rsidP="007E0609">
            <w:pPr>
              <w:jc w:val="both"/>
            </w:pPr>
          </w:p>
          <w:p w14:paraId="4B123665" w14:textId="77777777" w:rsidR="00786B1C" w:rsidRDefault="00786B1C" w:rsidP="007E0609"/>
          <w:p w14:paraId="14BDAF70" w14:textId="77777777" w:rsidR="00786B1C" w:rsidRDefault="00786B1C" w:rsidP="007E0609"/>
          <w:p w14:paraId="4C0020FF" w14:textId="77777777" w:rsidR="00786B1C" w:rsidRDefault="00786B1C" w:rsidP="007E0609"/>
          <w:p w14:paraId="3BFEB127" w14:textId="77777777" w:rsidR="00786B1C" w:rsidRDefault="00786B1C" w:rsidP="007E0609"/>
          <w:p w14:paraId="34DEE8D4" w14:textId="77777777" w:rsidR="00786B1C" w:rsidRDefault="00786B1C" w:rsidP="007E0609"/>
          <w:p w14:paraId="6696E7AD" w14:textId="77777777" w:rsidR="00786B1C" w:rsidRPr="00545F8F" w:rsidRDefault="00786B1C" w:rsidP="007E0609"/>
          <w:p w14:paraId="4642CFCF" w14:textId="77777777" w:rsidR="00786B1C" w:rsidRDefault="00786B1C" w:rsidP="007E0609"/>
        </w:tc>
      </w:tr>
    </w:tbl>
    <w:p w14:paraId="6A43481B" w14:textId="77777777" w:rsidR="00786B1C" w:rsidRDefault="00786B1C" w:rsidP="00786B1C">
      <w:r>
        <w:br w:type="page"/>
      </w:r>
    </w:p>
    <w:tbl>
      <w:tblPr>
        <w:tblStyle w:val="TableGrid"/>
        <w:tblW w:w="9493" w:type="dxa"/>
        <w:tblLook w:val="04A0" w:firstRow="1" w:lastRow="0" w:firstColumn="1" w:lastColumn="0" w:noHBand="0" w:noVBand="1"/>
      </w:tblPr>
      <w:tblGrid>
        <w:gridCol w:w="9493"/>
      </w:tblGrid>
      <w:tr w:rsidR="00786B1C" w14:paraId="63BEF708" w14:textId="77777777" w:rsidTr="003B5FBF">
        <w:tc>
          <w:tcPr>
            <w:tcW w:w="9493" w:type="dxa"/>
          </w:tcPr>
          <w:p w14:paraId="3232258D" w14:textId="77777777" w:rsidR="00786B1C" w:rsidRPr="007E0F95" w:rsidRDefault="00786B1C" w:rsidP="007E0609">
            <w:pPr>
              <w:spacing w:before="240"/>
              <w:rPr>
                <w:b/>
              </w:rPr>
            </w:pPr>
            <w:r>
              <w:rPr>
                <w:b/>
              </w:rPr>
              <w:lastRenderedPageBreak/>
              <w:t xml:space="preserve">2. </w:t>
            </w:r>
            <w:r w:rsidRPr="007E0F95">
              <w:rPr>
                <w:b/>
              </w:rPr>
              <w:t>Vacancy applied for</w:t>
            </w:r>
          </w:p>
          <w:p w14:paraId="48D761B9" w14:textId="77777777" w:rsidR="00786B1C" w:rsidRDefault="00786B1C" w:rsidP="007E0609"/>
          <w:p w14:paraId="09CCC556" w14:textId="77777777" w:rsidR="00786B1C" w:rsidRDefault="00786B1C" w:rsidP="007E0609">
            <w:pPr>
              <w:jc w:val="both"/>
            </w:pPr>
            <w:r w:rsidRPr="008C1C57">
              <w:t>I should be grateful if you would comment (objectively) on how the candidate meets the criteria for this post in terms of relevant skills, knowledge, and experience</w:t>
            </w:r>
            <w:r>
              <w:t>.</w:t>
            </w:r>
          </w:p>
          <w:p w14:paraId="0FBB2087" w14:textId="77777777" w:rsidR="00786B1C" w:rsidRDefault="00786B1C" w:rsidP="007E0609"/>
          <w:p w14:paraId="18DB9BEF" w14:textId="77777777" w:rsidR="00786B1C" w:rsidRDefault="00786B1C" w:rsidP="007E0609"/>
          <w:p w14:paraId="3BF9DED7" w14:textId="77777777" w:rsidR="00786B1C" w:rsidRDefault="00786B1C" w:rsidP="007E0609"/>
          <w:p w14:paraId="7BE6AEBA" w14:textId="77777777" w:rsidR="00786B1C" w:rsidRDefault="00786B1C" w:rsidP="007E0609"/>
          <w:p w14:paraId="5BCA007E" w14:textId="77777777" w:rsidR="00786B1C" w:rsidRDefault="00786B1C" w:rsidP="007E0609"/>
          <w:p w14:paraId="6F81C367" w14:textId="77777777" w:rsidR="00786B1C" w:rsidRDefault="00786B1C" w:rsidP="007E0609"/>
          <w:p w14:paraId="60323A41" w14:textId="77777777" w:rsidR="00786B1C" w:rsidRDefault="00786B1C" w:rsidP="007E0609"/>
          <w:p w14:paraId="01F1C8ED" w14:textId="77777777" w:rsidR="00786B1C" w:rsidRDefault="00786B1C" w:rsidP="007E0609"/>
          <w:p w14:paraId="33B5E27F" w14:textId="77777777" w:rsidR="00786B1C" w:rsidRDefault="00786B1C" w:rsidP="007E0609"/>
        </w:tc>
      </w:tr>
    </w:tbl>
    <w:p w14:paraId="3017D708" w14:textId="77777777" w:rsidR="00786B1C" w:rsidRDefault="00786B1C" w:rsidP="00786B1C">
      <w:pPr>
        <w:spacing w:before="240"/>
        <w:rPr>
          <w:b/>
        </w:rPr>
        <w:sectPr w:rsidR="00786B1C" w:rsidSect="00786B1C">
          <w:type w:val="continuous"/>
          <w:pgSz w:w="11906" w:h="16838"/>
          <w:pgMar w:top="1134" w:right="1247" w:bottom="907" w:left="1247" w:header="709" w:footer="709" w:gutter="0"/>
          <w:cols w:space="708"/>
          <w:docGrid w:linePitch="360"/>
        </w:sectPr>
      </w:pPr>
    </w:p>
    <w:tbl>
      <w:tblPr>
        <w:tblStyle w:val="TableGrid"/>
        <w:tblW w:w="9493" w:type="dxa"/>
        <w:tblLook w:val="04A0" w:firstRow="1" w:lastRow="0" w:firstColumn="1" w:lastColumn="0" w:noHBand="0" w:noVBand="1"/>
      </w:tblPr>
      <w:tblGrid>
        <w:gridCol w:w="9493"/>
      </w:tblGrid>
      <w:tr w:rsidR="00786B1C" w14:paraId="486C417E" w14:textId="77777777" w:rsidTr="003B5FBF">
        <w:tc>
          <w:tcPr>
            <w:tcW w:w="9493" w:type="dxa"/>
          </w:tcPr>
          <w:p w14:paraId="1DA121AE" w14:textId="77777777" w:rsidR="00786B1C" w:rsidRPr="00897605" w:rsidRDefault="00786B1C" w:rsidP="007E0609">
            <w:pPr>
              <w:spacing w:before="240"/>
              <w:rPr>
                <w:b/>
              </w:rPr>
            </w:pPr>
            <w:r>
              <w:rPr>
                <w:b/>
              </w:rPr>
              <w:t xml:space="preserve">3. </w:t>
            </w:r>
            <w:r w:rsidRPr="00897605">
              <w:rPr>
                <w:b/>
              </w:rPr>
              <w:t>Timekeeping:</w:t>
            </w:r>
          </w:p>
          <w:p w14:paraId="4995C689" w14:textId="77777777" w:rsidR="00786B1C" w:rsidRDefault="00786B1C" w:rsidP="007E0609"/>
          <w:p w14:paraId="11EE43B3" w14:textId="77777777" w:rsidR="00786B1C" w:rsidRDefault="00786B1C" w:rsidP="007E0609">
            <w:r>
              <w:t xml:space="preserve">Do you regard the applicant’s time keeping as satisfactory?                               </w:t>
            </w:r>
            <w:r>
              <w:tab/>
            </w:r>
          </w:p>
          <w:p w14:paraId="7CA7D9E7" w14:textId="77777777" w:rsidR="00786B1C" w:rsidRDefault="00786B1C" w:rsidP="007E0609"/>
          <w:p w14:paraId="4E5F75BE" w14:textId="77777777" w:rsidR="00786B1C" w:rsidRDefault="00786B1C" w:rsidP="007E0609">
            <w:r>
              <w:tab/>
              <w:t>Yes</w:t>
            </w:r>
            <w:r>
              <w:tab/>
              <w:t>/       No</w:t>
            </w:r>
          </w:p>
          <w:p w14:paraId="3F34D98F" w14:textId="77777777" w:rsidR="00786B1C" w:rsidRDefault="00786B1C" w:rsidP="007E0609"/>
          <w:p w14:paraId="698B0D20" w14:textId="77777777" w:rsidR="00786B1C" w:rsidRDefault="00786B1C" w:rsidP="007E0609"/>
          <w:p w14:paraId="16837E16" w14:textId="77777777" w:rsidR="00786B1C" w:rsidRDefault="00786B1C" w:rsidP="007E0609"/>
          <w:p w14:paraId="4D88D654" w14:textId="77777777" w:rsidR="00786B1C" w:rsidRDefault="00786B1C" w:rsidP="007E0609"/>
          <w:p w14:paraId="1593212C" w14:textId="77777777" w:rsidR="00786B1C" w:rsidRDefault="00786B1C" w:rsidP="007E0609"/>
        </w:tc>
      </w:tr>
    </w:tbl>
    <w:p w14:paraId="7C195490" w14:textId="77777777" w:rsidR="00786B1C" w:rsidRDefault="00786B1C" w:rsidP="00786B1C">
      <w:pPr>
        <w:spacing w:before="240"/>
        <w:rPr>
          <w:b/>
        </w:rPr>
        <w:sectPr w:rsidR="00786B1C" w:rsidSect="007E0609">
          <w:type w:val="continuous"/>
          <w:pgSz w:w="11906" w:h="16838"/>
          <w:pgMar w:top="1134" w:right="1247" w:bottom="907" w:left="1247" w:header="709" w:footer="709" w:gutter="0"/>
          <w:cols w:space="708"/>
          <w:docGrid w:linePitch="360"/>
        </w:sectPr>
      </w:pPr>
    </w:p>
    <w:tbl>
      <w:tblPr>
        <w:tblStyle w:val="TableGrid"/>
        <w:tblW w:w="9493" w:type="dxa"/>
        <w:tblLook w:val="04A0" w:firstRow="1" w:lastRow="0" w:firstColumn="1" w:lastColumn="0" w:noHBand="0" w:noVBand="1"/>
      </w:tblPr>
      <w:tblGrid>
        <w:gridCol w:w="9493"/>
      </w:tblGrid>
      <w:tr w:rsidR="00786B1C" w14:paraId="5B4B3B70" w14:textId="77777777" w:rsidTr="003B5FBF">
        <w:tc>
          <w:tcPr>
            <w:tcW w:w="9493" w:type="dxa"/>
          </w:tcPr>
          <w:p w14:paraId="72CE17B0" w14:textId="77777777" w:rsidR="00786B1C" w:rsidRPr="007E0F95" w:rsidRDefault="00786B1C" w:rsidP="007E0609">
            <w:pPr>
              <w:spacing w:before="240"/>
              <w:rPr>
                <w:b/>
              </w:rPr>
            </w:pPr>
            <w:r>
              <w:rPr>
                <w:b/>
              </w:rPr>
              <w:t xml:space="preserve">4. </w:t>
            </w:r>
            <w:r w:rsidRPr="007E0F95">
              <w:rPr>
                <w:b/>
              </w:rPr>
              <w:t>Capability</w:t>
            </w:r>
            <w:r>
              <w:rPr>
                <w:b/>
              </w:rPr>
              <w:t>*</w:t>
            </w:r>
          </w:p>
          <w:p w14:paraId="676FB30C" w14:textId="77777777" w:rsidR="00786B1C" w:rsidRDefault="00786B1C" w:rsidP="007E0609"/>
          <w:p w14:paraId="4334B3CB" w14:textId="77777777" w:rsidR="00786B1C" w:rsidRDefault="00786B1C" w:rsidP="007E0609">
            <w:pPr>
              <w:jc w:val="both"/>
            </w:pPr>
            <w:r>
              <w:t xml:space="preserve">Has the applicant been subject to formal capability procedures within the last 2 years?   </w:t>
            </w:r>
          </w:p>
          <w:p w14:paraId="57E243D1" w14:textId="77777777" w:rsidR="00786B1C" w:rsidRDefault="00786B1C" w:rsidP="007E0609">
            <w:pPr>
              <w:jc w:val="both"/>
            </w:pPr>
          </w:p>
          <w:p w14:paraId="1E50974C" w14:textId="77777777" w:rsidR="00786B1C" w:rsidRDefault="00786B1C" w:rsidP="007E0609">
            <w:pPr>
              <w:jc w:val="both"/>
            </w:pPr>
            <w:r>
              <w:tab/>
              <w:t>Yes</w:t>
            </w:r>
            <w:r>
              <w:tab/>
              <w:t>/       No</w:t>
            </w:r>
          </w:p>
          <w:p w14:paraId="14C90771" w14:textId="77777777" w:rsidR="00786B1C" w:rsidRDefault="00786B1C" w:rsidP="007E0609">
            <w:pPr>
              <w:jc w:val="both"/>
            </w:pPr>
          </w:p>
          <w:p w14:paraId="7F2F42CD" w14:textId="77777777" w:rsidR="00786B1C" w:rsidRDefault="00786B1C" w:rsidP="007E0609">
            <w:pPr>
              <w:jc w:val="both"/>
            </w:pPr>
            <w:r>
              <w:t>If yes, please provide details of the concerns which gave rise to this and the duration of the proceedings and their outcome.</w:t>
            </w:r>
          </w:p>
          <w:p w14:paraId="5322C0FC" w14:textId="77777777" w:rsidR="00786B1C" w:rsidRDefault="00786B1C" w:rsidP="007E0609">
            <w:pPr>
              <w:jc w:val="both"/>
            </w:pPr>
          </w:p>
          <w:p w14:paraId="77526FF7" w14:textId="77777777" w:rsidR="00786B1C" w:rsidRDefault="00786B1C" w:rsidP="007E0609">
            <w:pPr>
              <w:jc w:val="both"/>
            </w:pPr>
          </w:p>
          <w:p w14:paraId="309E5091" w14:textId="77777777" w:rsidR="00786B1C" w:rsidRDefault="00786B1C" w:rsidP="007E0609">
            <w:pPr>
              <w:jc w:val="both"/>
            </w:pPr>
          </w:p>
          <w:p w14:paraId="44858BA3" w14:textId="77777777" w:rsidR="00786B1C" w:rsidRDefault="00786B1C" w:rsidP="007E0609">
            <w:pPr>
              <w:jc w:val="both"/>
            </w:pPr>
          </w:p>
          <w:p w14:paraId="524AD88F" w14:textId="77777777" w:rsidR="00786B1C" w:rsidRDefault="00786B1C" w:rsidP="007E0609">
            <w:pPr>
              <w:jc w:val="both"/>
            </w:pPr>
          </w:p>
          <w:p w14:paraId="1C62D8D1" w14:textId="77777777" w:rsidR="00786B1C" w:rsidRDefault="00786B1C" w:rsidP="007E0609">
            <w:pPr>
              <w:jc w:val="both"/>
            </w:pPr>
          </w:p>
          <w:p w14:paraId="17248EDD" w14:textId="77777777" w:rsidR="00786B1C" w:rsidRDefault="00786B1C" w:rsidP="007E0609">
            <w:pPr>
              <w:jc w:val="both"/>
            </w:pPr>
          </w:p>
          <w:p w14:paraId="70896BF4" w14:textId="77777777" w:rsidR="00786B1C" w:rsidRDefault="00786B1C" w:rsidP="007E0609">
            <w:pPr>
              <w:jc w:val="both"/>
            </w:pPr>
          </w:p>
          <w:p w14:paraId="62FF6E45" w14:textId="77777777" w:rsidR="00786B1C" w:rsidRDefault="00786B1C" w:rsidP="007E0609">
            <w:pPr>
              <w:jc w:val="both"/>
            </w:pPr>
          </w:p>
          <w:p w14:paraId="7C362601" w14:textId="77777777" w:rsidR="00786B1C" w:rsidRPr="007E0F95" w:rsidRDefault="00786B1C" w:rsidP="007E0609">
            <w:pPr>
              <w:jc w:val="both"/>
              <w:rPr>
                <w:i/>
                <w:sz w:val="18"/>
                <w:szCs w:val="18"/>
              </w:rPr>
            </w:pPr>
            <w:r>
              <w:rPr>
                <w:i/>
                <w:sz w:val="18"/>
                <w:szCs w:val="18"/>
              </w:rPr>
              <w:t>*</w:t>
            </w:r>
            <w:r w:rsidRPr="007E0F95">
              <w:rPr>
                <w:i/>
                <w:sz w:val="18"/>
                <w:szCs w:val="18"/>
              </w:rPr>
              <w:t xml:space="preserve">If the previous employer is a </w:t>
            </w:r>
            <w:r w:rsidRPr="00782B4B">
              <w:rPr>
                <w:i/>
                <w:sz w:val="18"/>
                <w:szCs w:val="18"/>
              </w:rPr>
              <w:t>maintained school, its governing body must respond in writing to confirm whether that person has been the subject of capability procedures within that period and, if so, the details of the concerns which gave rise to this, along with the duration of the proceedings and their outcome.  These provisions do not apply to academies established prior to April 2013: however, it is a requirement that they are included in new funding agreements from April 2013 onwards.  Academies can of course ask for relevant information about a teacher’s capability as part of their appointment processes (extract from ‘Staffing and Employment Advice for Schools’</w:t>
            </w:r>
            <w:r>
              <w:rPr>
                <w:i/>
                <w:sz w:val="18"/>
                <w:szCs w:val="18"/>
              </w:rPr>
              <w:t xml:space="preserve"> 2018)</w:t>
            </w:r>
          </w:p>
          <w:p w14:paraId="445CE581" w14:textId="77777777" w:rsidR="00786B1C" w:rsidRDefault="00786B1C" w:rsidP="007E0609"/>
          <w:p w14:paraId="3ADD6A7E" w14:textId="77777777" w:rsidR="00786B1C" w:rsidRDefault="00786B1C" w:rsidP="007E0609"/>
        </w:tc>
      </w:tr>
    </w:tbl>
    <w:p w14:paraId="70342574" w14:textId="77777777" w:rsidR="00786B1C" w:rsidRDefault="00786B1C" w:rsidP="00786B1C">
      <w:r>
        <w:br w:type="page"/>
      </w:r>
    </w:p>
    <w:tbl>
      <w:tblPr>
        <w:tblStyle w:val="TableGrid"/>
        <w:tblW w:w="9498" w:type="dxa"/>
        <w:tblInd w:w="-5" w:type="dxa"/>
        <w:tblLook w:val="04A0" w:firstRow="1" w:lastRow="0" w:firstColumn="1" w:lastColumn="0" w:noHBand="0" w:noVBand="1"/>
      </w:tblPr>
      <w:tblGrid>
        <w:gridCol w:w="9498"/>
      </w:tblGrid>
      <w:tr w:rsidR="00786B1C" w14:paraId="4AF9BE35" w14:textId="77777777" w:rsidTr="003B5FBF">
        <w:tc>
          <w:tcPr>
            <w:tcW w:w="9498" w:type="dxa"/>
          </w:tcPr>
          <w:p w14:paraId="1B8DD751" w14:textId="77777777" w:rsidR="00786B1C" w:rsidRDefault="00786B1C" w:rsidP="007E0609">
            <w:pPr>
              <w:spacing w:before="240"/>
            </w:pPr>
            <w:r>
              <w:rPr>
                <w:b/>
              </w:rPr>
              <w:lastRenderedPageBreak/>
              <w:t xml:space="preserve">5. </w:t>
            </w:r>
            <w:r w:rsidRPr="007E0F95">
              <w:rPr>
                <w:b/>
              </w:rPr>
              <w:t>Discipline</w:t>
            </w:r>
            <w:r>
              <w:t>:</w:t>
            </w:r>
          </w:p>
          <w:p w14:paraId="2B8A01CA" w14:textId="77777777" w:rsidR="00786B1C" w:rsidRDefault="00786B1C" w:rsidP="007E0609"/>
          <w:p w14:paraId="6873612C" w14:textId="77777777" w:rsidR="00786B1C" w:rsidRDefault="00786B1C" w:rsidP="007E0609">
            <w:pPr>
              <w:jc w:val="both"/>
            </w:pPr>
            <w:r>
              <w:t>Has the applicant been subject to any formal disciplinary procedures for which a sanction is current?</w:t>
            </w:r>
          </w:p>
          <w:p w14:paraId="2D63B711" w14:textId="77777777" w:rsidR="00786B1C" w:rsidRDefault="00786B1C" w:rsidP="007E0609">
            <w:pPr>
              <w:jc w:val="both"/>
            </w:pPr>
          </w:p>
          <w:p w14:paraId="6572D819" w14:textId="77777777" w:rsidR="00786B1C" w:rsidRDefault="00786B1C" w:rsidP="007E0609">
            <w:pPr>
              <w:jc w:val="both"/>
            </w:pPr>
            <w:r>
              <w:tab/>
              <w:t>Yes</w:t>
            </w:r>
            <w:r>
              <w:tab/>
              <w:t>/       No</w:t>
            </w:r>
          </w:p>
          <w:p w14:paraId="01D91785" w14:textId="77777777" w:rsidR="00786B1C" w:rsidRDefault="00786B1C" w:rsidP="007E0609">
            <w:pPr>
              <w:jc w:val="both"/>
            </w:pPr>
          </w:p>
          <w:p w14:paraId="0067F408" w14:textId="77777777" w:rsidR="00786B1C" w:rsidRDefault="00786B1C" w:rsidP="007E0609">
            <w:pPr>
              <w:jc w:val="both"/>
            </w:pPr>
          </w:p>
          <w:p w14:paraId="2F09788E" w14:textId="77777777" w:rsidR="00786B1C" w:rsidRDefault="00786B1C" w:rsidP="007E0609">
            <w:pPr>
              <w:jc w:val="both"/>
            </w:pPr>
            <w:r>
              <w:t>If yes, please provide details of the sanction (eg first or final written warning) and the reason for this.</w:t>
            </w:r>
          </w:p>
          <w:p w14:paraId="1962990E" w14:textId="77777777" w:rsidR="00786B1C" w:rsidRDefault="00786B1C" w:rsidP="007E0609">
            <w:pPr>
              <w:jc w:val="both"/>
            </w:pPr>
          </w:p>
          <w:p w14:paraId="76965D83" w14:textId="77777777" w:rsidR="00786B1C" w:rsidRDefault="00786B1C" w:rsidP="007E0609">
            <w:pPr>
              <w:jc w:val="both"/>
            </w:pPr>
          </w:p>
          <w:p w14:paraId="018E69F9" w14:textId="77777777" w:rsidR="00786B1C" w:rsidRDefault="00786B1C" w:rsidP="007E0609">
            <w:pPr>
              <w:jc w:val="both"/>
            </w:pPr>
          </w:p>
          <w:p w14:paraId="4F8420D7" w14:textId="77777777" w:rsidR="00786B1C" w:rsidRDefault="00786B1C" w:rsidP="007E0609">
            <w:pPr>
              <w:jc w:val="both"/>
            </w:pPr>
          </w:p>
          <w:p w14:paraId="1AECB878" w14:textId="77777777" w:rsidR="00786B1C" w:rsidRDefault="00786B1C" w:rsidP="007E0609">
            <w:pPr>
              <w:jc w:val="both"/>
            </w:pPr>
          </w:p>
          <w:p w14:paraId="066D82CD" w14:textId="77777777" w:rsidR="00786B1C" w:rsidRDefault="00786B1C" w:rsidP="007E0609">
            <w:pPr>
              <w:jc w:val="both"/>
            </w:pPr>
            <w:r>
              <w:t>If the applicant has left your organisation was this as a result of dismissal?</w:t>
            </w:r>
          </w:p>
          <w:p w14:paraId="323FB695" w14:textId="77777777" w:rsidR="00786B1C" w:rsidRDefault="00786B1C" w:rsidP="007E0609">
            <w:pPr>
              <w:jc w:val="both"/>
            </w:pPr>
          </w:p>
          <w:p w14:paraId="514C503D" w14:textId="77777777" w:rsidR="00786B1C" w:rsidRDefault="00786B1C" w:rsidP="007E0609">
            <w:pPr>
              <w:jc w:val="both"/>
            </w:pPr>
            <w:r>
              <w:tab/>
              <w:t>Yes</w:t>
            </w:r>
            <w:r>
              <w:tab/>
              <w:t>/       No</w:t>
            </w:r>
          </w:p>
          <w:p w14:paraId="77AF1364" w14:textId="77777777" w:rsidR="00786B1C" w:rsidRDefault="00786B1C" w:rsidP="007E0609">
            <w:pPr>
              <w:jc w:val="both"/>
            </w:pPr>
          </w:p>
          <w:p w14:paraId="1287DE5D" w14:textId="77777777" w:rsidR="00786B1C" w:rsidRDefault="00786B1C" w:rsidP="007E0609">
            <w:pPr>
              <w:jc w:val="both"/>
            </w:pPr>
          </w:p>
          <w:p w14:paraId="016A5328" w14:textId="77777777" w:rsidR="00786B1C" w:rsidRDefault="00786B1C" w:rsidP="007E0609">
            <w:pPr>
              <w:jc w:val="both"/>
            </w:pPr>
            <w:r>
              <w:t>If yes, please give full details:</w:t>
            </w:r>
          </w:p>
          <w:p w14:paraId="6704CFF0" w14:textId="77777777" w:rsidR="00786B1C" w:rsidRDefault="00786B1C" w:rsidP="007E0609">
            <w:pPr>
              <w:jc w:val="both"/>
            </w:pPr>
          </w:p>
          <w:p w14:paraId="3EAA230C" w14:textId="77777777" w:rsidR="00786B1C" w:rsidRDefault="00786B1C" w:rsidP="007E0609">
            <w:pPr>
              <w:jc w:val="both"/>
            </w:pPr>
          </w:p>
          <w:p w14:paraId="200F6824" w14:textId="77777777" w:rsidR="00786B1C" w:rsidRDefault="00786B1C" w:rsidP="007E0609">
            <w:pPr>
              <w:jc w:val="both"/>
            </w:pPr>
          </w:p>
          <w:p w14:paraId="0A1AEC52" w14:textId="77777777" w:rsidR="00786B1C" w:rsidRDefault="00786B1C" w:rsidP="007E0609">
            <w:pPr>
              <w:jc w:val="both"/>
            </w:pPr>
          </w:p>
          <w:p w14:paraId="45E8C4F4" w14:textId="77777777" w:rsidR="00786B1C" w:rsidRDefault="00786B1C" w:rsidP="007E0609">
            <w:pPr>
              <w:jc w:val="both"/>
            </w:pPr>
          </w:p>
          <w:p w14:paraId="0DD8A334" w14:textId="77777777" w:rsidR="00786B1C" w:rsidRDefault="00786B1C" w:rsidP="007E0609"/>
        </w:tc>
      </w:tr>
    </w:tbl>
    <w:p w14:paraId="6A02D98F" w14:textId="77777777" w:rsidR="00786B1C" w:rsidRDefault="00786B1C" w:rsidP="00786B1C">
      <w:pPr>
        <w:spacing w:before="240"/>
        <w:rPr>
          <w:b/>
        </w:rPr>
        <w:sectPr w:rsidR="00786B1C" w:rsidSect="007E0609">
          <w:type w:val="continuous"/>
          <w:pgSz w:w="11906" w:h="16838"/>
          <w:pgMar w:top="1134" w:right="1247" w:bottom="907" w:left="1247" w:header="709" w:footer="709" w:gutter="0"/>
          <w:cols w:space="708"/>
          <w:docGrid w:linePitch="360"/>
        </w:sectPr>
      </w:pPr>
    </w:p>
    <w:tbl>
      <w:tblPr>
        <w:tblStyle w:val="TableGrid"/>
        <w:tblW w:w="9400" w:type="dxa"/>
        <w:tblInd w:w="-147" w:type="dxa"/>
        <w:tblLook w:val="04A0" w:firstRow="1" w:lastRow="0" w:firstColumn="1" w:lastColumn="0" w:noHBand="0" w:noVBand="1"/>
      </w:tblPr>
      <w:tblGrid>
        <w:gridCol w:w="9400"/>
      </w:tblGrid>
      <w:tr w:rsidR="00786B1C" w14:paraId="686E11F9" w14:textId="77777777" w:rsidTr="003B5FBF">
        <w:tc>
          <w:tcPr>
            <w:tcW w:w="9400" w:type="dxa"/>
          </w:tcPr>
          <w:p w14:paraId="0A6128C8" w14:textId="77777777" w:rsidR="00786B1C" w:rsidRPr="009D2AEA" w:rsidRDefault="00786B1C" w:rsidP="007E0609">
            <w:pPr>
              <w:spacing w:before="240"/>
              <w:rPr>
                <w:b/>
              </w:rPr>
            </w:pPr>
            <w:r>
              <w:rPr>
                <w:b/>
              </w:rPr>
              <w:t xml:space="preserve">6. </w:t>
            </w:r>
            <w:r w:rsidRPr="009D2AEA">
              <w:rPr>
                <w:b/>
              </w:rPr>
              <w:t xml:space="preserve">Vulnerable </w:t>
            </w:r>
            <w:r>
              <w:rPr>
                <w:b/>
              </w:rPr>
              <w:t>gr</w:t>
            </w:r>
            <w:r w:rsidRPr="009D2AEA">
              <w:rPr>
                <w:b/>
              </w:rPr>
              <w:t xml:space="preserve">oups – children, young people </w:t>
            </w:r>
            <w:r>
              <w:rPr>
                <w:b/>
              </w:rPr>
              <w:t xml:space="preserve">and </w:t>
            </w:r>
            <w:r w:rsidRPr="009D2AEA">
              <w:rPr>
                <w:b/>
              </w:rPr>
              <w:t>adults</w:t>
            </w:r>
          </w:p>
          <w:p w14:paraId="4C662E5D" w14:textId="77777777" w:rsidR="00786B1C" w:rsidRDefault="00786B1C" w:rsidP="007E0609"/>
          <w:p w14:paraId="070D77FC" w14:textId="77777777" w:rsidR="00786B1C" w:rsidRDefault="00786B1C" w:rsidP="007E0609">
            <w:pPr>
              <w:jc w:val="both"/>
            </w:pPr>
            <w:r>
              <w:t>Do you know of any reason why the applicant should not work with any vulnerable groups?</w:t>
            </w:r>
          </w:p>
          <w:p w14:paraId="2AC0BBFD" w14:textId="77777777" w:rsidR="00786B1C" w:rsidRDefault="00786B1C" w:rsidP="007E0609">
            <w:pPr>
              <w:jc w:val="both"/>
            </w:pPr>
          </w:p>
          <w:p w14:paraId="3EF8B0A7" w14:textId="77777777" w:rsidR="00786B1C" w:rsidRDefault="00786B1C" w:rsidP="007E0609">
            <w:pPr>
              <w:jc w:val="both"/>
            </w:pPr>
            <w:r>
              <w:tab/>
              <w:t>Yes</w:t>
            </w:r>
            <w:r>
              <w:tab/>
              <w:t>/       No</w:t>
            </w:r>
          </w:p>
          <w:p w14:paraId="659DC50A" w14:textId="77777777" w:rsidR="00786B1C" w:rsidRDefault="00786B1C" w:rsidP="007E0609">
            <w:pPr>
              <w:jc w:val="both"/>
            </w:pPr>
          </w:p>
          <w:p w14:paraId="709D10AF" w14:textId="77777777" w:rsidR="00786B1C" w:rsidRDefault="00786B1C" w:rsidP="007E0609">
            <w:pPr>
              <w:jc w:val="both"/>
            </w:pPr>
          </w:p>
          <w:p w14:paraId="5495F3AC" w14:textId="77777777" w:rsidR="00786B1C" w:rsidRDefault="00786B1C" w:rsidP="007E0609">
            <w:pPr>
              <w:jc w:val="both"/>
            </w:pPr>
            <w:r>
              <w:t>If yes, please give specific details of your concerns.</w:t>
            </w:r>
          </w:p>
          <w:p w14:paraId="17B1EF1E" w14:textId="77777777" w:rsidR="00786B1C" w:rsidRDefault="00786B1C" w:rsidP="007E0609">
            <w:pPr>
              <w:jc w:val="both"/>
            </w:pPr>
          </w:p>
          <w:p w14:paraId="202F1F60" w14:textId="77777777" w:rsidR="00786B1C" w:rsidRDefault="00786B1C" w:rsidP="007E0609">
            <w:pPr>
              <w:jc w:val="both"/>
            </w:pPr>
          </w:p>
          <w:p w14:paraId="4AD378AC" w14:textId="77777777" w:rsidR="00786B1C" w:rsidRDefault="00786B1C" w:rsidP="007E0609">
            <w:pPr>
              <w:jc w:val="both"/>
            </w:pPr>
          </w:p>
          <w:p w14:paraId="2DC92D4F" w14:textId="77777777" w:rsidR="00786B1C" w:rsidRPr="009D2AEA" w:rsidRDefault="00786B1C" w:rsidP="007E0609">
            <w:pPr>
              <w:jc w:val="both"/>
              <w:rPr>
                <w:b/>
              </w:rPr>
            </w:pPr>
          </w:p>
          <w:p w14:paraId="19DC0CD6" w14:textId="77777777" w:rsidR="00786B1C" w:rsidRPr="009D2AEA" w:rsidRDefault="00786B1C" w:rsidP="007E0609">
            <w:pPr>
              <w:jc w:val="both"/>
              <w:rPr>
                <w:b/>
              </w:rPr>
            </w:pPr>
            <w:r w:rsidRPr="009D2AEA">
              <w:rPr>
                <w:b/>
              </w:rPr>
              <w:t>The following question is to be completed only where the previous employment has involved working with children or young people</w:t>
            </w:r>
          </w:p>
          <w:p w14:paraId="29E53F1E" w14:textId="77777777" w:rsidR="00786B1C" w:rsidRPr="009D2AEA" w:rsidRDefault="00786B1C" w:rsidP="007E0609">
            <w:pPr>
              <w:jc w:val="both"/>
              <w:rPr>
                <w:b/>
              </w:rPr>
            </w:pPr>
          </w:p>
          <w:p w14:paraId="5AB31F6A" w14:textId="77777777" w:rsidR="00786B1C" w:rsidRPr="00897605" w:rsidRDefault="00786B1C" w:rsidP="007E0609">
            <w:pPr>
              <w:jc w:val="both"/>
            </w:pPr>
            <w:r w:rsidRPr="00897605">
              <w:t>Please provide full details of an</w:t>
            </w:r>
            <w:r>
              <w:t>y</w:t>
            </w:r>
            <w:r w:rsidRPr="00897605">
              <w:t xml:space="preserve"> allegations or concerns involving the applicant’s previous employment that related to the safety and welfare of children, young people or vulnerable adults, or behaviour towards children or young people, and the outcome of those concerns (ie whether the allegations or concerns</w:t>
            </w:r>
            <w:r>
              <w:t xml:space="preserve"> were</w:t>
            </w:r>
            <w:r w:rsidRPr="00897605">
              <w:t xml:space="preserve"> investigated, the conclusion reached, and how the matter was resolved):</w:t>
            </w:r>
          </w:p>
          <w:p w14:paraId="24C90438" w14:textId="77777777" w:rsidR="00786B1C" w:rsidRDefault="00786B1C" w:rsidP="007E0609">
            <w:pPr>
              <w:jc w:val="both"/>
            </w:pPr>
          </w:p>
          <w:p w14:paraId="4EB3A299" w14:textId="77777777" w:rsidR="00786B1C" w:rsidRDefault="00786B1C" w:rsidP="007E0609"/>
          <w:p w14:paraId="5C71A1A5" w14:textId="77777777" w:rsidR="00786B1C" w:rsidRDefault="00786B1C" w:rsidP="007E0609"/>
          <w:p w14:paraId="0E531D86" w14:textId="77777777" w:rsidR="00786B1C" w:rsidRDefault="00786B1C" w:rsidP="007E0609"/>
          <w:p w14:paraId="25A04458" w14:textId="77777777" w:rsidR="00786B1C" w:rsidRDefault="00786B1C" w:rsidP="007E0609"/>
          <w:p w14:paraId="106AB352" w14:textId="77777777" w:rsidR="00786B1C" w:rsidRDefault="00786B1C" w:rsidP="007E0609"/>
        </w:tc>
      </w:tr>
      <w:tr w:rsidR="00786B1C" w14:paraId="37FF7A56" w14:textId="77777777" w:rsidTr="003B5FBF">
        <w:trPr>
          <w:trHeight w:val="2527"/>
        </w:trPr>
        <w:tc>
          <w:tcPr>
            <w:tcW w:w="9400" w:type="dxa"/>
          </w:tcPr>
          <w:p w14:paraId="61B47EB5" w14:textId="77777777" w:rsidR="00786B1C" w:rsidRPr="00297C84" w:rsidRDefault="00786B1C" w:rsidP="007E0609">
            <w:pPr>
              <w:spacing w:before="240"/>
              <w:rPr>
                <w:b/>
              </w:rPr>
            </w:pPr>
            <w:r>
              <w:rPr>
                <w:b/>
              </w:rPr>
              <w:lastRenderedPageBreak/>
              <w:t xml:space="preserve">7. </w:t>
            </w:r>
            <w:r w:rsidRPr="00297C84">
              <w:rPr>
                <w:b/>
              </w:rPr>
              <w:t>Additional commentary</w:t>
            </w:r>
            <w:r>
              <w:rPr>
                <w:b/>
              </w:rPr>
              <w:t xml:space="preserve"> (optional)</w:t>
            </w:r>
          </w:p>
          <w:p w14:paraId="646DCC41" w14:textId="77777777" w:rsidR="00786B1C" w:rsidRDefault="00786B1C" w:rsidP="007E0609"/>
          <w:p w14:paraId="6341C608" w14:textId="63020EC0" w:rsidR="00786B1C" w:rsidRPr="00297C84" w:rsidRDefault="00786B1C" w:rsidP="007E0609">
            <w:pPr>
              <w:jc w:val="both"/>
            </w:pPr>
            <w:r w:rsidRPr="00297C84">
              <w:t>If you w</w:t>
            </w:r>
            <w:r>
              <w:t xml:space="preserve">ish </w:t>
            </w:r>
            <w:r w:rsidRPr="00297C84">
              <w:t xml:space="preserve">to record any additional </w:t>
            </w:r>
            <w:r>
              <w:t xml:space="preserve">(objective) </w:t>
            </w:r>
            <w:r w:rsidRPr="00297C84">
              <w:t xml:space="preserve">comments in relation to this candidate </w:t>
            </w:r>
            <w:r>
              <w:t>which would be useful to an employer</w:t>
            </w:r>
            <w:r w:rsidR="005D7A05">
              <w:t>,</w:t>
            </w:r>
            <w:r>
              <w:t xml:space="preserve"> </w:t>
            </w:r>
            <w:r w:rsidRPr="00297C84">
              <w:t>please use the space below:</w:t>
            </w:r>
          </w:p>
          <w:p w14:paraId="6D571ABD" w14:textId="77777777" w:rsidR="00786B1C" w:rsidRDefault="00786B1C" w:rsidP="007E0609">
            <w:pPr>
              <w:jc w:val="both"/>
            </w:pPr>
          </w:p>
          <w:p w14:paraId="41A9ABD6" w14:textId="77777777" w:rsidR="00786B1C" w:rsidRDefault="00786B1C" w:rsidP="007E0609">
            <w:pPr>
              <w:jc w:val="both"/>
            </w:pPr>
          </w:p>
          <w:p w14:paraId="25320F3B" w14:textId="77777777" w:rsidR="00786B1C" w:rsidRDefault="00786B1C" w:rsidP="007E0609"/>
          <w:p w14:paraId="0C7EFFC9" w14:textId="77777777" w:rsidR="00786B1C" w:rsidRDefault="00786B1C" w:rsidP="007E0609"/>
          <w:p w14:paraId="7F278214" w14:textId="77777777" w:rsidR="00786B1C" w:rsidRDefault="00786B1C" w:rsidP="007E0609"/>
          <w:p w14:paraId="29B64515" w14:textId="77777777" w:rsidR="00786B1C" w:rsidRDefault="00786B1C" w:rsidP="007E0609"/>
          <w:p w14:paraId="50850E5F" w14:textId="77777777" w:rsidR="00786B1C" w:rsidRDefault="00786B1C" w:rsidP="007E0609"/>
          <w:p w14:paraId="1B8520E4" w14:textId="77777777" w:rsidR="00786B1C" w:rsidRDefault="00786B1C" w:rsidP="007E0609"/>
          <w:p w14:paraId="5D4B7E27" w14:textId="77777777" w:rsidR="00786B1C" w:rsidRDefault="00786B1C" w:rsidP="007E0609"/>
          <w:p w14:paraId="34338844" w14:textId="77777777" w:rsidR="00786B1C" w:rsidRDefault="00786B1C" w:rsidP="007E0609"/>
        </w:tc>
      </w:tr>
    </w:tbl>
    <w:p w14:paraId="5F0502B7" w14:textId="77777777" w:rsidR="00786B1C" w:rsidRDefault="00786B1C" w:rsidP="00786B1C"/>
    <w:p w14:paraId="5E461FA3" w14:textId="77777777" w:rsidR="00786B1C" w:rsidRDefault="00786B1C" w:rsidP="00786B1C"/>
    <w:p w14:paraId="4338A567" w14:textId="77777777" w:rsidR="00786B1C" w:rsidRDefault="00786B1C" w:rsidP="00786B1C"/>
    <w:p w14:paraId="6F2E3D8D" w14:textId="77777777" w:rsidR="00786B1C" w:rsidRDefault="00786B1C" w:rsidP="00786B1C"/>
    <w:p w14:paraId="5BFC41F5" w14:textId="77777777" w:rsidR="00786B1C" w:rsidRDefault="00786B1C" w:rsidP="00786B1C"/>
    <w:p w14:paraId="777B3808" w14:textId="77777777" w:rsidR="00786B1C" w:rsidRPr="00545F8F" w:rsidRDefault="00786B1C" w:rsidP="00786B1C"/>
    <w:p w14:paraId="4D21778D" w14:textId="77777777" w:rsidR="00786B1C" w:rsidRPr="00545F8F" w:rsidRDefault="00786B1C" w:rsidP="00786B1C"/>
    <w:p w14:paraId="17F444C0" w14:textId="77777777" w:rsidR="00786B1C" w:rsidRDefault="00786B1C" w:rsidP="00786B1C"/>
    <w:p w14:paraId="10FE3C24" w14:textId="77777777" w:rsidR="00786B1C" w:rsidRDefault="00786B1C" w:rsidP="00786B1C"/>
    <w:p w14:paraId="0455E203" w14:textId="77777777" w:rsidR="00786B1C" w:rsidRDefault="00786B1C" w:rsidP="00786B1C"/>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786B1C" w:rsidRPr="00545F8F" w14:paraId="4A0FAA8A" w14:textId="77777777" w:rsidTr="007E0609">
        <w:trPr>
          <w:trHeight w:val="506"/>
        </w:trPr>
        <w:tc>
          <w:tcPr>
            <w:tcW w:w="3828" w:type="dxa"/>
            <w:tcBorders>
              <w:top w:val="nil"/>
              <w:left w:val="nil"/>
              <w:bottom w:val="nil"/>
              <w:right w:val="nil"/>
            </w:tcBorders>
          </w:tcPr>
          <w:p w14:paraId="6DCC31A7" w14:textId="77777777" w:rsidR="00786B1C" w:rsidRPr="00782B4B" w:rsidRDefault="00786B1C" w:rsidP="007E0609">
            <w:pPr>
              <w:spacing w:after="20"/>
              <w:rPr>
                <w:b/>
              </w:rPr>
            </w:pPr>
          </w:p>
          <w:p w14:paraId="4D99C615" w14:textId="77777777" w:rsidR="00786B1C" w:rsidRPr="00782B4B" w:rsidRDefault="00786B1C" w:rsidP="007E0609">
            <w:pPr>
              <w:spacing w:after="20"/>
              <w:rPr>
                <w:b/>
              </w:rPr>
            </w:pPr>
          </w:p>
          <w:p w14:paraId="1F50FB8F" w14:textId="77777777" w:rsidR="00786B1C" w:rsidRPr="00782B4B" w:rsidRDefault="00786B1C" w:rsidP="007E0609">
            <w:pPr>
              <w:spacing w:after="20"/>
              <w:rPr>
                <w:b/>
              </w:rPr>
            </w:pPr>
            <w:r w:rsidRPr="00782B4B">
              <w:rPr>
                <w:b/>
              </w:rPr>
              <w:t>Name of referee:</w:t>
            </w:r>
          </w:p>
        </w:tc>
        <w:tc>
          <w:tcPr>
            <w:tcW w:w="5528" w:type="dxa"/>
            <w:tcBorders>
              <w:top w:val="nil"/>
              <w:left w:val="nil"/>
              <w:bottom w:val="single" w:sz="4" w:space="0" w:color="auto"/>
              <w:right w:val="nil"/>
            </w:tcBorders>
          </w:tcPr>
          <w:p w14:paraId="00CF4DF5" w14:textId="77777777" w:rsidR="00786B1C" w:rsidRPr="00545F8F" w:rsidRDefault="00786B1C" w:rsidP="007E0609">
            <w:pPr>
              <w:ind w:left="-57"/>
              <w:rPr>
                <w:b/>
                <w:bCs/>
              </w:rPr>
            </w:pPr>
          </w:p>
          <w:p w14:paraId="2BEE5B8A" w14:textId="77777777" w:rsidR="00786B1C" w:rsidRPr="00545F8F" w:rsidRDefault="00786B1C" w:rsidP="007E0609">
            <w:pPr>
              <w:ind w:left="-57"/>
              <w:rPr>
                <w:b/>
                <w:bCs/>
              </w:rPr>
            </w:pPr>
          </w:p>
          <w:p w14:paraId="723A8510" w14:textId="77777777" w:rsidR="00786B1C" w:rsidRPr="00545F8F" w:rsidRDefault="00786B1C" w:rsidP="007E0609">
            <w:pPr>
              <w:ind w:left="-57"/>
              <w:rPr>
                <w:b/>
                <w:bCs/>
              </w:rPr>
            </w:pPr>
          </w:p>
        </w:tc>
      </w:tr>
      <w:tr w:rsidR="00786B1C" w:rsidRPr="00545F8F" w14:paraId="21A1BA68" w14:textId="77777777" w:rsidTr="007E0609">
        <w:tc>
          <w:tcPr>
            <w:tcW w:w="3828" w:type="dxa"/>
            <w:tcBorders>
              <w:top w:val="nil"/>
              <w:left w:val="nil"/>
              <w:bottom w:val="nil"/>
              <w:right w:val="nil"/>
            </w:tcBorders>
          </w:tcPr>
          <w:p w14:paraId="560E4BC5" w14:textId="77777777" w:rsidR="00786B1C" w:rsidRPr="00782B4B" w:rsidRDefault="00786B1C" w:rsidP="007E0609">
            <w:pPr>
              <w:spacing w:after="20"/>
              <w:rPr>
                <w:b/>
              </w:rPr>
            </w:pPr>
          </w:p>
          <w:p w14:paraId="7D7DA406" w14:textId="77777777" w:rsidR="00786B1C" w:rsidRPr="00782B4B" w:rsidRDefault="00786B1C" w:rsidP="007E0609">
            <w:pPr>
              <w:spacing w:after="20"/>
              <w:rPr>
                <w:b/>
              </w:rPr>
            </w:pPr>
            <w:r w:rsidRPr="00782B4B">
              <w:rPr>
                <w:b/>
              </w:rPr>
              <w:t>Post title:</w:t>
            </w:r>
          </w:p>
        </w:tc>
        <w:tc>
          <w:tcPr>
            <w:tcW w:w="5528" w:type="dxa"/>
            <w:tcBorders>
              <w:top w:val="single" w:sz="4" w:space="0" w:color="auto"/>
              <w:left w:val="nil"/>
              <w:bottom w:val="single" w:sz="4" w:space="0" w:color="auto"/>
              <w:right w:val="nil"/>
            </w:tcBorders>
          </w:tcPr>
          <w:p w14:paraId="580A63C1" w14:textId="77777777" w:rsidR="00786B1C" w:rsidRPr="00545F8F" w:rsidRDefault="00786B1C" w:rsidP="007E0609">
            <w:pPr>
              <w:spacing w:before="240"/>
              <w:ind w:left="-57"/>
              <w:rPr>
                <w:b/>
                <w:bCs/>
              </w:rPr>
            </w:pPr>
          </w:p>
        </w:tc>
      </w:tr>
      <w:tr w:rsidR="00786B1C" w:rsidRPr="00545F8F" w14:paraId="3F89235B" w14:textId="77777777" w:rsidTr="007E0609">
        <w:tc>
          <w:tcPr>
            <w:tcW w:w="3828" w:type="dxa"/>
            <w:tcBorders>
              <w:top w:val="nil"/>
              <w:left w:val="nil"/>
              <w:bottom w:val="nil"/>
              <w:right w:val="nil"/>
            </w:tcBorders>
          </w:tcPr>
          <w:p w14:paraId="5478F2B5" w14:textId="77777777" w:rsidR="00786B1C" w:rsidRPr="006C495C" w:rsidRDefault="00786B1C" w:rsidP="007E0609">
            <w:pPr>
              <w:spacing w:after="20"/>
              <w:rPr>
                <w:b/>
              </w:rPr>
            </w:pPr>
          </w:p>
          <w:p w14:paraId="3F03FC2B" w14:textId="77777777" w:rsidR="00786B1C" w:rsidRPr="006C495C" w:rsidRDefault="00786B1C" w:rsidP="007E0609">
            <w:pPr>
              <w:spacing w:after="20"/>
              <w:rPr>
                <w:b/>
              </w:rPr>
            </w:pPr>
            <w:r w:rsidRPr="006C495C">
              <w:rPr>
                <w:b/>
              </w:rPr>
              <w:t>Organisation:</w:t>
            </w:r>
          </w:p>
        </w:tc>
        <w:tc>
          <w:tcPr>
            <w:tcW w:w="5528" w:type="dxa"/>
            <w:tcBorders>
              <w:top w:val="single" w:sz="4" w:space="0" w:color="auto"/>
              <w:left w:val="nil"/>
              <w:bottom w:val="single" w:sz="4" w:space="0" w:color="auto"/>
              <w:right w:val="nil"/>
            </w:tcBorders>
          </w:tcPr>
          <w:p w14:paraId="16EDE579" w14:textId="77777777" w:rsidR="00786B1C" w:rsidRPr="00545F8F" w:rsidRDefault="00786B1C" w:rsidP="007E0609">
            <w:pPr>
              <w:spacing w:before="240"/>
              <w:ind w:left="-57"/>
              <w:rPr>
                <w:b/>
              </w:rPr>
            </w:pPr>
          </w:p>
        </w:tc>
      </w:tr>
      <w:tr w:rsidR="00786B1C" w:rsidRPr="00545F8F" w14:paraId="0CADF4C1" w14:textId="77777777" w:rsidTr="007E0609">
        <w:tc>
          <w:tcPr>
            <w:tcW w:w="3828" w:type="dxa"/>
            <w:tcBorders>
              <w:top w:val="nil"/>
              <w:left w:val="nil"/>
              <w:bottom w:val="nil"/>
              <w:right w:val="nil"/>
            </w:tcBorders>
          </w:tcPr>
          <w:p w14:paraId="0B1E3014" w14:textId="77777777" w:rsidR="00786B1C" w:rsidRPr="006C495C" w:rsidRDefault="00786B1C" w:rsidP="007E0609">
            <w:pPr>
              <w:spacing w:after="20"/>
              <w:rPr>
                <w:b/>
              </w:rPr>
            </w:pPr>
          </w:p>
          <w:p w14:paraId="202736D3" w14:textId="77777777" w:rsidR="00786B1C" w:rsidRPr="006C495C" w:rsidRDefault="00786B1C" w:rsidP="007E0609">
            <w:pPr>
              <w:spacing w:after="20"/>
              <w:rPr>
                <w:b/>
              </w:rPr>
            </w:pPr>
            <w:r w:rsidRPr="006C495C">
              <w:rPr>
                <w:b/>
              </w:rPr>
              <w:t>Date:</w:t>
            </w:r>
          </w:p>
        </w:tc>
        <w:tc>
          <w:tcPr>
            <w:tcW w:w="5528" w:type="dxa"/>
            <w:tcBorders>
              <w:top w:val="single" w:sz="4" w:space="0" w:color="auto"/>
              <w:left w:val="nil"/>
              <w:bottom w:val="single" w:sz="4" w:space="0" w:color="auto"/>
              <w:right w:val="nil"/>
            </w:tcBorders>
          </w:tcPr>
          <w:p w14:paraId="1B6F020A" w14:textId="77777777" w:rsidR="00786B1C" w:rsidRPr="00545F8F" w:rsidRDefault="00786B1C" w:rsidP="007E0609">
            <w:pPr>
              <w:spacing w:before="240"/>
              <w:ind w:left="-57"/>
              <w:rPr>
                <w:b/>
                <w:bCs/>
              </w:rPr>
            </w:pPr>
          </w:p>
        </w:tc>
      </w:tr>
      <w:tr w:rsidR="00786B1C" w:rsidRPr="00545F8F" w14:paraId="054CB1D5" w14:textId="77777777" w:rsidTr="007E0609">
        <w:tc>
          <w:tcPr>
            <w:tcW w:w="3828" w:type="dxa"/>
            <w:tcBorders>
              <w:top w:val="nil"/>
              <w:left w:val="nil"/>
              <w:bottom w:val="nil"/>
              <w:right w:val="nil"/>
            </w:tcBorders>
          </w:tcPr>
          <w:p w14:paraId="08934FA8" w14:textId="77777777" w:rsidR="00786B1C" w:rsidRPr="006C495C" w:rsidRDefault="00786B1C" w:rsidP="007E0609">
            <w:pPr>
              <w:rPr>
                <w:b/>
              </w:rPr>
            </w:pPr>
          </w:p>
        </w:tc>
        <w:tc>
          <w:tcPr>
            <w:tcW w:w="5528" w:type="dxa"/>
            <w:tcBorders>
              <w:top w:val="nil"/>
              <w:left w:val="nil"/>
              <w:bottom w:val="nil"/>
              <w:right w:val="nil"/>
            </w:tcBorders>
          </w:tcPr>
          <w:p w14:paraId="166394B5" w14:textId="77777777" w:rsidR="00786B1C" w:rsidRPr="00545F8F" w:rsidRDefault="00786B1C" w:rsidP="007E0609"/>
        </w:tc>
      </w:tr>
    </w:tbl>
    <w:p w14:paraId="6A4EF631" w14:textId="77777777" w:rsidR="00786B1C" w:rsidRDefault="00786B1C" w:rsidP="00786B1C"/>
    <w:p w14:paraId="7247B061" w14:textId="77777777" w:rsidR="00786B1C" w:rsidRDefault="00786B1C" w:rsidP="00786B1C"/>
    <w:p w14:paraId="43467FBC" w14:textId="77777777" w:rsidR="00786B1C" w:rsidRDefault="00786B1C" w:rsidP="00786B1C"/>
    <w:p w14:paraId="029F2AF0" w14:textId="77777777" w:rsidR="00786B1C" w:rsidRDefault="00786B1C" w:rsidP="00786B1C"/>
    <w:p w14:paraId="2F3EF249" w14:textId="77777777" w:rsidR="00786B1C" w:rsidRDefault="00786B1C" w:rsidP="00786B1C"/>
    <w:p w14:paraId="1CE19DBC" w14:textId="77777777" w:rsidR="00786B1C" w:rsidRDefault="00786B1C" w:rsidP="00786B1C"/>
    <w:p w14:paraId="166CFD28" w14:textId="77777777" w:rsidR="00786B1C" w:rsidRPr="00545F8F" w:rsidRDefault="00786B1C" w:rsidP="00786B1C"/>
    <w:p w14:paraId="6E38A26C" w14:textId="77777777" w:rsidR="00786B1C" w:rsidRPr="00545F8F" w:rsidRDefault="00786B1C" w:rsidP="00786B1C">
      <w:pPr>
        <w:jc w:val="center"/>
      </w:pPr>
      <w:r w:rsidRPr="00545F8F">
        <w:rPr>
          <w:b/>
        </w:rPr>
        <w:t>THANK YOU FOR TAKING THE TIME TO COMPLETE THIS REFERENCE</w:t>
      </w:r>
      <w:r w:rsidRPr="00545F8F">
        <w:fldChar w:fldCharType="end"/>
      </w:r>
    </w:p>
    <w:p w14:paraId="0DBC0099" w14:textId="77777777" w:rsidR="00786B1C" w:rsidRPr="00545F8F" w:rsidRDefault="00786B1C" w:rsidP="00786B1C">
      <w:pPr>
        <w:jc w:val="center"/>
      </w:pPr>
    </w:p>
    <w:p w14:paraId="006FAEB3" w14:textId="77777777" w:rsidR="00786B1C" w:rsidRPr="00545F8F" w:rsidRDefault="00786B1C" w:rsidP="00786B1C">
      <w:pPr>
        <w:jc w:val="center"/>
      </w:pPr>
    </w:p>
    <w:p w14:paraId="578DB695" w14:textId="77777777" w:rsidR="00786B1C" w:rsidRPr="00545F8F" w:rsidRDefault="00786B1C" w:rsidP="00786B1C">
      <w:pPr>
        <w:jc w:val="center"/>
      </w:pPr>
    </w:p>
    <w:p w14:paraId="72A25CC0" w14:textId="77777777" w:rsidR="00786B1C" w:rsidRPr="001E166A" w:rsidRDefault="00786B1C" w:rsidP="00786B1C">
      <w:pPr>
        <w:jc w:val="center"/>
      </w:pPr>
      <w:r w:rsidRPr="00545F8F">
        <w:rPr>
          <w:b/>
        </w:rPr>
        <w:t xml:space="preserve">PLEASE RETURN BY EMAIL </w:t>
      </w:r>
      <w:r>
        <w:rPr>
          <w:b/>
        </w:rPr>
        <w:t xml:space="preserve">BEFORE </w:t>
      </w:r>
      <w:r w:rsidRPr="00465EF1">
        <w:rPr>
          <w:b/>
          <w:color w:val="FF0000"/>
        </w:rPr>
        <w:t>XX</w:t>
      </w:r>
      <w:r>
        <w:rPr>
          <w:b/>
        </w:rPr>
        <w:t xml:space="preserve"> </w:t>
      </w:r>
      <w:r w:rsidRPr="00465EF1">
        <w:rPr>
          <w:b/>
          <w:i/>
          <w:iCs/>
          <w:color w:val="FF0000"/>
        </w:rPr>
        <w:t>(date)</w:t>
      </w:r>
      <w:r w:rsidRPr="00465EF1">
        <w:rPr>
          <w:b/>
          <w:color w:val="FF0000"/>
        </w:rPr>
        <w:t xml:space="preserve"> </w:t>
      </w:r>
      <w:r w:rsidRPr="00545F8F">
        <w:rPr>
          <w:b/>
        </w:rPr>
        <w:t>TO:</w:t>
      </w:r>
      <w:r w:rsidRPr="001E166A">
        <w:t xml:space="preserve"> </w:t>
      </w:r>
    </w:p>
    <w:p w14:paraId="59CD2942" w14:textId="77777777" w:rsidR="00786B1C" w:rsidRPr="001E166A" w:rsidRDefault="00786B1C" w:rsidP="00786B1C">
      <w:pPr>
        <w:jc w:val="center"/>
      </w:pPr>
    </w:p>
    <w:p w14:paraId="2EB4BE64" w14:textId="77777777" w:rsidR="00786B1C" w:rsidRPr="001E166A" w:rsidRDefault="00786B1C" w:rsidP="00786B1C">
      <w:pPr>
        <w:shd w:val="clear" w:color="auto" w:fill="BFBFBF" w:themeFill="background1" w:themeFillShade="BF"/>
        <w:jc w:val="center"/>
      </w:pPr>
    </w:p>
    <w:p w14:paraId="66F8CE01" w14:textId="77777777" w:rsidR="00786B1C" w:rsidRPr="001E166A" w:rsidRDefault="00786B1C" w:rsidP="00786B1C">
      <w:pPr>
        <w:shd w:val="clear" w:color="auto" w:fill="BFBFBF" w:themeFill="background1" w:themeFillShade="BF"/>
        <w:jc w:val="center"/>
      </w:pPr>
    </w:p>
    <w:p w14:paraId="7203E7BC" w14:textId="77777777" w:rsidR="00786B1C" w:rsidRPr="001E166A" w:rsidRDefault="00786B1C" w:rsidP="00786B1C">
      <w:pPr>
        <w:shd w:val="clear" w:color="auto" w:fill="BFBFBF" w:themeFill="background1" w:themeFillShade="BF"/>
        <w:jc w:val="center"/>
      </w:pPr>
    </w:p>
    <w:p w14:paraId="0685EA74" w14:textId="77777777" w:rsidR="00E71583" w:rsidRPr="001E166A" w:rsidRDefault="00E71583" w:rsidP="00E71583">
      <w:pPr>
        <w:widowControl w:val="0"/>
        <w:rPr>
          <w:rFonts w:eastAsia="Times New Roman"/>
          <w:b/>
        </w:rPr>
        <w:sectPr w:rsidR="00E71583" w:rsidRPr="001E166A" w:rsidSect="003F123E">
          <w:type w:val="continuous"/>
          <w:pgSz w:w="11906" w:h="16838"/>
          <w:pgMar w:top="1440" w:right="1440" w:bottom="1021" w:left="1440" w:header="708" w:footer="283" w:gutter="0"/>
          <w:cols w:space="708"/>
          <w:docGrid w:linePitch="360"/>
        </w:sectPr>
      </w:pPr>
    </w:p>
    <w:p w14:paraId="4C2C0E35" w14:textId="77777777" w:rsidR="004C125D" w:rsidRPr="0055753B" w:rsidRDefault="004C125D" w:rsidP="007E0609">
      <w:pPr>
        <w:pStyle w:val="Heading1"/>
        <w:jc w:val="center"/>
      </w:pPr>
      <w:bookmarkStart w:id="97" w:name="_Toc62159165"/>
      <w:bookmarkStart w:id="98" w:name="_Hlk27406297"/>
      <w:r w:rsidRPr="0055753B">
        <w:lastRenderedPageBreak/>
        <w:t xml:space="preserve">Appendix </w:t>
      </w:r>
      <w:r>
        <w:t>5</w:t>
      </w:r>
      <w:r w:rsidRPr="0055753B">
        <w:t>: Checks in relation to the right to work in the United Kingdom</w:t>
      </w:r>
      <w:bookmarkEnd w:id="97"/>
    </w:p>
    <w:p w14:paraId="5129D76D" w14:textId="77777777" w:rsidR="004C125D" w:rsidRDefault="004C125D" w:rsidP="004C125D">
      <w:pPr>
        <w:rPr>
          <w:sz w:val="20"/>
          <w:szCs w:val="20"/>
        </w:rPr>
      </w:pPr>
    </w:p>
    <w:p w14:paraId="1C9BB95A" w14:textId="77777777" w:rsidR="004C125D" w:rsidRDefault="004C125D" w:rsidP="004C125D">
      <w:pPr>
        <w:jc w:val="both"/>
      </w:pPr>
    </w:p>
    <w:p w14:paraId="4D3A5813" w14:textId="1E78D54D" w:rsidR="004C125D" w:rsidRPr="004C125D" w:rsidRDefault="004C125D" w:rsidP="004C125D">
      <w:pPr>
        <w:jc w:val="both"/>
        <w:rPr>
          <w:i/>
          <w:iCs/>
        </w:rPr>
      </w:pPr>
      <w:r w:rsidRPr="004C125D">
        <w:rPr>
          <w:i/>
          <w:iCs/>
        </w:rPr>
        <w:t>The following advice is extracted from the Home Office document “An</w:t>
      </w:r>
      <w:r w:rsidRPr="004C125D">
        <w:rPr>
          <w:i/>
          <w:iCs/>
          <w:sz w:val="24"/>
          <w:szCs w:val="24"/>
        </w:rPr>
        <w:t xml:space="preserve"> </w:t>
      </w:r>
      <w:r w:rsidRPr="004C125D">
        <w:rPr>
          <w:i/>
          <w:iCs/>
        </w:rPr>
        <w:t>Employer’s Guide to Right to Work Checks”, dated December 2020.</w:t>
      </w:r>
    </w:p>
    <w:p w14:paraId="5251A4D2" w14:textId="77777777" w:rsidR="004C125D" w:rsidRPr="00181FD6" w:rsidRDefault="004C125D" w:rsidP="004C125D">
      <w:pPr>
        <w:jc w:val="both"/>
      </w:pPr>
    </w:p>
    <w:p w14:paraId="212CF6EA" w14:textId="77777777" w:rsidR="004C125D" w:rsidRPr="00181FD6" w:rsidRDefault="004C125D" w:rsidP="004C125D">
      <w:pPr>
        <w:jc w:val="both"/>
      </w:pPr>
      <w:r w:rsidRPr="00181FD6">
        <w:t>All employers in the UK have a responsibility to prevent illegal working.  You do this by conducting simple right to work checks before you employ someone, to make sure the individual is not disqualified from carrying out the work in question by reason of their immigration status.  This guidance provides information on how and when to conduct a right to work check.  You should also refer to the Code of Practice.</w:t>
      </w:r>
    </w:p>
    <w:p w14:paraId="550934B1" w14:textId="77777777" w:rsidR="004C125D" w:rsidRPr="00181FD6" w:rsidRDefault="004C125D" w:rsidP="004C125D">
      <w:pPr>
        <w:jc w:val="both"/>
      </w:pPr>
    </w:p>
    <w:p w14:paraId="5D37414B" w14:textId="77777777" w:rsidR="004C125D" w:rsidRPr="00181FD6" w:rsidRDefault="004C125D" w:rsidP="004C125D">
      <w:pPr>
        <w:jc w:val="both"/>
      </w:pPr>
      <w:r w:rsidRPr="00181FD6">
        <w:t>If you conduct the checks as set out in this guide and the Code of Practice, you will have a statutory excuse against liability for a civil penalty in the event you are found to have employed someone who is prevented from carrying out the work in question by reason of their immigration status.  This means that if we find that you have employed someone who does not have the right to do the work in question, but you have correctly conducted right to work checks as required, you will not receive a civil penalty for that illegal worker.</w:t>
      </w:r>
    </w:p>
    <w:p w14:paraId="2BD0AFAA" w14:textId="77777777" w:rsidR="004C125D" w:rsidRPr="00181FD6" w:rsidRDefault="004C125D" w:rsidP="004C125D">
      <w:pPr>
        <w:jc w:val="both"/>
      </w:pPr>
    </w:p>
    <w:p w14:paraId="7FEFE94A" w14:textId="77777777" w:rsidR="004C125D" w:rsidRPr="00181FD6" w:rsidRDefault="004C125D" w:rsidP="004C125D">
      <w:pPr>
        <w:jc w:val="both"/>
      </w:pPr>
      <w:r w:rsidRPr="00181FD6">
        <w:t>In addition to the Codes of Practice and this guidance, there are a range of tools available on gov.uk to support you in conducting right to work checks.</w:t>
      </w:r>
    </w:p>
    <w:p w14:paraId="31D5C899" w14:textId="77777777" w:rsidR="004C125D" w:rsidRPr="00181FD6" w:rsidRDefault="004C125D" w:rsidP="004C125D"/>
    <w:p w14:paraId="717D7437" w14:textId="77777777" w:rsidR="004C125D" w:rsidRPr="00181FD6" w:rsidRDefault="004C125D" w:rsidP="004C125D">
      <w:pPr>
        <w:jc w:val="both"/>
      </w:pPr>
      <w:r w:rsidRPr="00181FD6">
        <w:t>The law on preventing illegal working is set out in sections 15 to 25 of the Immigration, Asylum and Nationality Act 2006 (the 2006 Act), section 24B of the Immigration Act 1971, and Schedule 6 of the Immigration Act 2016.</w:t>
      </w:r>
    </w:p>
    <w:p w14:paraId="74E04BA0" w14:textId="77777777" w:rsidR="004C125D" w:rsidRPr="00181FD6" w:rsidRDefault="004C125D" w:rsidP="004C125D">
      <w:pPr>
        <w:jc w:val="both"/>
      </w:pPr>
    </w:p>
    <w:p w14:paraId="5BC23DD2" w14:textId="77777777" w:rsidR="004C125D" w:rsidRPr="00181FD6" w:rsidRDefault="004C125D" w:rsidP="004C125D">
      <w:pPr>
        <w:jc w:val="both"/>
      </w:pPr>
      <w:r w:rsidRPr="00181FD6">
        <w:t>It is illegal to employ someone aged 16 or over who is subject to immigration control and who is not allowed to undertake the work in question (by reason of their immigration status).  The civil penalty scheme is the sanction applied in most routine cases involving the employment of illegal workers.</w:t>
      </w:r>
    </w:p>
    <w:p w14:paraId="45CA9581" w14:textId="77777777" w:rsidR="004C125D" w:rsidRPr="00181FD6" w:rsidRDefault="004C125D" w:rsidP="004C125D">
      <w:pPr>
        <w:rPr>
          <w:b/>
          <w:bCs/>
        </w:rPr>
      </w:pPr>
    </w:p>
    <w:p w14:paraId="07D64524" w14:textId="77777777" w:rsidR="004C125D" w:rsidRPr="00181FD6" w:rsidRDefault="004C125D" w:rsidP="004C125D">
      <w:pPr>
        <w:jc w:val="both"/>
      </w:pPr>
      <w:r w:rsidRPr="00181FD6">
        <w:t xml:space="preserve">You should not discriminate when conducting right to work checks.  You should conduct right to work checks on all potential employees, including British citizens.  </w:t>
      </w:r>
      <w:r w:rsidRPr="00181FD6">
        <w:rPr>
          <w:b/>
          <w:bCs/>
        </w:rPr>
        <w:t>Do not simply check the status of those who appear to be migrants, otherwise you could be breaking the law</w:t>
      </w:r>
      <w:r w:rsidRPr="00181FD6">
        <w:t xml:space="preserve">.  You should not make assumptions about a person’s right to work in the UK or their immigration status on the basis of their colour, nationality, ethnic or national origins, accent or the length of time they have been resident in the UK. </w:t>
      </w:r>
    </w:p>
    <w:p w14:paraId="4227304C" w14:textId="77777777" w:rsidR="004C125D" w:rsidRPr="00181FD6" w:rsidRDefault="004C125D" w:rsidP="004C125D">
      <w:pPr>
        <w:jc w:val="both"/>
      </w:pPr>
    </w:p>
    <w:p w14:paraId="7474B29E" w14:textId="77777777" w:rsidR="004C125D" w:rsidRPr="00181FD6" w:rsidRDefault="004C125D" w:rsidP="004C125D">
      <w:pPr>
        <w:jc w:val="both"/>
        <w:rPr>
          <w:b/>
          <w:bCs/>
        </w:rPr>
      </w:pPr>
      <w:r w:rsidRPr="00181FD6">
        <w:rPr>
          <w:b/>
          <w:bCs/>
        </w:rPr>
        <w:t>Who do you conduct checks on?</w:t>
      </w:r>
    </w:p>
    <w:p w14:paraId="3BF53D87" w14:textId="77777777" w:rsidR="004C125D" w:rsidRPr="00181FD6" w:rsidRDefault="004C125D" w:rsidP="004C125D">
      <w:pPr>
        <w:jc w:val="both"/>
        <w:rPr>
          <w:b/>
          <w:bCs/>
        </w:rPr>
      </w:pPr>
    </w:p>
    <w:p w14:paraId="4A462DB2" w14:textId="77777777" w:rsidR="004C125D" w:rsidRPr="00181FD6" w:rsidRDefault="004C125D" w:rsidP="004C125D">
      <w:pPr>
        <w:jc w:val="both"/>
      </w:pPr>
      <w:r w:rsidRPr="00181FD6">
        <w:t>You should ask all prospective employees to demonstrate their right to work using either a physical document check as set out in the Code of Practice, or by using the Home Office online right to work checking service.  You cannot mandate how an individual proves their right to work.  To ensure that you do not discriminate against anyone, you should provide every opportunity to enable an individual to prove their right to work.  You may face a civil penalty if you do not carry out a check on someone you have assumed has the right to work for you but is found to be an illegal worker.</w:t>
      </w:r>
    </w:p>
    <w:p w14:paraId="0153F4B6" w14:textId="77777777" w:rsidR="004C125D" w:rsidRPr="00181FD6" w:rsidRDefault="004C125D" w:rsidP="004C125D"/>
    <w:p w14:paraId="0CDFA4F0" w14:textId="77777777" w:rsidR="004C125D" w:rsidRPr="00181FD6" w:rsidRDefault="004C125D" w:rsidP="004C125D">
      <w:pPr>
        <w:jc w:val="both"/>
      </w:pPr>
      <w:r w:rsidRPr="00181FD6">
        <w:t xml:space="preserve">You need to recheck the right to work of those individuals who have time-limited permission to work in the UK.  This should occur when their previous permission comes to an end.  The follow-up check is designed to prevent people from overstaying their immigration leave where this is time-limited.  </w:t>
      </w:r>
    </w:p>
    <w:p w14:paraId="7AC75537" w14:textId="77777777" w:rsidR="004C125D" w:rsidRPr="00181FD6" w:rsidRDefault="004C125D" w:rsidP="004C125D"/>
    <w:p w14:paraId="4C1D1601" w14:textId="77777777" w:rsidR="004C125D" w:rsidRPr="00181FD6" w:rsidRDefault="004C125D" w:rsidP="004C125D">
      <w:pPr>
        <w:rPr>
          <w:b/>
          <w:bCs/>
        </w:rPr>
      </w:pPr>
      <w:r w:rsidRPr="00181FD6">
        <w:rPr>
          <w:b/>
          <w:bCs/>
        </w:rPr>
        <w:t>How do you conduct a right to work check?</w:t>
      </w:r>
      <w:r w:rsidRPr="00181FD6">
        <w:rPr>
          <w:sz w:val="24"/>
          <w:szCs w:val="24"/>
        </w:rPr>
        <w:t xml:space="preserve"> </w:t>
      </w:r>
    </w:p>
    <w:p w14:paraId="12E1FFB4" w14:textId="77777777" w:rsidR="004C125D" w:rsidRPr="00181FD6" w:rsidRDefault="004C125D" w:rsidP="004C125D"/>
    <w:p w14:paraId="7A0216AC" w14:textId="05F70A3C" w:rsidR="004C125D" w:rsidRPr="00181FD6" w:rsidRDefault="004C125D" w:rsidP="004C125D">
      <w:pPr>
        <w:jc w:val="both"/>
      </w:pPr>
      <w:r w:rsidRPr="00181FD6">
        <w:t xml:space="preserve">You should conduct a right to work check before you employ a person to ensure they are legally allowed to do the work in question for you. </w:t>
      </w:r>
      <w:r w:rsidR="00FD4FB5">
        <w:t xml:space="preserve"> </w:t>
      </w:r>
      <w:r w:rsidRPr="00181FD6">
        <w:t>If an individual’s right to work is time limited, you should conduct a follow-up check shortly before it is due to come to an end.  There are two types of right to work checks</w:t>
      </w:r>
      <w:r>
        <w:t>:</w:t>
      </w:r>
      <w:r w:rsidRPr="00181FD6">
        <w:t xml:space="preserve"> a manual check and an online check.</w:t>
      </w:r>
      <w:r>
        <w:t xml:space="preserve">  </w:t>
      </w:r>
      <w:r w:rsidRPr="00181FD6">
        <w:t>Conducting either the manual check or the online check will provide you with a statutory excuse.</w:t>
      </w:r>
    </w:p>
    <w:p w14:paraId="2E419D66" w14:textId="77777777" w:rsidR="007E0609" w:rsidRDefault="007E0609" w:rsidP="004C125D">
      <w:pPr>
        <w:rPr>
          <w:b/>
          <w:bCs/>
        </w:rPr>
      </w:pPr>
    </w:p>
    <w:p w14:paraId="0556F396" w14:textId="77777777" w:rsidR="007E0609" w:rsidRDefault="007E0609" w:rsidP="004C125D">
      <w:pPr>
        <w:rPr>
          <w:b/>
          <w:bCs/>
        </w:rPr>
      </w:pPr>
    </w:p>
    <w:p w14:paraId="3D2CAD89" w14:textId="264021A1" w:rsidR="004C125D" w:rsidRPr="00181FD6" w:rsidRDefault="004C125D" w:rsidP="004C125D">
      <w:pPr>
        <w:rPr>
          <w:b/>
          <w:bCs/>
        </w:rPr>
      </w:pPr>
      <w:r w:rsidRPr="00181FD6">
        <w:rPr>
          <w:b/>
          <w:bCs/>
        </w:rPr>
        <w:t>Conducting a manual right to work check</w:t>
      </w:r>
    </w:p>
    <w:p w14:paraId="760A2DB8" w14:textId="77777777" w:rsidR="004C125D" w:rsidRPr="00181FD6" w:rsidRDefault="004C125D" w:rsidP="004C125D"/>
    <w:p w14:paraId="7F88DA96" w14:textId="77777777" w:rsidR="004C125D" w:rsidRPr="00181FD6" w:rsidRDefault="004C125D" w:rsidP="004C125D">
      <w:r w:rsidRPr="00181FD6">
        <w:t xml:space="preserve">There are 3 basic steps to conducting a manual right to work check. </w:t>
      </w:r>
    </w:p>
    <w:p w14:paraId="40369850" w14:textId="77777777" w:rsidR="004C125D" w:rsidRPr="00181FD6" w:rsidRDefault="004C125D" w:rsidP="004C125D"/>
    <w:p w14:paraId="097E1D97" w14:textId="2015293C" w:rsidR="004C125D" w:rsidRPr="00181FD6" w:rsidRDefault="004C125D" w:rsidP="004C125D">
      <w:pPr>
        <w:rPr>
          <w:b/>
          <w:bCs/>
        </w:rPr>
      </w:pPr>
      <w:r w:rsidRPr="00181FD6">
        <w:rPr>
          <w:b/>
          <w:bCs/>
        </w:rPr>
        <w:t>Step 1</w:t>
      </w:r>
      <w:r>
        <w:rPr>
          <w:b/>
          <w:bCs/>
        </w:rPr>
        <w:t>:</w:t>
      </w:r>
      <w:r w:rsidRPr="00181FD6">
        <w:rPr>
          <w:b/>
          <w:bCs/>
        </w:rPr>
        <w:t xml:space="preserve"> Obtain</w:t>
      </w:r>
    </w:p>
    <w:p w14:paraId="4641EC3E" w14:textId="77777777" w:rsidR="004C125D" w:rsidRPr="00181FD6" w:rsidRDefault="004C125D" w:rsidP="004C125D"/>
    <w:p w14:paraId="6A10DDD0" w14:textId="77777777" w:rsidR="004C125D" w:rsidRPr="00181FD6" w:rsidRDefault="004C125D" w:rsidP="004C125D">
      <w:r w:rsidRPr="00181FD6">
        <w:t>You must obtain original documents from either List A or List B of acceptable documents.</w:t>
      </w:r>
    </w:p>
    <w:p w14:paraId="241A65DB" w14:textId="77777777" w:rsidR="004C125D" w:rsidRPr="00181FD6" w:rsidRDefault="004C125D" w:rsidP="004C125D"/>
    <w:p w14:paraId="23C24E9D" w14:textId="66DBB43E" w:rsidR="004C125D" w:rsidRPr="00181FD6" w:rsidRDefault="004C125D" w:rsidP="004C125D">
      <w:pPr>
        <w:rPr>
          <w:b/>
          <w:bCs/>
        </w:rPr>
      </w:pPr>
      <w:r w:rsidRPr="00181FD6">
        <w:rPr>
          <w:b/>
          <w:bCs/>
        </w:rPr>
        <w:t>Step 2</w:t>
      </w:r>
      <w:r>
        <w:rPr>
          <w:b/>
          <w:bCs/>
        </w:rPr>
        <w:t>:</w:t>
      </w:r>
      <w:r w:rsidRPr="00181FD6">
        <w:rPr>
          <w:b/>
          <w:bCs/>
        </w:rPr>
        <w:t xml:space="preserve"> Check</w:t>
      </w:r>
    </w:p>
    <w:p w14:paraId="704E9E85" w14:textId="77777777" w:rsidR="004C125D" w:rsidRPr="00181FD6" w:rsidRDefault="004C125D" w:rsidP="004C125D"/>
    <w:p w14:paraId="13244B15" w14:textId="77777777" w:rsidR="004C125D" w:rsidRPr="00181FD6" w:rsidRDefault="004C125D" w:rsidP="004C125D">
      <w:pPr>
        <w:jc w:val="both"/>
      </w:pPr>
      <w:r w:rsidRPr="00181FD6">
        <w:t>You must check that the documents are genuine and that the person presenting them is the prospective employee or employee, the rightful holder and allowed to do the type of work you are offering.</w:t>
      </w:r>
      <w:r>
        <w:t xml:space="preserve"> </w:t>
      </w:r>
      <w:r w:rsidRPr="00181FD6">
        <w:t xml:space="preserve"> You must check that:</w:t>
      </w:r>
    </w:p>
    <w:p w14:paraId="7261145B" w14:textId="77777777" w:rsidR="004C125D" w:rsidRPr="00181FD6" w:rsidRDefault="004C125D" w:rsidP="004C125D">
      <w:pPr>
        <w:jc w:val="both"/>
      </w:pPr>
    </w:p>
    <w:p w14:paraId="1156DBF3" w14:textId="77777777" w:rsidR="004C125D" w:rsidRPr="00181FD6" w:rsidRDefault="004C125D" w:rsidP="004C125D">
      <w:pPr>
        <w:pStyle w:val="ListParagraph"/>
        <w:numPr>
          <w:ilvl w:val="0"/>
          <w:numId w:val="41"/>
        </w:numPr>
        <w:jc w:val="both"/>
      </w:pPr>
      <w:r w:rsidRPr="00181FD6">
        <w:t>photographs and dates of birth are consistent across documents and with the person’s appearance in order to detect impersonation;</w:t>
      </w:r>
    </w:p>
    <w:p w14:paraId="4C40BA8A" w14:textId="77777777" w:rsidR="004C125D" w:rsidRPr="00181FD6" w:rsidRDefault="004C125D" w:rsidP="004C125D">
      <w:pPr>
        <w:pStyle w:val="ListParagraph"/>
        <w:numPr>
          <w:ilvl w:val="0"/>
          <w:numId w:val="41"/>
        </w:numPr>
        <w:jc w:val="both"/>
      </w:pPr>
      <w:r w:rsidRPr="00181FD6">
        <w:t>expiry dates for permission to be in the UK have not passed;</w:t>
      </w:r>
    </w:p>
    <w:p w14:paraId="6A4121FD" w14:textId="77777777" w:rsidR="004C125D" w:rsidRPr="00181FD6" w:rsidRDefault="004C125D" w:rsidP="004C125D">
      <w:pPr>
        <w:pStyle w:val="ListParagraph"/>
        <w:numPr>
          <w:ilvl w:val="0"/>
          <w:numId w:val="41"/>
        </w:numPr>
        <w:jc w:val="both"/>
      </w:pPr>
      <w:r w:rsidRPr="00181FD6">
        <w:t>any work restrictions to determine if they are allowed to do the type of work on offer (for students who have limited permission to work during term-times, you must also obtain, copy and retain details of their academic term and vacation times covering the duration of their period of study in the UK for which they will be employed);</w:t>
      </w:r>
    </w:p>
    <w:p w14:paraId="5FC1C94A" w14:textId="77777777" w:rsidR="004C125D" w:rsidRPr="00181FD6" w:rsidRDefault="004C125D" w:rsidP="004C125D">
      <w:pPr>
        <w:pStyle w:val="ListParagraph"/>
        <w:numPr>
          <w:ilvl w:val="0"/>
          <w:numId w:val="41"/>
        </w:numPr>
        <w:jc w:val="both"/>
      </w:pPr>
      <w:r w:rsidRPr="00181FD6">
        <w:t>the documents are genuine, have not been tampered with and belong to the holder;</w:t>
      </w:r>
      <w:r>
        <w:t xml:space="preserve"> </w:t>
      </w:r>
      <w:r w:rsidRPr="00181FD6">
        <w:t>and</w:t>
      </w:r>
    </w:p>
    <w:p w14:paraId="285408AE" w14:textId="77777777" w:rsidR="004C125D" w:rsidRPr="00181FD6" w:rsidRDefault="004C125D" w:rsidP="004C125D">
      <w:pPr>
        <w:pStyle w:val="ListParagraph"/>
        <w:numPr>
          <w:ilvl w:val="0"/>
          <w:numId w:val="41"/>
        </w:numPr>
        <w:jc w:val="both"/>
      </w:pPr>
      <w:r w:rsidRPr="00181FD6">
        <w:t xml:space="preserve">the reasons for any difference in names across documents can be explained by providing evidence (eg original marriage certificate, divorce decree absolute, deed poll). </w:t>
      </w:r>
      <w:r>
        <w:t xml:space="preserve"> </w:t>
      </w:r>
      <w:r w:rsidRPr="00181FD6">
        <w:t>These supporting documents must also be photocopied and a copy retained.</w:t>
      </w:r>
    </w:p>
    <w:p w14:paraId="3ADDCB29" w14:textId="77777777" w:rsidR="004C125D" w:rsidRPr="00181FD6" w:rsidRDefault="004C125D" w:rsidP="004C125D">
      <w:pPr>
        <w:jc w:val="both"/>
      </w:pPr>
    </w:p>
    <w:p w14:paraId="69C7B677" w14:textId="159E9960" w:rsidR="004C125D" w:rsidRPr="00181FD6" w:rsidRDefault="004C125D" w:rsidP="004C125D">
      <w:pPr>
        <w:jc w:val="both"/>
        <w:rPr>
          <w:b/>
          <w:bCs/>
        </w:rPr>
      </w:pPr>
      <w:r w:rsidRPr="00181FD6">
        <w:rPr>
          <w:b/>
          <w:bCs/>
        </w:rPr>
        <w:t>Step 3</w:t>
      </w:r>
      <w:r>
        <w:rPr>
          <w:b/>
          <w:bCs/>
        </w:rPr>
        <w:t>:</w:t>
      </w:r>
      <w:r w:rsidRPr="00181FD6">
        <w:rPr>
          <w:b/>
          <w:bCs/>
        </w:rPr>
        <w:t xml:space="preserve"> Copy</w:t>
      </w:r>
    </w:p>
    <w:p w14:paraId="2DAFD384" w14:textId="77777777" w:rsidR="004C125D" w:rsidRPr="00181FD6" w:rsidRDefault="004C125D" w:rsidP="004C125D">
      <w:pPr>
        <w:jc w:val="both"/>
      </w:pPr>
    </w:p>
    <w:p w14:paraId="4D523217" w14:textId="77777777" w:rsidR="004C125D" w:rsidRPr="00181FD6" w:rsidRDefault="004C125D" w:rsidP="004C125D">
      <w:pPr>
        <w:jc w:val="both"/>
      </w:pPr>
      <w:r w:rsidRPr="00181FD6">
        <w:t xml:space="preserve">You must make a clear copy of each document in a format which cannot manually be altered and retain the copy securely: electronically or in hardcopy. </w:t>
      </w:r>
      <w:r>
        <w:t xml:space="preserve"> </w:t>
      </w:r>
      <w:r w:rsidRPr="00181FD6">
        <w:t xml:space="preserve">You must also retain a secure record of the date on which you made the check. </w:t>
      </w:r>
      <w:r>
        <w:t xml:space="preserve"> </w:t>
      </w:r>
      <w:r w:rsidRPr="00181FD6">
        <w:t>Simply writing a date on the copy document does not in itself confirm that this is the actual date when the check was undertaken.</w:t>
      </w:r>
      <w:r>
        <w:t xml:space="preserve"> </w:t>
      </w:r>
      <w:r w:rsidRPr="00181FD6">
        <w:t xml:space="preserve"> If you write a date on the copy document, you must also record that this is the date on which you conducted the check.</w:t>
      </w:r>
    </w:p>
    <w:p w14:paraId="65586C9A" w14:textId="77777777" w:rsidR="004C125D" w:rsidRPr="00181FD6" w:rsidRDefault="004C125D" w:rsidP="004C125D">
      <w:pPr>
        <w:jc w:val="both"/>
      </w:pPr>
    </w:p>
    <w:p w14:paraId="0C4B3E65" w14:textId="77777777" w:rsidR="004C125D" w:rsidRPr="00181FD6" w:rsidRDefault="004C125D" w:rsidP="004C125D">
      <w:r w:rsidRPr="00181FD6">
        <w:t>You must copy and retain copies of:</w:t>
      </w:r>
    </w:p>
    <w:p w14:paraId="3DA55221" w14:textId="77777777" w:rsidR="004C125D" w:rsidRPr="00181FD6" w:rsidRDefault="004C125D" w:rsidP="004C125D"/>
    <w:p w14:paraId="0A4C80A0" w14:textId="77777777" w:rsidR="004C125D" w:rsidRPr="00181FD6" w:rsidRDefault="004C125D" w:rsidP="004C125D">
      <w:pPr>
        <w:pStyle w:val="ListParagraph"/>
        <w:numPr>
          <w:ilvl w:val="0"/>
          <w:numId w:val="42"/>
        </w:numPr>
        <w:jc w:val="both"/>
      </w:pPr>
      <w:r w:rsidRPr="00181FD6">
        <w:t>Passports: any page with the document expiry date, the holder’s nationality, date of birth, signature, leave expiry date, biometric details, photograph and any page containing information indicating the holder has an entitlement to enter or remain in the UK (visa or entry stamp) and undertake the work in question (the front cover no longer has to be copied).</w:t>
      </w:r>
    </w:p>
    <w:p w14:paraId="33EF3C4A" w14:textId="77777777" w:rsidR="004C125D" w:rsidRPr="00181FD6" w:rsidRDefault="004C125D" w:rsidP="004C125D">
      <w:pPr>
        <w:pStyle w:val="ListParagraph"/>
        <w:numPr>
          <w:ilvl w:val="0"/>
          <w:numId w:val="42"/>
        </w:numPr>
        <w:jc w:val="both"/>
      </w:pPr>
      <w:r w:rsidRPr="00181FD6">
        <w:t>All other documents: the document in full, including both sides of a Biometric Residence Permit, Application Registration Card and a Residence Card (biometric format).</w:t>
      </w:r>
    </w:p>
    <w:p w14:paraId="7BE8A544" w14:textId="77777777" w:rsidR="004C125D" w:rsidRPr="00181FD6" w:rsidRDefault="004C125D" w:rsidP="004C125D">
      <w:pPr>
        <w:jc w:val="both"/>
      </w:pPr>
    </w:p>
    <w:p w14:paraId="27191F5C" w14:textId="77777777" w:rsidR="004C125D" w:rsidRPr="00181FD6" w:rsidRDefault="004C125D" w:rsidP="004C125D">
      <w:pPr>
        <w:jc w:val="both"/>
      </w:pPr>
      <w:r w:rsidRPr="00181FD6">
        <w:t>All copies of documents taken should be kept securely for the duration of the worker’s employment and for two years afterwards. The copy must then be securely destroyed.</w:t>
      </w:r>
    </w:p>
    <w:p w14:paraId="09D4D76E" w14:textId="77777777" w:rsidR="004C125D" w:rsidRPr="00181FD6" w:rsidRDefault="004C125D" w:rsidP="004C125D">
      <w:pPr>
        <w:jc w:val="both"/>
      </w:pPr>
    </w:p>
    <w:p w14:paraId="4559439E" w14:textId="77777777" w:rsidR="004C125D" w:rsidRDefault="004C125D" w:rsidP="004C125D">
      <w:pPr>
        <w:rPr>
          <w:b/>
          <w:bCs/>
        </w:rPr>
      </w:pPr>
      <w:r>
        <w:rPr>
          <w:b/>
          <w:bCs/>
        </w:rPr>
        <w:br w:type="page"/>
      </w:r>
    </w:p>
    <w:p w14:paraId="0C83E822" w14:textId="77777777" w:rsidR="004C125D" w:rsidRPr="0030624F" w:rsidRDefault="004C125D" w:rsidP="004C125D">
      <w:pPr>
        <w:jc w:val="both"/>
        <w:rPr>
          <w:b/>
          <w:bCs/>
        </w:rPr>
      </w:pPr>
      <w:r w:rsidRPr="0030624F">
        <w:rPr>
          <w:b/>
          <w:bCs/>
        </w:rPr>
        <w:t>Acceptable documents</w:t>
      </w:r>
    </w:p>
    <w:p w14:paraId="3B6D0AC3" w14:textId="77777777" w:rsidR="004C125D" w:rsidRPr="0030624F" w:rsidRDefault="004C125D" w:rsidP="004C125D">
      <w:pPr>
        <w:jc w:val="both"/>
      </w:pPr>
    </w:p>
    <w:p w14:paraId="6142AD56" w14:textId="77777777" w:rsidR="004C125D" w:rsidRDefault="004C125D" w:rsidP="004C125D">
      <w:pPr>
        <w:jc w:val="both"/>
      </w:pPr>
      <w:r w:rsidRPr="0030624F">
        <w:t>The documents you may accept from a person to demonstrate their right to work are set out in two lists – List A and List B.</w:t>
      </w:r>
      <w:r>
        <w:t xml:space="preserve"> </w:t>
      </w:r>
      <w:r w:rsidRPr="0030624F">
        <w:t xml:space="preserve"> </w:t>
      </w:r>
    </w:p>
    <w:p w14:paraId="5600958E" w14:textId="77777777" w:rsidR="004C125D" w:rsidRDefault="004C125D" w:rsidP="004C125D">
      <w:pPr>
        <w:jc w:val="both"/>
      </w:pPr>
    </w:p>
    <w:p w14:paraId="6F765634" w14:textId="77777777" w:rsidR="004C125D" w:rsidRPr="0030624F" w:rsidRDefault="004C125D" w:rsidP="004C125D">
      <w:pPr>
        <w:jc w:val="both"/>
      </w:pPr>
      <w:r w:rsidRPr="0030624F">
        <w:t>List A contains the range of documents you may accept for a person who has a permanent right to work in the UK.</w:t>
      </w:r>
      <w:r>
        <w:t xml:space="preserve"> </w:t>
      </w:r>
      <w:r w:rsidRPr="0030624F">
        <w:t xml:space="preserve"> If you conduct the right to work checks correctly before employment begins, you will establish a continuous statutory excuse for the duration of that person’s employment with you. </w:t>
      </w:r>
      <w:r>
        <w:t xml:space="preserve"> </w:t>
      </w:r>
      <w:r w:rsidRPr="0030624F">
        <w:t>You do not have to conduct any further checks on this individual.</w:t>
      </w:r>
    </w:p>
    <w:p w14:paraId="29D5FF21" w14:textId="77777777" w:rsidR="004C125D" w:rsidRPr="0030624F" w:rsidRDefault="004C125D" w:rsidP="004C125D">
      <w:pPr>
        <w:jc w:val="both"/>
      </w:pPr>
    </w:p>
    <w:p w14:paraId="11A960BE" w14:textId="77777777" w:rsidR="004C125D" w:rsidRPr="0030624F" w:rsidRDefault="004C125D" w:rsidP="004C125D">
      <w:pPr>
        <w:jc w:val="both"/>
      </w:pPr>
      <w:r w:rsidRPr="0030624F">
        <w:t xml:space="preserve">List B contains a range of documents you may accept for a person who has a temporary right to work in the UK. </w:t>
      </w:r>
      <w:r>
        <w:t xml:space="preserve"> </w:t>
      </w:r>
      <w:r w:rsidRPr="0030624F">
        <w:t xml:space="preserve">If you conduct the right to work checks correctly, you will establish a time-limited statutory excuse. </w:t>
      </w:r>
      <w:r>
        <w:t xml:space="preserve"> </w:t>
      </w:r>
      <w:r w:rsidRPr="0030624F">
        <w:t xml:space="preserve">You will be required to conduct a follow-up check in order to retain your statutory excuse. </w:t>
      </w:r>
      <w:r>
        <w:t xml:space="preserve"> </w:t>
      </w:r>
      <w:r w:rsidRPr="0030624F">
        <w:t>This should be undertaken in the same way as the original check.</w:t>
      </w:r>
    </w:p>
    <w:p w14:paraId="29F12501" w14:textId="77777777" w:rsidR="004C125D" w:rsidRPr="0030624F" w:rsidRDefault="004C125D" w:rsidP="004C125D">
      <w:pPr>
        <w:jc w:val="both"/>
      </w:pPr>
    </w:p>
    <w:p w14:paraId="232551E2" w14:textId="77777777" w:rsidR="004C125D" w:rsidRDefault="004C125D" w:rsidP="004C125D">
      <w:pPr>
        <w:jc w:val="both"/>
        <w:rPr>
          <w:b/>
          <w:bCs/>
        </w:rPr>
      </w:pPr>
      <w:r w:rsidRPr="000D2C06">
        <w:rPr>
          <w:b/>
          <w:bCs/>
        </w:rPr>
        <w:t>List A</w:t>
      </w:r>
      <w:r w:rsidRPr="000D2C06">
        <w:rPr>
          <w:b/>
          <w:bCs/>
        </w:rPr>
        <w:tab/>
      </w:r>
    </w:p>
    <w:p w14:paraId="69C31F9E" w14:textId="77777777" w:rsidR="004C125D" w:rsidRDefault="004C125D" w:rsidP="004C125D">
      <w:pPr>
        <w:jc w:val="both"/>
        <w:rPr>
          <w:b/>
          <w:bCs/>
        </w:rPr>
      </w:pPr>
    </w:p>
    <w:p w14:paraId="7DA0EC67" w14:textId="77777777" w:rsidR="004C125D" w:rsidRPr="000D2C06" w:rsidRDefault="004C125D" w:rsidP="004C125D">
      <w:pPr>
        <w:jc w:val="both"/>
        <w:rPr>
          <w:b/>
          <w:bCs/>
        </w:rPr>
      </w:pPr>
      <w:r w:rsidRPr="000D2C06">
        <w:rPr>
          <w:b/>
          <w:bCs/>
        </w:rPr>
        <w:t>Acceptable documents to establish a continuous statutory excuse</w:t>
      </w:r>
    </w:p>
    <w:p w14:paraId="219A1CDD" w14:textId="77777777" w:rsidR="004C125D" w:rsidRPr="0030624F" w:rsidRDefault="004C125D" w:rsidP="004C125D">
      <w:pPr>
        <w:jc w:val="both"/>
      </w:pPr>
    </w:p>
    <w:p w14:paraId="3051FE10" w14:textId="77777777" w:rsidR="004C125D" w:rsidRPr="0030624F" w:rsidRDefault="004C125D" w:rsidP="004C125D">
      <w:pPr>
        <w:ind w:left="567" w:hanging="567"/>
        <w:jc w:val="both"/>
      </w:pPr>
      <w:r w:rsidRPr="0030624F">
        <w:t>1.</w:t>
      </w:r>
      <w:r w:rsidRPr="0030624F">
        <w:tab/>
        <w:t>A passport showing the holder, or a person named in the passport as the child of the holder, is a British citizen or a citizen of the UK and Colonies having the right of abode in the UK.</w:t>
      </w:r>
    </w:p>
    <w:p w14:paraId="548C72FE" w14:textId="77777777" w:rsidR="004C125D" w:rsidRPr="0030624F" w:rsidRDefault="004C125D" w:rsidP="004C125D">
      <w:pPr>
        <w:ind w:left="567" w:hanging="567"/>
        <w:jc w:val="both"/>
      </w:pPr>
    </w:p>
    <w:p w14:paraId="2B24698B" w14:textId="77777777" w:rsidR="004C125D" w:rsidRPr="0030624F" w:rsidRDefault="004C125D" w:rsidP="004C125D">
      <w:pPr>
        <w:ind w:left="567" w:hanging="567"/>
        <w:jc w:val="both"/>
      </w:pPr>
      <w:r w:rsidRPr="0030624F">
        <w:t>2.</w:t>
      </w:r>
      <w:r w:rsidRPr="0030624F">
        <w:tab/>
        <w:t>A passport or national identity card showing the holder, or a person named in the passport as the child of the holder, is a national of a European Economic Area country or Switzerland.</w:t>
      </w:r>
    </w:p>
    <w:p w14:paraId="2EF1C939" w14:textId="77777777" w:rsidR="004C125D" w:rsidRPr="0030624F" w:rsidRDefault="004C125D" w:rsidP="004C125D">
      <w:pPr>
        <w:ind w:left="567" w:hanging="567"/>
        <w:jc w:val="both"/>
      </w:pPr>
    </w:p>
    <w:p w14:paraId="0CC14D60" w14:textId="77777777" w:rsidR="004C125D" w:rsidRPr="0030624F" w:rsidRDefault="004C125D" w:rsidP="004C125D">
      <w:pPr>
        <w:ind w:left="567" w:hanging="567"/>
        <w:jc w:val="both"/>
      </w:pPr>
      <w:r w:rsidRPr="0030624F">
        <w:t>3.</w:t>
      </w:r>
      <w:r w:rsidRPr="0030624F">
        <w:tab/>
        <w:t>A Registration Certificate or Document Certifying Permanent Residence issued by the Home Office to a national of a European Economic Area country or Switzerland.</w:t>
      </w:r>
    </w:p>
    <w:p w14:paraId="6EC22228" w14:textId="77777777" w:rsidR="004C125D" w:rsidRPr="0030624F" w:rsidRDefault="004C125D" w:rsidP="004C125D">
      <w:pPr>
        <w:ind w:left="567" w:hanging="567"/>
        <w:jc w:val="both"/>
      </w:pPr>
    </w:p>
    <w:p w14:paraId="28A540E8" w14:textId="77777777" w:rsidR="004C125D" w:rsidRPr="0030624F" w:rsidRDefault="004C125D" w:rsidP="004C125D">
      <w:pPr>
        <w:ind w:left="567" w:hanging="567"/>
        <w:jc w:val="both"/>
      </w:pPr>
      <w:r w:rsidRPr="0030624F">
        <w:t>4.</w:t>
      </w:r>
      <w:r w:rsidRPr="0030624F">
        <w:tab/>
        <w:t>A Permanent Residence Card issued by the Home Office to the family member of a national of a European Economic Area country or Switzerland.</w:t>
      </w:r>
    </w:p>
    <w:p w14:paraId="66B7DF2B" w14:textId="77777777" w:rsidR="004C125D" w:rsidRPr="0030624F" w:rsidRDefault="004C125D" w:rsidP="004C125D">
      <w:pPr>
        <w:ind w:left="567" w:hanging="567"/>
        <w:jc w:val="both"/>
      </w:pPr>
    </w:p>
    <w:p w14:paraId="36F95B20" w14:textId="77777777" w:rsidR="004C125D" w:rsidRPr="0030624F" w:rsidRDefault="004C125D" w:rsidP="004C125D">
      <w:pPr>
        <w:ind w:left="567" w:hanging="567"/>
        <w:jc w:val="both"/>
      </w:pPr>
      <w:r w:rsidRPr="0030624F">
        <w:t>5.</w:t>
      </w:r>
      <w:r w:rsidRPr="0030624F">
        <w:tab/>
        <w:t>A current Biometric Immigration Document (Biometric Residence Permit) issued by the Home</w:t>
      </w:r>
    </w:p>
    <w:p w14:paraId="1729A0B0" w14:textId="77777777" w:rsidR="004C125D" w:rsidRPr="0030624F" w:rsidRDefault="004C125D" w:rsidP="004C125D">
      <w:pPr>
        <w:ind w:left="567" w:hanging="567"/>
        <w:jc w:val="both"/>
      </w:pPr>
    </w:p>
    <w:p w14:paraId="33062D0C" w14:textId="77777777" w:rsidR="004C125D" w:rsidRPr="0030624F" w:rsidRDefault="004C125D" w:rsidP="004C125D">
      <w:pPr>
        <w:ind w:left="567" w:hanging="567"/>
        <w:jc w:val="both"/>
      </w:pPr>
      <w:r w:rsidRPr="0030624F">
        <w:t>6.</w:t>
      </w:r>
      <w:r w:rsidRPr="0030624F">
        <w:tab/>
        <w:t>Office to the holder indicating that the person named is allowed to stay indefinitely in the UK or has no time limit on their stay in the UK. A current passport endorsed to show that the holder is exempt from immigration control, is allowed to stay indefinitely in the UK, has the right of abode in the UK, or has no time limit on their stay in the UK.</w:t>
      </w:r>
    </w:p>
    <w:p w14:paraId="0EFAE62D" w14:textId="77777777" w:rsidR="004C125D" w:rsidRPr="0030624F" w:rsidRDefault="004C125D" w:rsidP="004C125D">
      <w:pPr>
        <w:ind w:left="567" w:hanging="567"/>
        <w:jc w:val="both"/>
      </w:pPr>
    </w:p>
    <w:p w14:paraId="4A5D0465" w14:textId="77777777" w:rsidR="004C125D" w:rsidRPr="0030624F" w:rsidRDefault="004C125D" w:rsidP="004C125D">
      <w:pPr>
        <w:ind w:left="567" w:hanging="567"/>
        <w:jc w:val="both"/>
      </w:pPr>
      <w:r w:rsidRPr="0030624F">
        <w:t>7.</w:t>
      </w:r>
      <w:r w:rsidRPr="0030624F">
        <w:tab/>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D7E6B6F" w14:textId="77777777" w:rsidR="004C125D" w:rsidRPr="0030624F" w:rsidRDefault="004C125D" w:rsidP="004C125D">
      <w:pPr>
        <w:ind w:left="567" w:hanging="567"/>
        <w:jc w:val="both"/>
      </w:pPr>
    </w:p>
    <w:p w14:paraId="25EC6BE0" w14:textId="77777777" w:rsidR="004C125D" w:rsidRPr="0030624F" w:rsidRDefault="004C125D" w:rsidP="004C125D">
      <w:pPr>
        <w:ind w:left="567" w:hanging="567"/>
        <w:jc w:val="both"/>
      </w:pPr>
      <w:r w:rsidRPr="0030624F">
        <w:t>8.</w:t>
      </w:r>
      <w:r w:rsidRPr="0030624F">
        <w:tab/>
        <w:t>A birth or adoption certificate issued in the UK, together with an official document giving the person’s permanent National Insurance number and their name issued by a Government agency or a previous employer.</w:t>
      </w:r>
    </w:p>
    <w:p w14:paraId="79F32F3D" w14:textId="77777777" w:rsidR="004C125D" w:rsidRPr="0030624F" w:rsidRDefault="004C125D" w:rsidP="004C125D">
      <w:pPr>
        <w:ind w:left="567" w:hanging="567"/>
        <w:jc w:val="both"/>
      </w:pPr>
    </w:p>
    <w:p w14:paraId="01682037" w14:textId="77777777" w:rsidR="004C125D" w:rsidRPr="0030624F" w:rsidRDefault="004C125D" w:rsidP="004C125D">
      <w:pPr>
        <w:ind w:left="567" w:hanging="567"/>
        <w:jc w:val="both"/>
      </w:pPr>
      <w:r w:rsidRPr="0030624F">
        <w:t>9.</w:t>
      </w:r>
      <w:r w:rsidRPr="0030624F">
        <w:tab/>
        <w:t>A birth (short or long) or adoption certificate issued in the Channel Islands, the Isle of Man or Ireland, together with an official document giving the person’s permanent National Insurance number and their name issued by a Government agency or a previous employer.</w:t>
      </w:r>
    </w:p>
    <w:p w14:paraId="12A88492" w14:textId="77777777" w:rsidR="004C125D" w:rsidRPr="0030624F" w:rsidRDefault="004C125D" w:rsidP="004C125D">
      <w:pPr>
        <w:ind w:left="567" w:hanging="567"/>
        <w:jc w:val="both"/>
      </w:pPr>
    </w:p>
    <w:p w14:paraId="65F29D6B" w14:textId="77777777" w:rsidR="004C125D" w:rsidRPr="0030624F" w:rsidRDefault="004C125D" w:rsidP="004C125D">
      <w:pPr>
        <w:ind w:left="567" w:hanging="567"/>
        <w:jc w:val="both"/>
      </w:pPr>
      <w:r w:rsidRPr="0030624F">
        <w:t>10.</w:t>
      </w:r>
      <w:r>
        <w:tab/>
      </w:r>
      <w:r w:rsidRPr="0030624F">
        <w:t>A certificate of registration or naturalisation as a British citizen, together with an official document giving the person’s permanent National Insurance number and their name issued by a Government agency or a previous employer.</w:t>
      </w:r>
    </w:p>
    <w:p w14:paraId="278E090C" w14:textId="77777777" w:rsidR="004C125D" w:rsidRPr="0030624F" w:rsidRDefault="004C125D" w:rsidP="004C125D">
      <w:pPr>
        <w:jc w:val="both"/>
      </w:pPr>
    </w:p>
    <w:p w14:paraId="0EFDD433" w14:textId="77777777" w:rsidR="004C125D" w:rsidRPr="0030624F" w:rsidRDefault="004C125D" w:rsidP="004C125D">
      <w:pPr>
        <w:jc w:val="both"/>
      </w:pPr>
      <w:r w:rsidRPr="0030624F">
        <w:t> </w:t>
      </w:r>
    </w:p>
    <w:p w14:paraId="3AC25CE7" w14:textId="77777777" w:rsidR="004C125D" w:rsidRPr="000D2C06" w:rsidRDefault="004C125D" w:rsidP="004C125D">
      <w:pPr>
        <w:jc w:val="both"/>
        <w:rPr>
          <w:b/>
          <w:bCs/>
        </w:rPr>
      </w:pPr>
      <w:r w:rsidRPr="000D2C06">
        <w:rPr>
          <w:b/>
          <w:bCs/>
        </w:rPr>
        <w:t>List B</w:t>
      </w:r>
    </w:p>
    <w:p w14:paraId="4D72E27C" w14:textId="77777777" w:rsidR="004C125D" w:rsidRPr="0030624F" w:rsidRDefault="004C125D" w:rsidP="004C125D">
      <w:pPr>
        <w:jc w:val="both"/>
      </w:pPr>
    </w:p>
    <w:p w14:paraId="342FEAF1" w14:textId="625E11E3" w:rsidR="004C125D" w:rsidRPr="000D2C06" w:rsidRDefault="004C125D" w:rsidP="004C125D">
      <w:pPr>
        <w:ind w:right="-57"/>
        <w:jc w:val="both"/>
        <w:rPr>
          <w:b/>
          <w:bCs/>
        </w:rPr>
      </w:pPr>
      <w:r w:rsidRPr="000D2C06">
        <w:rPr>
          <w:b/>
          <w:bCs/>
        </w:rPr>
        <w:t>Group 1</w:t>
      </w:r>
      <w:r>
        <w:rPr>
          <w:b/>
          <w:bCs/>
        </w:rPr>
        <w:t xml:space="preserve">: </w:t>
      </w:r>
      <w:r w:rsidRPr="000D2C06">
        <w:rPr>
          <w:b/>
          <w:bCs/>
        </w:rPr>
        <w:t>Documents where a time-limited statutory excuse lasts until the expiry date of leave</w:t>
      </w:r>
    </w:p>
    <w:p w14:paraId="2D5500CF" w14:textId="77777777" w:rsidR="004C125D" w:rsidRPr="0030624F" w:rsidRDefault="004C125D" w:rsidP="004C125D">
      <w:pPr>
        <w:jc w:val="both"/>
      </w:pPr>
    </w:p>
    <w:p w14:paraId="310CD633" w14:textId="77777777" w:rsidR="004C125D" w:rsidRPr="0030624F" w:rsidRDefault="004C125D" w:rsidP="004C125D">
      <w:pPr>
        <w:ind w:left="567" w:hanging="567"/>
        <w:jc w:val="both"/>
      </w:pPr>
      <w:r w:rsidRPr="0030624F">
        <w:t>1.</w:t>
      </w:r>
      <w:r w:rsidRPr="0030624F">
        <w:tab/>
        <w:t>A current passport endorsed to show that the holder is allowed to stay in the UK and is currently allowed to do the type of work in question.</w:t>
      </w:r>
    </w:p>
    <w:p w14:paraId="54822390" w14:textId="77777777" w:rsidR="004C125D" w:rsidRPr="0030624F" w:rsidRDefault="004C125D" w:rsidP="004C125D">
      <w:pPr>
        <w:ind w:left="567" w:hanging="567"/>
        <w:jc w:val="both"/>
      </w:pPr>
    </w:p>
    <w:p w14:paraId="1F9B3EA1" w14:textId="77777777" w:rsidR="004C125D" w:rsidRPr="0030624F" w:rsidRDefault="004C125D" w:rsidP="004C125D">
      <w:pPr>
        <w:ind w:left="567" w:hanging="567"/>
        <w:jc w:val="both"/>
      </w:pPr>
      <w:r w:rsidRPr="0030624F">
        <w:t>2.</w:t>
      </w:r>
      <w:r w:rsidRPr="0030624F">
        <w:tab/>
        <w:t>A current Biometric Immigration Document (Biometric Residence Permit) issued by the Home Office to the holder which indicates that the named person can currently stay in the UK and is allowed to do the work in question.</w:t>
      </w:r>
    </w:p>
    <w:p w14:paraId="21BE6EDF" w14:textId="77777777" w:rsidR="004C125D" w:rsidRPr="0030624F" w:rsidRDefault="004C125D" w:rsidP="004C125D">
      <w:pPr>
        <w:ind w:left="567" w:hanging="567"/>
        <w:jc w:val="both"/>
      </w:pPr>
    </w:p>
    <w:p w14:paraId="21B02653" w14:textId="77777777" w:rsidR="004C125D" w:rsidRPr="0030624F" w:rsidRDefault="004C125D" w:rsidP="004C125D">
      <w:pPr>
        <w:ind w:left="567" w:hanging="567"/>
        <w:jc w:val="both"/>
      </w:pPr>
      <w:r w:rsidRPr="0030624F">
        <w:t>3.</w:t>
      </w:r>
      <w:r w:rsidRPr="0030624F">
        <w:tab/>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7DBAF24D" w14:textId="77777777" w:rsidR="004C125D" w:rsidRPr="0030624F" w:rsidRDefault="004C125D" w:rsidP="004C125D">
      <w:pPr>
        <w:ind w:left="567" w:hanging="567"/>
        <w:jc w:val="both"/>
      </w:pPr>
    </w:p>
    <w:p w14:paraId="07EE5E00" w14:textId="77777777" w:rsidR="004C125D" w:rsidRPr="0030624F" w:rsidRDefault="004C125D" w:rsidP="004C125D">
      <w:pPr>
        <w:ind w:left="567" w:hanging="567"/>
        <w:jc w:val="both"/>
      </w:pPr>
      <w:r w:rsidRPr="0030624F">
        <w:t>4.</w:t>
      </w:r>
      <w:r w:rsidRPr="0030624F">
        <w:tab/>
        <w:t>A current Immigration Status Document containing a photograph issued by the Home Office to</w:t>
      </w:r>
      <w:r>
        <w:t xml:space="preserve"> </w:t>
      </w:r>
      <w:r w:rsidRPr="0030624F">
        <w:t>the holder with a valid endorsement indicating that the named person may stay in the UK, and is</w:t>
      </w:r>
      <w:r>
        <w:t xml:space="preserve"> </w:t>
      </w:r>
      <w:r w:rsidRPr="0030624F">
        <w:t>allowed to do the type of work in question, together with an official document giving the person’s</w:t>
      </w:r>
      <w:r>
        <w:t xml:space="preserve"> </w:t>
      </w:r>
      <w:r w:rsidRPr="0030624F">
        <w:t>permanent National Insurance number and their name issued by a Government agency or a</w:t>
      </w:r>
      <w:r>
        <w:t xml:space="preserve"> </w:t>
      </w:r>
      <w:r w:rsidRPr="0030624F">
        <w:t>previous employer.</w:t>
      </w:r>
    </w:p>
    <w:p w14:paraId="5E98DA60" w14:textId="77777777" w:rsidR="004C125D" w:rsidRPr="0030624F" w:rsidRDefault="004C125D" w:rsidP="004C125D">
      <w:pPr>
        <w:jc w:val="both"/>
      </w:pPr>
    </w:p>
    <w:p w14:paraId="38328D6B" w14:textId="474CBE0F" w:rsidR="004C125D" w:rsidRPr="000D2C06" w:rsidRDefault="004C125D" w:rsidP="004C125D">
      <w:pPr>
        <w:jc w:val="both"/>
        <w:rPr>
          <w:b/>
          <w:bCs/>
        </w:rPr>
      </w:pPr>
      <w:r w:rsidRPr="000D2C06">
        <w:rPr>
          <w:b/>
          <w:bCs/>
        </w:rPr>
        <w:t>Group 2</w:t>
      </w:r>
      <w:r>
        <w:rPr>
          <w:b/>
          <w:bCs/>
        </w:rPr>
        <w:t xml:space="preserve">: </w:t>
      </w:r>
      <w:r w:rsidRPr="000D2C06">
        <w:rPr>
          <w:b/>
          <w:bCs/>
        </w:rPr>
        <w:t>Documents where a time-limited statutory excuse lasts for 6 months</w:t>
      </w:r>
    </w:p>
    <w:p w14:paraId="066809BB" w14:textId="77777777" w:rsidR="004C125D" w:rsidRPr="0030624F" w:rsidRDefault="004C125D" w:rsidP="004C125D">
      <w:pPr>
        <w:jc w:val="both"/>
      </w:pPr>
    </w:p>
    <w:p w14:paraId="604A05D3" w14:textId="77777777" w:rsidR="004C125D" w:rsidRPr="0030624F" w:rsidRDefault="004C125D" w:rsidP="004C125D">
      <w:pPr>
        <w:ind w:left="567" w:hanging="567"/>
        <w:jc w:val="both"/>
      </w:pPr>
      <w:r w:rsidRPr="0030624F">
        <w:t>1.</w:t>
      </w:r>
      <w:r w:rsidRPr="0030624F">
        <w:tab/>
        <w:t>A Certificate of Application issued by the Home Office under regulation 18(3) or 20(2) of the Immigration (European Economic Area) Regulations 2016, to a family member of a national of a European Economic Area country or Switzerland stating that the holder is permitted to take employment which is less than 6 months old together with a Positive Verification Notice from the Home Office Employer Checking Service.</w:t>
      </w:r>
    </w:p>
    <w:p w14:paraId="12CE6704" w14:textId="77777777" w:rsidR="004C125D" w:rsidRPr="0030624F" w:rsidRDefault="004C125D" w:rsidP="004C125D">
      <w:pPr>
        <w:ind w:left="567" w:hanging="567"/>
        <w:jc w:val="both"/>
      </w:pPr>
    </w:p>
    <w:p w14:paraId="1352C57E" w14:textId="77777777" w:rsidR="004C125D" w:rsidRPr="0030624F" w:rsidRDefault="004C125D" w:rsidP="004C125D">
      <w:pPr>
        <w:ind w:left="567" w:hanging="567"/>
        <w:jc w:val="both"/>
      </w:pPr>
      <w:r w:rsidRPr="0030624F">
        <w:t>2.</w:t>
      </w:r>
      <w:r w:rsidRPr="0030624F">
        <w:tab/>
        <w:t>An Application Registration Card issued by the Home Office stating that the holder is permitted to take the employment in question, together with a Positive Verification Notice from the Home Office Employer Checking Service.</w:t>
      </w:r>
    </w:p>
    <w:p w14:paraId="696F3FB9" w14:textId="77777777" w:rsidR="004C125D" w:rsidRPr="0030624F" w:rsidRDefault="004C125D" w:rsidP="004C125D">
      <w:pPr>
        <w:ind w:left="567" w:hanging="567"/>
        <w:jc w:val="both"/>
      </w:pPr>
    </w:p>
    <w:p w14:paraId="6BEC8AF3" w14:textId="77777777" w:rsidR="004C125D" w:rsidRDefault="004C125D" w:rsidP="004C125D">
      <w:pPr>
        <w:ind w:left="567" w:hanging="567"/>
        <w:jc w:val="both"/>
      </w:pPr>
      <w:r w:rsidRPr="0030624F">
        <w:t>3.</w:t>
      </w:r>
      <w:r w:rsidRPr="0030624F">
        <w:tab/>
        <w:t>A Positive Verification Notice issued by the Home Office Employer Checking Service to the</w:t>
      </w:r>
      <w:r>
        <w:t xml:space="preserve"> employer </w:t>
      </w:r>
      <w:r w:rsidRPr="0030624F">
        <w:t>or prospective employer, which indicates that the named person may stay in the UK and</w:t>
      </w:r>
      <w:r>
        <w:t xml:space="preserve"> </w:t>
      </w:r>
      <w:r w:rsidRPr="0030624F">
        <w:t>is permitted to do the work in question.</w:t>
      </w:r>
    </w:p>
    <w:p w14:paraId="6C9B77F2" w14:textId="77777777" w:rsidR="004C125D" w:rsidRDefault="004C125D" w:rsidP="004C125D">
      <w:pPr>
        <w:jc w:val="both"/>
      </w:pPr>
    </w:p>
    <w:p w14:paraId="23557FDE" w14:textId="6A20E46F" w:rsidR="004C125D" w:rsidRPr="0030624F" w:rsidRDefault="004C125D" w:rsidP="004C125D">
      <w:pPr>
        <w:jc w:val="both"/>
      </w:pPr>
      <w:r w:rsidRPr="0030624F">
        <w:t xml:space="preserve">More detailed information about all of these acceptable documents, together with examples of what they look like can be found in the government’s ‘An </w:t>
      </w:r>
      <w:r w:rsidR="00EC3413" w:rsidRPr="0030624F">
        <w:t xml:space="preserve">Employer’s Guide </w:t>
      </w:r>
      <w:r w:rsidR="00EC3413">
        <w:t>t</w:t>
      </w:r>
      <w:r w:rsidR="00EC3413" w:rsidRPr="0030624F">
        <w:t xml:space="preserve">o Acceptable Right </w:t>
      </w:r>
      <w:r w:rsidR="00EC3413">
        <w:t>t</w:t>
      </w:r>
      <w:r w:rsidR="00EC3413" w:rsidRPr="0030624F">
        <w:t>o Work Documents’</w:t>
      </w:r>
      <w:r w:rsidRPr="0030624F">
        <w:t>.</w:t>
      </w:r>
    </w:p>
    <w:p w14:paraId="2217325B" w14:textId="77777777" w:rsidR="004C125D" w:rsidRPr="0030624F" w:rsidRDefault="004C125D" w:rsidP="004C125D">
      <w:pPr>
        <w:jc w:val="both"/>
      </w:pPr>
    </w:p>
    <w:p w14:paraId="6EF38434" w14:textId="77777777" w:rsidR="004C125D" w:rsidRPr="00181FD6" w:rsidRDefault="004C125D" w:rsidP="004C125D">
      <w:pPr>
        <w:jc w:val="both"/>
        <w:rPr>
          <w:b/>
          <w:bCs/>
        </w:rPr>
      </w:pPr>
      <w:r w:rsidRPr="00181FD6">
        <w:rPr>
          <w:b/>
          <w:bCs/>
        </w:rPr>
        <w:t>Checking the validity of documents</w:t>
      </w:r>
    </w:p>
    <w:p w14:paraId="0F23B31C" w14:textId="77777777" w:rsidR="004C125D" w:rsidRPr="00181FD6" w:rsidRDefault="004C125D" w:rsidP="004C125D">
      <w:pPr>
        <w:jc w:val="both"/>
      </w:pPr>
    </w:p>
    <w:p w14:paraId="679AE228" w14:textId="77777777" w:rsidR="004C125D" w:rsidRPr="00181FD6" w:rsidRDefault="004C125D" w:rsidP="004C125D">
      <w:pPr>
        <w:jc w:val="both"/>
      </w:pPr>
      <w:r w:rsidRPr="00181FD6">
        <w:t xml:space="preserve">When you are checking the validity of the documents, you should ensure that you do this in the presence of the holder. </w:t>
      </w:r>
      <w:r>
        <w:t xml:space="preserve"> </w:t>
      </w:r>
      <w:r w:rsidRPr="00181FD6">
        <w:t xml:space="preserve">This can be a physical presence in person or via a live video link. </w:t>
      </w:r>
      <w:r>
        <w:t xml:space="preserve"> </w:t>
      </w:r>
      <w:r w:rsidRPr="00181FD6">
        <w:t>In both cases you must be in physical possession of the original documents.</w:t>
      </w:r>
      <w:r>
        <w:t xml:space="preserve"> </w:t>
      </w:r>
      <w:r w:rsidRPr="00181FD6">
        <w:t xml:space="preserve"> For example, an individual may choose to send their documents to you by post to enable you to conduct the check with them via live video link. </w:t>
      </w:r>
      <w:r>
        <w:t xml:space="preserve"> </w:t>
      </w:r>
      <w:r w:rsidRPr="00181FD6">
        <w:t xml:space="preserve">You may not rely on the inspection of the document via a live video link or by checking a faxed or scanned copy of the document. </w:t>
      </w:r>
    </w:p>
    <w:p w14:paraId="3BE30015" w14:textId="77777777" w:rsidR="004C125D" w:rsidRPr="00181FD6" w:rsidRDefault="004C125D" w:rsidP="004C125D">
      <w:pPr>
        <w:jc w:val="both"/>
      </w:pPr>
    </w:p>
    <w:p w14:paraId="6C2BAE74" w14:textId="77777777" w:rsidR="004C125D" w:rsidRPr="00181FD6" w:rsidRDefault="004C125D" w:rsidP="004C125D">
      <w:pPr>
        <w:jc w:val="both"/>
      </w:pPr>
      <w:r w:rsidRPr="00181FD6">
        <w:t xml:space="preserve">The responsibility for checking the document is yours. </w:t>
      </w:r>
      <w:r>
        <w:t xml:space="preserve"> </w:t>
      </w:r>
      <w:r w:rsidRPr="00181FD6">
        <w:t xml:space="preserve">Whilst it may be delegated to your members of staff, you will remain liable for the penalty in the event the individual is found to be working illegally and the prescribed check has not been correctly carried out. </w:t>
      </w:r>
      <w:r>
        <w:t xml:space="preserve"> </w:t>
      </w:r>
      <w:r w:rsidRPr="00181FD6">
        <w:t xml:space="preserve">You may not delegate this responsibility to a third party. </w:t>
      </w:r>
      <w:r>
        <w:t xml:space="preserve"> </w:t>
      </w:r>
      <w:r w:rsidRPr="00181FD6">
        <w:t>Whilst you may use a third party to provide support in terms of technical knowledge or specialised equipment to prevent the employment of illegal workers, the responsibility for performing the check (in order to obtain a statutory excuse from a civil penalty) will remain with you as the employer.</w:t>
      </w:r>
    </w:p>
    <w:p w14:paraId="62D0848F" w14:textId="77777777" w:rsidR="004C125D" w:rsidRPr="00181FD6" w:rsidRDefault="004C125D" w:rsidP="004C125D">
      <w:pPr>
        <w:jc w:val="both"/>
      </w:pPr>
    </w:p>
    <w:p w14:paraId="4C7FF50B" w14:textId="77777777" w:rsidR="007E0609" w:rsidRDefault="007E0609" w:rsidP="004C125D">
      <w:pPr>
        <w:jc w:val="both"/>
      </w:pPr>
    </w:p>
    <w:p w14:paraId="747A5BDB" w14:textId="47B3819B" w:rsidR="004C125D" w:rsidRPr="00181FD6" w:rsidRDefault="004C125D" w:rsidP="004C125D">
      <w:pPr>
        <w:jc w:val="both"/>
      </w:pPr>
      <w:r w:rsidRPr="00181FD6">
        <w:t xml:space="preserve">If you are given a false document, you will only be liable for a civil penalty if it is reasonably apparent that it is false. </w:t>
      </w:r>
      <w:r>
        <w:t xml:space="preserve"> </w:t>
      </w:r>
      <w:r w:rsidRPr="00181FD6">
        <w:t>This means that a person who is untrained in the identification of false documents, examining it carefully, but briefly, and without the use of technological aids could reasonably be expected to realise that the document in question is not genuine.</w:t>
      </w:r>
      <w:r w:rsidRPr="00181FD6">
        <w:cr/>
      </w:r>
    </w:p>
    <w:p w14:paraId="7360A9D4" w14:textId="77777777" w:rsidR="004C125D" w:rsidRPr="00181FD6" w:rsidRDefault="004C125D" w:rsidP="004C125D">
      <w:pPr>
        <w:jc w:val="both"/>
        <w:rPr>
          <w:b/>
          <w:bCs/>
        </w:rPr>
      </w:pPr>
      <w:r w:rsidRPr="00181FD6">
        <w:rPr>
          <w:b/>
          <w:bCs/>
        </w:rPr>
        <w:t>Retaining evidence</w:t>
      </w:r>
    </w:p>
    <w:p w14:paraId="5E600D12" w14:textId="77777777" w:rsidR="004C125D" w:rsidRPr="00181FD6" w:rsidRDefault="004C125D" w:rsidP="004C125D">
      <w:pPr>
        <w:jc w:val="both"/>
        <w:rPr>
          <w:b/>
          <w:bCs/>
        </w:rPr>
      </w:pPr>
    </w:p>
    <w:p w14:paraId="25E24A7A" w14:textId="77777777" w:rsidR="004C125D" w:rsidRPr="00181FD6" w:rsidRDefault="004C125D" w:rsidP="004C125D">
      <w:pPr>
        <w:jc w:val="both"/>
      </w:pPr>
      <w:r w:rsidRPr="00181FD6">
        <w:t xml:space="preserve">You must keep a record of every document you have checked. </w:t>
      </w:r>
      <w:r>
        <w:t xml:space="preserve"> </w:t>
      </w:r>
      <w:r w:rsidRPr="00181FD6">
        <w:t>This can be a hardcopy or a scanned copy in a format which cannot be manually altered, such as a jpeg or pdf document.</w:t>
      </w:r>
      <w:r>
        <w:t xml:space="preserve"> </w:t>
      </w:r>
      <w:r w:rsidRPr="00181FD6">
        <w:t xml:space="preserve"> You should keep the copies securely for the duration of the person’s employment and for a further two years after they stop working for you. </w:t>
      </w:r>
      <w:r>
        <w:t xml:space="preserve"> </w:t>
      </w:r>
      <w:r w:rsidRPr="00181FD6">
        <w:t>You should also be able to produce these document copies quickly in the event that you are requested to show them to demonstrate that you have performed a right to work check and retain a statutory excuse.</w:t>
      </w:r>
    </w:p>
    <w:p w14:paraId="754FE31D" w14:textId="77777777" w:rsidR="004C125D" w:rsidRDefault="004C125D" w:rsidP="004C125D">
      <w:pPr>
        <w:jc w:val="both"/>
      </w:pPr>
    </w:p>
    <w:p w14:paraId="14C8C39A" w14:textId="77777777" w:rsidR="004C125D" w:rsidRPr="00181FD6" w:rsidRDefault="004C125D" w:rsidP="004C125D">
      <w:pPr>
        <w:jc w:val="both"/>
      </w:pPr>
      <w:r w:rsidRPr="00181FD6">
        <w:t xml:space="preserve">You must also make a note of the date on which you conducted the check. </w:t>
      </w:r>
      <w:r>
        <w:t xml:space="preserve"> </w:t>
      </w:r>
      <w:r w:rsidRPr="00181FD6">
        <w:t xml:space="preserve">This can be by either making a dated declaration on the copy or by holding a separate record, securely, which can be shown to us upon request. </w:t>
      </w:r>
      <w:r>
        <w:t xml:space="preserve"> </w:t>
      </w:r>
      <w:r w:rsidRPr="00181FD6">
        <w:t xml:space="preserve">This date may be written on the document copy as follows: ‘the date on which this right to work check was made: [insert date]’ or a manual or digital record may be made at the time you conduct and copy the documents which includes this information. </w:t>
      </w:r>
      <w:r>
        <w:t xml:space="preserve"> </w:t>
      </w:r>
      <w:r w:rsidRPr="00181FD6">
        <w:t xml:space="preserve">You must be able to show this evidence if requested to do so in order to demonstrate that you have established a statutory excuse. </w:t>
      </w:r>
      <w:r>
        <w:t xml:space="preserve"> </w:t>
      </w:r>
      <w:r w:rsidRPr="00181FD6">
        <w:t xml:space="preserve">You must repeat this process in respect of any follow up check. </w:t>
      </w:r>
      <w:r>
        <w:t xml:space="preserve"> </w:t>
      </w:r>
      <w:r w:rsidRPr="00181FD6">
        <w:t>You may face a civil penalty if you do not record the date on which the check was performed.</w:t>
      </w:r>
    </w:p>
    <w:p w14:paraId="7504AC5B" w14:textId="77777777" w:rsidR="004C125D" w:rsidRPr="00181FD6" w:rsidRDefault="004C125D" w:rsidP="004C125D">
      <w:pPr>
        <w:jc w:val="both"/>
      </w:pPr>
    </w:p>
    <w:p w14:paraId="0D279B56" w14:textId="77777777" w:rsidR="004C125D" w:rsidRPr="00181FD6" w:rsidRDefault="004C125D" w:rsidP="004C125D">
      <w:pPr>
        <w:jc w:val="both"/>
        <w:rPr>
          <w:b/>
          <w:bCs/>
        </w:rPr>
      </w:pPr>
      <w:r w:rsidRPr="00181FD6">
        <w:rPr>
          <w:b/>
          <w:bCs/>
        </w:rPr>
        <w:t xml:space="preserve">Conducting an online right to work check </w:t>
      </w:r>
    </w:p>
    <w:p w14:paraId="437EF96D" w14:textId="77777777" w:rsidR="004C125D" w:rsidRPr="00181FD6" w:rsidRDefault="004C125D" w:rsidP="004C125D">
      <w:pPr>
        <w:jc w:val="both"/>
        <w:rPr>
          <w:b/>
          <w:bCs/>
        </w:rPr>
      </w:pPr>
    </w:p>
    <w:p w14:paraId="79339380" w14:textId="77777777" w:rsidR="004C125D" w:rsidRPr="00181FD6" w:rsidRDefault="004C125D" w:rsidP="004C125D">
      <w:pPr>
        <w:jc w:val="both"/>
      </w:pPr>
      <w:r w:rsidRPr="00181FD6">
        <w:t xml:space="preserve">An online right to work check will provide you with a statutory excuse against a civil penalty in the event of illegal working involving the subject of the check. You can do an online check by using the online service, entitled ‘View a job applicant’s right to work details’ on GOV.UK. </w:t>
      </w:r>
    </w:p>
    <w:p w14:paraId="4AAE8B96" w14:textId="77777777" w:rsidR="004C125D" w:rsidRPr="00181FD6" w:rsidRDefault="004C125D" w:rsidP="004C125D">
      <w:pPr>
        <w:jc w:val="both"/>
      </w:pPr>
    </w:p>
    <w:p w14:paraId="252DDD86" w14:textId="77777777" w:rsidR="004C125D" w:rsidRPr="00181FD6" w:rsidRDefault="004C125D" w:rsidP="004C125D">
      <w:pPr>
        <w:jc w:val="both"/>
      </w:pPr>
      <w:r w:rsidRPr="00181FD6">
        <w:t xml:space="preserve">It will not be possible to conduct an online right to work check in all circumstances, as not all individuals will have an immigration status that can be checked online. </w:t>
      </w:r>
      <w:r>
        <w:t xml:space="preserve"> </w:t>
      </w:r>
      <w:r w:rsidRPr="00181FD6">
        <w:t xml:space="preserve">The online right to work checking service sets out what information you will need. In circumstances in which an online check is not possible, you should conduct the manual check. </w:t>
      </w:r>
    </w:p>
    <w:p w14:paraId="6B9823F6" w14:textId="77777777" w:rsidR="004C125D" w:rsidRPr="00181FD6" w:rsidRDefault="004C125D" w:rsidP="004C125D">
      <w:pPr>
        <w:jc w:val="both"/>
      </w:pPr>
    </w:p>
    <w:p w14:paraId="46A87CBE" w14:textId="77777777" w:rsidR="004C125D" w:rsidRPr="00181FD6" w:rsidRDefault="004C125D" w:rsidP="004C125D">
      <w:pPr>
        <w:jc w:val="both"/>
      </w:pPr>
      <w:r w:rsidRPr="00181FD6">
        <w:t>Currently, the online checking service supports checks in respect of those who hold:</w:t>
      </w:r>
    </w:p>
    <w:p w14:paraId="48C65FE9" w14:textId="77777777" w:rsidR="004C125D" w:rsidRPr="00181FD6" w:rsidRDefault="004C125D" w:rsidP="004C125D">
      <w:pPr>
        <w:pStyle w:val="ListParagraph"/>
        <w:numPr>
          <w:ilvl w:val="0"/>
          <w:numId w:val="43"/>
        </w:numPr>
        <w:spacing w:before="120"/>
        <w:jc w:val="both"/>
      </w:pPr>
      <w:r w:rsidRPr="00181FD6">
        <w:t>a biometric residence permit;</w:t>
      </w:r>
    </w:p>
    <w:p w14:paraId="7D5A5425" w14:textId="77777777" w:rsidR="004C125D" w:rsidRPr="00181FD6" w:rsidRDefault="004C125D" w:rsidP="004C125D">
      <w:pPr>
        <w:pStyle w:val="ListParagraph"/>
        <w:numPr>
          <w:ilvl w:val="0"/>
          <w:numId w:val="43"/>
        </w:numPr>
        <w:jc w:val="both"/>
      </w:pPr>
      <w:r w:rsidRPr="00181FD6">
        <w:t>a biometric residence card; or</w:t>
      </w:r>
    </w:p>
    <w:p w14:paraId="0D5AFBDE" w14:textId="77777777" w:rsidR="004C125D" w:rsidRPr="00181FD6" w:rsidRDefault="004C125D" w:rsidP="004C125D">
      <w:pPr>
        <w:pStyle w:val="ListParagraph"/>
        <w:numPr>
          <w:ilvl w:val="0"/>
          <w:numId w:val="43"/>
        </w:numPr>
        <w:jc w:val="both"/>
      </w:pPr>
      <w:r w:rsidRPr="00181FD6">
        <w:t>status issued under the EU Settlement Scheme (alternatively, these individuals continue to be able to demonstrate their right to work by presenting their EU passport or ID card until the end of the EU-Exit grace period on 30 June 2021).</w:t>
      </w:r>
    </w:p>
    <w:p w14:paraId="767D20D4" w14:textId="77777777" w:rsidR="004C125D" w:rsidRPr="00181FD6" w:rsidRDefault="004C125D" w:rsidP="004C125D">
      <w:pPr>
        <w:jc w:val="both"/>
      </w:pPr>
    </w:p>
    <w:p w14:paraId="39615329" w14:textId="77777777" w:rsidR="004C125D" w:rsidRPr="00181FD6" w:rsidRDefault="004C125D" w:rsidP="004C125D">
      <w:pPr>
        <w:jc w:val="both"/>
      </w:pPr>
      <w:r w:rsidRPr="00181FD6">
        <w:t xml:space="preserve">You should give employees every opportunity to demonstrate their right to work. </w:t>
      </w:r>
      <w:r>
        <w:t xml:space="preserve"> </w:t>
      </w:r>
      <w:r w:rsidRPr="00181FD6">
        <w:t xml:space="preserve">You should not discriminate on the basis of whether or not an individual is able and/or willing to demonstrate their right to work using the online checking service. To do so may result in you breaching the law. </w:t>
      </w:r>
      <w:r>
        <w:t xml:space="preserve"> </w:t>
      </w:r>
      <w:r w:rsidRPr="00181FD6">
        <w:t xml:space="preserve">While you may choose to encourage use of the online check and may support individuals in doing so (eg by providing access to hardware and the internet), you are not permitted to mandate online checks. </w:t>
      </w:r>
      <w:r>
        <w:t xml:space="preserve"> </w:t>
      </w:r>
      <w:r w:rsidRPr="00181FD6">
        <w:t>If an individual does not wish to demonstrate their right to work using the online service, even if their immigration status or</w:t>
      </w:r>
      <w:r>
        <w:t xml:space="preserve"> </w:t>
      </w:r>
      <w:r w:rsidRPr="00181FD6">
        <w:t>documentation is compatible with the service, you should conduct the manual check.</w:t>
      </w:r>
    </w:p>
    <w:p w14:paraId="65C02655" w14:textId="77777777" w:rsidR="004C125D" w:rsidRPr="00181FD6" w:rsidRDefault="004C125D" w:rsidP="004C125D">
      <w:pPr>
        <w:jc w:val="both"/>
      </w:pPr>
    </w:p>
    <w:p w14:paraId="178B6DF0" w14:textId="77777777" w:rsidR="004C125D" w:rsidRDefault="004C125D" w:rsidP="004C125D">
      <w:pPr>
        <w:jc w:val="both"/>
        <w:rPr>
          <w:b/>
          <w:bCs/>
        </w:rPr>
      </w:pPr>
    </w:p>
    <w:p w14:paraId="139782A2" w14:textId="77777777" w:rsidR="004C125D" w:rsidRDefault="004C125D">
      <w:pPr>
        <w:rPr>
          <w:b/>
          <w:bCs/>
        </w:rPr>
      </w:pPr>
      <w:r>
        <w:rPr>
          <w:b/>
          <w:bCs/>
        </w:rPr>
        <w:br w:type="page"/>
      </w:r>
    </w:p>
    <w:p w14:paraId="5B05489B" w14:textId="66242475" w:rsidR="004C125D" w:rsidRPr="00181FD6" w:rsidRDefault="004C125D" w:rsidP="004C125D">
      <w:pPr>
        <w:jc w:val="both"/>
        <w:rPr>
          <w:b/>
          <w:bCs/>
        </w:rPr>
      </w:pPr>
      <w:r w:rsidRPr="00181FD6">
        <w:rPr>
          <w:b/>
          <w:bCs/>
        </w:rPr>
        <w:t>Summary of the online right to work check</w:t>
      </w:r>
    </w:p>
    <w:p w14:paraId="74BF59E4" w14:textId="77777777" w:rsidR="004C125D" w:rsidRPr="00181FD6" w:rsidRDefault="004C125D" w:rsidP="004C125D">
      <w:pPr>
        <w:jc w:val="both"/>
      </w:pPr>
    </w:p>
    <w:p w14:paraId="6BE87C22" w14:textId="77777777" w:rsidR="004C125D" w:rsidRPr="00181FD6" w:rsidRDefault="004C125D" w:rsidP="004C125D">
      <w:pPr>
        <w:pStyle w:val="ListParagraph"/>
        <w:numPr>
          <w:ilvl w:val="0"/>
          <w:numId w:val="44"/>
        </w:numPr>
        <w:jc w:val="both"/>
      </w:pPr>
      <w:r w:rsidRPr="00181FD6">
        <w:t>Use the Home Office online right to work checking service on GOV.UK.</w:t>
      </w:r>
    </w:p>
    <w:p w14:paraId="50EF0B61" w14:textId="77777777" w:rsidR="004C125D" w:rsidRPr="00181FD6" w:rsidRDefault="004C125D" w:rsidP="004C125D">
      <w:pPr>
        <w:pStyle w:val="ListParagraph"/>
        <w:numPr>
          <w:ilvl w:val="0"/>
          <w:numId w:val="44"/>
        </w:numPr>
        <w:jc w:val="both"/>
      </w:pPr>
      <w:r w:rsidRPr="00181FD6">
        <w:t>Check that any photograph on the online right to work check is of the individual presenting themselves for work.</w:t>
      </w:r>
    </w:p>
    <w:p w14:paraId="7D9458C8" w14:textId="77777777" w:rsidR="004C125D" w:rsidRPr="00181FD6" w:rsidRDefault="004C125D" w:rsidP="004C125D">
      <w:pPr>
        <w:pStyle w:val="ListParagraph"/>
        <w:numPr>
          <w:ilvl w:val="0"/>
          <w:numId w:val="44"/>
        </w:numPr>
        <w:jc w:val="both"/>
      </w:pPr>
      <w:r w:rsidRPr="00181FD6">
        <w:t>Retain a clear copy of the response provided by the online right to work check.</w:t>
      </w:r>
    </w:p>
    <w:p w14:paraId="3F1EFAF9" w14:textId="77777777" w:rsidR="004C125D" w:rsidRPr="00181FD6" w:rsidRDefault="004C125D" w:rsidP="004C125D">
      <w:pPr>
        <w:jc w:val="both"/>
      </w:pPr>
    </w:p>
    <w:p w14:paraId="643DAC96" w14:textId="77777777" w:rsidR="004C125D" w:rsidRPr="00181FD6" w:rsidRDefault="004C125D" w:rsidP="004C125D">
      <w:pPr>
        <w:jc w:val="both"/>
        <w:rPr>
          <w:b/>
          <w:bCs/>
        </w:rPr>
      </w:pPr>
      <w:r w:rsidRPr="00181FD6">
        <w:rPr>
          <w:b/>
          <w:bCs/>
        </w:rPr>
        <w:t>When to contact the Home Office to verify right to work</w:t>
      </w:r>
    </w:p>
    <w:p w14:paraId="2D12EF0E" w14:textId="77777777" w:rsidR="004C125D" w:rsidRPr="00181FD6" w:rsidRDefault="004C125D" w:rsidP="004C125D">
      <w:pPr>
        <w:jc w:val="both"/>
        <w:rPr>
          <w:b/>
          <w:bCs/>
        </w:rPr>
      </w:pPr>
    </w:p>
    <w:p w14:paraId="4A69A987" w14:textId="77777777" w:rsidR="004C125D" w:rsidRPr="00181FD6" w:rsidRDefault="004C125D" w:rsidP="004C125D">
      <w:pPr>
        <w:jc w:val="both"/>
      </w:pPr>
      <w:r w:rsidRPr="00181FD6">
        <w:t xml:space="preserve">In most cases you will be able to conduct either a manual or online check, as set out above. </w:t>
      </w:r>
      <w:r>
        <w:t xml:space="preserve"> </w:t>
      </w:r>
      <w:r w:rsidRPr="00181FD6">
        <w:t xml:space="preserve">In certain circumstances, you will need to contact the Home Office’s Employer Checking Service (ECS) to establish a statutory excuse. </w:t>
      </w:r>
      <w:r>
        <w:t xml:space="preserve"> </w:t>
      </w:r>
      <w:r w:rsidRPr="00181FD6">
        <w:t xml:space="preserve">These are when: </w:t>
      </w:r>
    </w:p>
    <w:p w14:paraId="529977C8" w14:textId="77777777" w:rsidR="004C125D" w:rsidRPr="00181FD6" w:rsidRDefault="004C125D" w:rsidP="004C125D">
      <w:pPr>
        <w:jc w:val="both"/>
      </w:pPr>
    </w:p>
    <w:p w14:paraId="64952865" w14:textId="77777777" w:rsidR="004C125D" w:rsidRPr="00181FD6" w:rsidRDefault="004C125D" w:rsidP="004C125D">
      <w:pPr>
        <w:pStyle w:val="ListParagraph"/>
        <w:numPr>
          <w:ilvl w:val="0"/>
          <w:numId w:val="45"/>
        </w:numPr>
        <w:jc w:val="both"/>
      </w:pPr>
      <w:r w:rsidRPr="00181FD6">
        <w:t>You are presented with a Certificate of Application which is less than 6 months old and which indicates that work is permitted; or</w:t>
      </w:r>
    </w:p>
    <w:p w14:paraId="493B8461" w14:textId="77777777" w:rsidR="004C125D" w:rsidRPr="00181FD6" w:rsidRDefault="004C125D" w:rsidP="004C125D">
      <w:pPr>
        <w:pStyle w:val="ListParagraph"/>
        <w:numPr>
          <w:ilvl w:val="0"/>
          <w:numId w:val="45"/>
        </w:numPr>
        <w:jc w:val="both"/>
      </w:pPr>
      <w:r w:rsidRPr="00181FD6">
        <w:t>You are presented with an Application Registration Card stating that the holder is permitted to undertake the work in question.</w:t>
      </w:r>
      <w:r>
        <w:t xml:space="preserve"> </w:t>
      </w:r>
      <w:r w:rsidRPr="00181FD6">
        <w:t xml:space="preserve"> If the card contains an expiry date, this date must not have expired. </w:t>
      </w:r>
      <w:r>
        <w:t xml:space="preserve"> </w:t>
      </w:r>
      <w:r w:rsidRPr="00181FD6">
        <w:t>Any work will be restricted to employment in a shortage occupation; or</w:t>
      </w:r>
    </w:p>
    <w:p w14:paraId="0B526757" w14:textId="77777777" w:rsidR="004C125D" w:rsidRPr="00181FD6" w:rsidRDefault="004C125D" w:rsidP="004C125D">
      <w:pPr>
        <w:pStyle w:val="ListParagraph"/>
        <w:numPr>
          <w:ilvl w:val="0"/>
          <w:numId w:val="45"/>
        </w:numPr>
        <w:jc w:val="both"/>
      </w:pPr>
      <w:r w:rsidRPr="00181FD6">
        <w:t>You are satisfied that you have not been provided with any acceptable documents because the person has an outstanding application with us which was made before their previous permission expired or has an appeal or administrative review pending against our decision and therefore cannot provide evidence of their right to work; or</w:t>
      </w:r>
    </w:p>
    <w:p w14:paraId="73532FDF" w14:textId="77777777" w:rsidR="004C125D" w:rsidRPr="00181FD6" w:rsidRDefault="004C125D" w:rsidP="004C125D">
      <w:pPr>
        <w:pStyle w:val="ListParagraph"/>
        <w:numPr>
          <w:ilvl w:val="0"/>
          <w:numId w:val="45"/>
        </w:numPr>
        <w:jc w:val="both"/>
      </w:pPr>
      <w:r w:rsidRPr="00181FD6">
        <w:t>You consider that you have not been provided with any acceptable documents, but the person presents other information indicating they are a long-term resident of the UK who arrived in the UK before 1988.</w:t>
      </w:r>
    </w:p>
    <w:p w14:paraId="596071DA" w14:textId="77777777" w:rsidR="004C125D" w:rsidRDefault="004C125D" w:rsidP="004C125D">
      <w:pPr>
        <w:jc w:val="both"/>
      </w:pPr>
    </w:p>
    <w:p w14:paraId="63FC8B24" w14:textId="77777777" w:rsidR="004C125D" w:rsidRPr="00181FD6" w:rsidRDefault="004C125D" w:rsidP="004C125D">
      <w:pPr>
        <w:jc w:val="both"/>
      </w:pPr>
      <w:r w:rsidRPr="00181FD6">
        <w:t>In the above circumstances, you will establish a statutory excuse only if you are issued with a Positive Verification Notice from us confirming that the named person is allowed to carry out the type of work in question.</w:t>
      </w:r>
    </w:p>
    <w:p w14:paraId="6A72C0D6" w14:textId="77777777" w:rsidR="004C125D" w:rsidRDefault="004C125D" w:rsidP="004C125D">
      <w:pPr>
        <w:jc w:val="both"/>
        <w:rPr>
          <w:b/>
          <w:bCs/>
        </w:rPr>
      </w:pPr>
    </w:p>
    <w:p w14:paraId="36314B1F" w14:textId="77777777" w:rsidR="004C125D" w:rsidRPr="00181FD6" w:rsidRDefault="004C125D" w:rsidP="004C125D">
      <w:pPr>
        <w:jc w:val="both"/>
        <w:rPr>
          <w:b/>
          <w:bCs/>
        </w:rPr>
      </w:pPr>
      <w:r w:rsidRPr="00181FD6">
        <w:rPr>
          <w:b/>
          <w:bCs/>
        </w:rPr>
        <w:t>Certificate of Application</w:t>
      </w:r>
    </w:p>
    <w:p w14:paraId="1C1BC11A" w14:textId="77777777" w:rsidR="004C125D" w:rsidRPr="00181FD6" w:rsidRDefault="004C125D" w:rsidP="004C125D">
      <w:pPr>
        <w:jc w:val="both"/>
      </w:pPr>
    </w:p>
    <w:p w14:paraId="6FCBB7F1" w14:textId="77777777" w:rsidR="004C125D" w:rsidRPr="00181FD6" w:rsidRDefault="004C125D" w:rsidP="004C125D">
      <w:pPr>
        <w:jc w:val="both"/>
      </w:pPr>
      <w:r w:rsidRPr="00181FD6">
        <w:t xml:space="preserve">You must check the original Certificate of Application which is not more than 6 months old in the usual way. </w:t>
      </w:r>
      <w:r>
        <w:t xml:space="preserve"> </w:t>
      </w:r>
      <w:r w:rsidRPr="00181FD6">
        <w:t>You must make a copy of this document and retain this copy, together with the Positive Verification Notice.</w:t>
      </w:r>
      <w:r>
        <w:t xml:space="preserve"> </w:t>
      </w:r>
      <w:r w:rsidRPr="00181FD6">
        <w:t xml:space="preserve"> In so doing, you will have a statutory excuse for 6 months from the date stated in the Positive Verification Notice. </w:t>
      </w:r>
      <w:r>
        <w:t xml:space="preserve"> </w:t>
      </w:r>
      <w:r w:rsidRPr="00181FD6">
        <w:t>A Positive Verification Notice will not provide a statutory excuse if you know that the employment is not permitted. In such circumstances, you will also be committing a criminal offence.</w:t>
      </w:r>
    </w:p>
    <w:p w14:paraId="755C8CE9" w14:textId="77777777" w:rsidR="004C125D" w:rsidRPr="00181FD6" w:rsidRDefault="004C125D" w:rsidP="004C125D">
      <w:pPr>
        <w:jc w:val="both"/>
      </w:pPr>
    </w:p>
    <w:p w14:paraId="05DB7EA2" w14:textId="77777777" w:rsidR="004C125D" w:rsidRPr="0030624F" w:rsidRDefault="004C125D" w:rsidP="004C125D">
      <w:pPr>
        <w:jc w:val="both"/>
        <w:rPr>
          <w:b/>
          <w:bCs/>
        </w:rPr>
      </w:pPr>
      <w:r w:rsidRPr="0030624F">
        <w:rPr>
          <w:b/>
          <w:bCs/>
        </w:rPr>
        <w:t xml:space="preserve">Application Registration Card and asylum seekers </w:t>
      </w:r>
    </w:p>
    <w:p w14:paraId="5095C92B" w14:textId="77777777" w:rsidR="004C125D" w:rsidRDefault="004C125D" w:rsidP="004C125D">
      <w:pPr>
        <w:jc w:val="both"/>
      </w:pPr>
    </w:p>
    <w:p w14:paraId="1D5358EE" w14:textId="77777777" w:rsidR="004C125D" w:rsidRPr="00181FD6" w:rsidRDefault="004C125D" w:rsidP="004C125D">
      <w:pPr>
        <w:jc w:val="both"/>
      </w:pPr>
      <w:r w:rsidRPr="00181FD6">
        <w:t xml:space="preserve">Since July 2017, new upgraded Application Registration Cards (ARC) have been issued to new asylum claimants through a gradual rollout. </w:t>
      </w:r>
      <w:r>
        <w:t xml:space="preserve"> </w:t>
      </w:r>
      <w:r w:rsidRPr="00181FD6">
        <w:t xml:space="preserve">The ARC is the card used by asylum claimants to demonstrate they have made an asylum claim. </w:t>
      </w:r>
      <w:r>
        <w:t xml:space="preserve"> </w:t>
      </w:r>
      <w:r w:rsidRPr="00181FD6">
        <w:t>The new ARC closely resembles the Biometric Residence Permit. It includes extra security features, a biometric facial image</w:t>
      </w:r>
      <w:r>
        <w:t xml:space="preserve"> </w:t>
      </w:r>
      <w:r w:rsidRPr="00181FD6">
        <w:t xml:space="preserve">and an expiry date. </w:t>
      </w:r>
      <w:r>
        <w:t xml:space="preserve"> </w:t>
      </w:r>
      <w:r w:rsidRPr="00181FD6">
        <w:t>Whilst the earlier version of the ARC is no longer being issued, the cards already in circulation will continue to be acceptable until they expire.</w:t>
      </w:r>
    </w:p>
    <w:p w14:paraId="218761ED" w14:textId="77777777" w:rsidR="004C125D" w:rsidRPr="00181FD6" w:rsidRDefault="004C125D" w:rsidP="004C125D">
      <w:pPr>
        <w:jc w:val="both"/>
      </w:pPr>
    </w:p>
    <w:p w14:paraId="4D9B64D1" w14:textId="77777777" w:rsidR="004C125D" w:rsidRPr="00181FD6" w:rsidRDefault="004C125D" w:rsidP="004C125D">
      <w:pPr>
        <w:jc w:val="both"/>
        <w:rPr>
          <w:b/>
          <w:bCs/>
        </w:rPr>
      </w:pPr>
      <w:r w:rsidRPr="00181FD6">
        <w:rPr>
          <w:b/>
          <w:bCs/>
        </w:rPr>
        <w:t>Biometric Residence Permits</w:t>
      </w:r>
    </w:p>
    <w:p w14:paraId="5D7789BB" w14:textId="77777777" w:rsidR="004C125D" w:rsidRPr="00181FD6" w:rsidRDefault="004C125D" w:rsidP="004C125D">
      <w:pPr>
        <w:jc w:val="both"/>
      </w:pPr>
    </w:p>
    <w:p w14:paraId="4DEBA2AD" w14:textId="77777777" w:rsidR="004C125D" w:rsidRPr="00181FD6" w:rsidRDefault="004C125D" w:rsidP="004C125D">
      <w:pPr>
        <w:jc w:val="both"/>
      </w:pPr>
      <w:r w:rsidRPr="00181FD6">
        <w:t xml:space="preserve">The Home Office began rolling out Biometric Residence Permits (BRPs) in November 2008. </w:t>
      </w:r>
      <w:r>
        <w:t xml:space="preserve"> </w:t>
      </w:r>
      <w:r w:rsidRPr="00181FD6">
        <w:t>Since July 2015, BRPs are the only evidence of lawful residence currently issued by the Home Office to most non-EEA nationals, and their dependants, granted permission to remain in the UK for more than 6 months.</w:t>
      </w:r>
    </w:p>
    <w:p w14:paraId="63CC9539" w14:textId="77777777" w:rsidR="004C125D" w:rsidRPr="00181FD6" w:rsidRDefault="004C125D" w:rsidP="004C125D">
      <w:pPr>
        <w:jc w:val="both"/>
      </w:pPr>
    </w:p>
    <w:p w14:paraId="3A858566" w14:textId="77777777" w:rsidR="004C125D" w:rsidRPr="00181FD6" w:rsidRDefault="004C125D" w:rsidP="004C125D">
      <w:pPr>
        <w:jc w:val="both"/>
      </w:pPr>
      <w:r w:rsidRPr="00181FD6">
        <w:t xml:space="preserve">BRPs provide evidence of the holder’s immigration status in the UK. </w:t>
      </w:r>
      <w:r>
        <w:t xml:space="preserve"> </w:t>
      </w:r>
      <w:r w:rsidRPr="00181FD6">
        <w:t xml:space="preserve">They contain the holder’s unique biometric identifiers (fingerprints, digital photo) within the chip. </w:t>
      </w:r>
      <w:r>
        <w:t xml:space="preserve"> </w:t>
      </w:r>
      <w:r w:rsidRPr="00181FD6">
        <w:t>They also display a photo and biographical information on the face of the document and details of entitlements, such as access to work and/or public funds.</w:t>
      </w:r>
    </w:p>
    <w:p w14:paraId="2F5B5DCB" w14:textId="77777777" w:rsidR="004C125D" w:rsidRPr="00181FD6" w:rsidRDefault="004C125D" w:rsidP="004C125D">
      <w:pPr>
        <w:jc w:val="both"/>
      </w:pPr>
    </w:p>
    <w:p w14:paraId="5F29F003" w14:textId="77777777" w:rsidR="004C125D" w:rsidRPr="00181FD6" w:rsidRDefault="004C125D" w:rsidP="004C125D">
      <w:pPr>
        <w:jc w:val="both"/>
      </w:pPr>
      <w:r w:rsidRPr="00181FD6">
        <w:t xml:space="preserve">The Home Office online right to work checking service supports right to work checks in respect of BRP holders. </w:t>
      </w:r>
      <w:r>
        <w:t xml:space="preserve"> </w:t>
      </w:r>
      <w:r w:rsidRPr="00181FD6">
        <w:t>Employees or prospective employees who hold this document may choose to demonstrate their right to work using the online service.</w:t>
      </w:r>
    </w:p>
    <w:p w14:paraId="66E996ED" w14:textId="77777777" w:rsidR="004C125D" w:rsidRPr="00181FD6" w:rsidRDefault="004C125D" w:rsidP="004C125D">
      <w:pPr>
        <w:jc w:val="both"/>
      </w:pPr>
    </w:p>
    <w:p w14:paraId="5966E1CD" w14:textId="77777777" w:rsidR="004C125D" w:rsidRPr="00181FD6" w:rsidRDefault="004C125D" w:rsidP="004C125D">
      <w:pPr>
        <w:jc w:val="both"/>
        <w:rPr>
          <w:b/>
          <w:bCs/>
        </w:rPr>
      </w:pPr>
      <w:r w:rsidRPr="00181FD6">
        <w:rPr>
          <w:b/>
          <w:bCs/>
        </w:rPr>
        <w:t>Transfer of undertakings</w:t>
      </w:r>
    </w:p>
    <w:p w14:paraId="5AF1529B" w14:textId="77777777" w:rsidR="004C125D" w:rsidRPr="00181FD6" w:rsidRDefault="004C125D" w:rsidP="004C125D">
      <w:pPr>
        <w:jc w:val="both"/>
      </w:pPr>
    </w:p>
    <w:p w14:paraId="76FAFC0A" w14:textId="77777777" w:rsidR="004C125D" w:rsidRPr="00181FD6" w:rsidRDefault="004C125D" w:rsidP="004C125D">
      <w:pPr>
        <w:jc w:val="both"/>
      </w:pPr>
      <w:r w:rsidRPr="00181FD6">
        <w:t xml:space="preserve">Transfer of Undertakings (Protection of Employment) (TUPE) Regulations 2006 provide that right to work checks carried out by the transferor (the seller) are deemed to have been carried out by the transferee (the buyer). </w:t>
      </w:r>
      <w:r>
        <w:t xml:space="preserve"> </w:t>
      </w:r>
      <w:r w:rsidRPr="00181FD6">
        <w:t>As such, the buyer will obtain the benefit of any statutory excuse established by the seller.</w:t>
      </w:r>
    </w:p>
    <w:p w14:paraId="15A415E1" w14:textId="77777777" w:rsidR="004C125D" w:rsidRPr="00181FD6" w:rsidRDefault="004C125D" w:rsidP="004C125D">
      <w:pPr>
        <w:jc w:val="both"/>
      </w:pPr>
    </w:p>
    <w:p w14:paraId="52E81129" w14:textId="77777777" w:rsidR="004C125D" w:rsidRPr="00181FD6" w:rsidRDefault="004C125D" w:rsidP="004C125D">
      <w:pPr>
        <w:jc w:val="both"/>
      </w:pPr>
      <w:r w:rsidRPr="00181FD6">
        <w:t>However, if the seller did not conduct the original checks correctly, the buyer would be liable for a penalty if an employee, who commenced work on or after 29 February 2008, is later found to be working illegally.</w:t>
      </w:r>
      <w:r>
        <w:t xml:space="preserve"> </w:t>
      </w:r>
      <w:r w:rsidRPr="00181FD6">
        <w:t xml:space="preserve"> Also, a check by the buyer may be the only way to determine when any follow-up check should be carried out in respect of employees with time-limited permission to work in the UK.</w:t>
      </w:r>
    </w:p>
    <w:p w14:paraId="2BE7231E" w14:textId="77777777" w:rsidR="004C125D" w:rsidRPr="00181FD6" w:rsidRDefault="004C125D" w:rsidP="004C125D">
      <w:pPr>
        <w:jc w:val="both"/>
      </w:pPr>
    </w:p>
    <w:p w14:paraId="5D3B0BD7" w14:textId="77777777" w:rsidR="004C125D" w:rsidRPr="00181FD6" w:rsidRDefault="004C125D" w:rsidP="004C125D">
      <w:pPr>
        <w:jc w:val="both"/>
      </w:pPr>
      <w:r w:rsidRPr="00181FD6">
        <w:t xml:space="preserve">For these reasons, employers who acquire staff in cases of TUPE transfers are advised to undertake a fresh right to work check on those staff they have acquired. </w:t>
      </w:r>
      <w:r>
        <w:t xml:space="preserve"> </w:t>
      </w:r>
      <w:r w:rsidRPr="00181FD6">
        <w:t xml:space="preserve">Employers are not required to have a statutory excuse in respect of employment which commenced before 29 February 2008, where the individual has been in continuous employment prior to that date. </w:t>
      </w:r>
      <w:r>
        <w:t xml:space="preserve"> </w:t>
      </w:r>
      <w:r w:rsidRPr="00181FD6">
        <w:t>This includes where employment has continued as part of a TUPE transfer.</w:t>
      </w:r>
    </w:p>
    <w:p w14:paraId="3D421E0F" w14:textId="77777777" w:rsidR="004C125D" w:rsidRPr="00181FD6" w:rsidRDefault="004C125D" w:rsidP="004C125D">
      <w:pPr>
        <w:jc w:val="both"/>
      </w:pPr>
    </w:p>
    <w:p w14:paraId="75E6E7BF" w14:textId="77777777" w:rsidR="004C125D" w:rsidRPr="0030624F" w:rsidRDefault="004C125D" w:rsidP="004C125D">
      <w:pPr>
        <w:jc w:val="both"/>
        <w:rPr>
          <w:b/>
          <w:bCs/>
        </w:rPr>
      </w:pPr>
      <w:r w:rsidRPr="0030624F">
        <w:rPr>
          <w:b/>
          <w:bCs/>
        </w:rPr>
        <w:t>Right to work checks for EEA and Swiss nationals during the EU Exit grace period (1 January – 30 June 2021)</w:t>
      </w:r>
    </w:p>
    <w:p w14:paraId="365573D0" w14:textId="77777777" w:rsidR="004C125D" w:rsidRPr="0030624F" w:rsidRDefault="004C125D" w:rsidP="004C125D">
      <w:pPr>
        <w:jc w:val="both"/>
        <w:rPr>
          <w:b/>
          <w:bCs/>
        </w:rPr>
      </w:pPr>
    </w:p>
    <w:p w14:paraId="0748BBEC" w14:textId="77777777" w:rsidR="004C125D" w:rsidRPr="0030624F" w:rsidRDefault="004C125D" w:rsidP="004C125D">
      <w:pPr>
        <w:jc w:val="both"/>
      </w:pPr>
      <w:r w:rsidRPr="0030624F">
        <w:t xml:space="preserve">Free movement is ending on 1 January 2021. </w:t>
      </w:r>
      <w:r>
        <w:t xml:space="preserve"> </w:t>
      </w:r>
      <w:r w:rsidRPr="0030624F">
        <w:t>This means EEA and Swiss nationals (and their families) will need to qualify for status under either the new points-based Immigration system or the EU Settlement Scheme.</w:t>
      </w:r>
    </w:p>
    <w:p w14:paraId="0C5DF98C" w14:textId="77777777" w:rsidR="004C125D" w:rsidRPr="0030624F" w:rsidRDefault="004C125D" w:rsidP="004C125D">
      <w:pPr>
        <w:jc w:val="both"/>
      </w:pPr>
    </w:p>
    <w:p w14:paraId="0C3B14CD" w14:textId="77777777" w:rsidR="004C125D" w:rsidRPr="0030624F" w:rsidRDefault="004C125D" w:rsidP="004C125D">
      <w:pPr>
        <w:jc w:val="both"/>
      </w:pPr>
      <w:r w:rsidRPr="0030624F">
        <w:t xml:space="preserve">For those EEA and Swiss nationals (EEA nationals) who are lawfully resident in the UK by virtue of free movement law prior to the end of the transition period (31 December 2020), and for their relevant family members, their existing residence rights in the UK are saved. </w:t>
      </w:r>
      <w:r>
        <w:t xml:space="preserve"> </w:t>
      </w:r>
    </w:p>
    <w:p w14:paraId="5199C501" w14:textId="77777777" w:rsidR="004C125D" w:rsidRPr="0030624F" w:rsidRDefault="004C125D" w:rsidP="004C125D">
      <w:pPr>
        <w:jc w:val="both"/>
      </w:pPr>
    </w:p>
    <w:p w14:paraId="13278A9D" w14:textId="77777777" w:rsidR="004C125D" w:rsidRPr="0030624F" w:rsidRDefault="004C125D" w:rsidP="004C125D">
      <w:pPr>
        <w:jc w:val="both"/>
      </w:pPr>
      <w:r w:rsidRPr="0030624F">
        <w:t xml:space="preserve">EEA nationals who have status under the EU Settlement Scheme, or status under the points based immigration system, can choose to evidence their right to work using the Home Office online service. </w:t>
      </w:r>
      <w:r>
        <w:t xml:space="preserve"> </w:t>
      </w:r>
      <w:r w:rsidRPr="0030624F">
        <w:t xml:space="preserve">Alternatively, they can continue to use their either their passport and national identity cards as evidence of their right to work until 30 June 2021. </w:t>
      </w:r>
      <w:r>
        <w:t xml:space="preserve"> </w:t>
      </w:r>
      <w:r w:rsidRPr="0030624F">
        <w:t>You cannot insist that they use the online service or discriminate against those who wish to use their passport or national identity card.</w:t>
      </w:r>
    </w:p>
    <w:p w14:paraId="6EFD54F1" w14:textId="77777777" w:rsidR="004C125D" w:rsidRPr="0030624F" w:rsidRDefault="004C125D" w:rsidP="004C125D">
      <w:pPr>
        <w:jc w:val="both"/>
      </w:pPr>
    </w:p>
    <w:p w14:paraId="44D8B8EF" w14:textId="77777777" w:rsidR="004C125D" w:rsidRPr="0030624F" w:rsidRDefault="004C125D" w:rsidP="004C125D">
      <w:pPr>
        <w:jc w:val="both"/>
        <w:rPr>
          <w:b/>
          <w:bCs/>
        </w:rPr>
      </w:pPr>
      <w:r w:rsidRPr="0030624F">
        <w:rPr>
          <w:b/>
          <w:bCs/>
        </w:rPr>
        <w:t>EEA nationals – acceptable documents</w:t>
      </w:r>
    </w:p>
    <w:p w14:paraId="493B88CF" w14:textId="77777777" w:rsidR="004C125D" w:rsidRPr="0030624F" w:rsidRDefault="004C125D" w:rsidP="004C125D">
      <w:pPr>
        <w:jc w:val="both"/>
      </w:pPr>
    </w:p>
    <w:p w14:paraId="0BFC3AD4" w14:textId="77777777" w:rsidR="004C125D" w:rsidRPr="0030624F" w:rsidRDefault="004C125D" w:rsidP="004C125D">
      <w:pPr>
        <w:jc w:val="both"/>
      </w:pPr>
      <w:r w:rsidRPr="0030624F">
        <w:t>EEA nationals have the right to work in the UK.</w:t>
      </w:r>
      <w:r>
        <w:t xml:space="preserve"> </w:t>
      </w:r>
      <w:r w:rsidRPr="0030624F">
        <w:t xml:space="preserve"> As part of the right to work check, they can demonstrate this using their passport or national ID card, as well as the documents set out below.</w:t>
      </w:r>
    </w:p>
    <w:p w14:paraId="66699162" w14:textId="77777777" w:rsidR="004C125D" w:rsidRPr="0030624F" w:rsidRDefault="004C125D" w:rsidP="004C125D">
      <w:pPr>
        <w:jc w:val="both"/>
      </w:pPr>
    </w:p>
    <w:p w14:paraId="7AFB498B" w14:textId="77777777" w:rsidR="004C125D" w:rsidRPr="0030624F" w:rsidRDefault="004C125D" w:rsidP="004C125D">
      <w:pPr>
        <w:jc w:val="both"/>
      </w:pPr>
      <w:r w:rsidRPr="0030624F">
        <w:t xml:space="preserve">Registration Certificates: some EEA nationals may also have been issued with a registration certificate. </w:t>
      </w:r>
      <w:r>
        <w:t xml:space="preserve"> </w:t>
      </w:r>
      <w:r w:rsidRPr="0030624F">
        <w:t>This is a document issued by us to confirm that they are living here in compliance with the EEA Regulations, either by fulfilling the requirements for residence (also known as ‘exercising Treaty rights’) or by residing here as the family member of another EEA national who is exercising Treaty rights, or who has permanent residence.</w:t>
      </w:r>
    </w:p>
    <w:p w14:paraId="15415DBF" w14:textId="77777777" w:rsidR="004C125D" w:rsidRPr="0030624F" w:rsidRDefault="004C125D" w:rsidP="004C125D">
      <w:pPr>
        <w:jc w:val="both"/>
      </w:pPr>
    </w:p>
    <w:p w14:paraId="32E3460A" w14:textId="77777777" w:rsidR="004C125D" w:rsidRDefault="004C125D">
      <w:r>
        <w:br w:type="page"/>
      </w:r>
    </w:p>
    <w:p w14:paraId="07B632CB" w14:textId="367B4A6F" w:rsidR="004C125D" w:rsidRPr="0030624F" w:rsidRDefault="004C125D" w:rsidP="004C125D">
      <w:pPr>
        <w:jc w:val="both"/>
      </w:pPr>
      <w:r w:rsidRPr="0030624F">
        <w:t xml:space="preserve">Document Certifying Permanent Residence: some EEA nationals may be able to produce a document certifying that they have a right of permanent residence in the UK. </w:t>
      </w:r>
      <w:r>
        <w:t xml:space="preserve"> </w:t>
      </w:r>
      <w:r w:rsidRPr="0030624F">
        <w:t>Under EU law, an EEA national can acquire permanent residence after five years’ lawful and continuous residence in the UK.</w:t>
      </w:r>
    </w:p>
    <w:p w14:paraId="04E78C7A" w14:textId="77777777" w:rsidR="00234D93" w:rsidRDefault="00234D93" w:rsidP="004C125D">
      <w:pPr>
        <w:jc w:val="both"/>
        <w:rPr>
          <w:b/>
          <w:bCs/>
        </w:rPr>
      </w:pPr>
    </w:p>
    <w:p w14:paraId="50306F43" w14:textId="40EBE97F" w:rsidR="00234D93" w:rsidRPr="00234D93" w:rsidRDefault="00234D93" w:rsidP="004C125D">
      <w:pPr>
        <w:jc w:val="both"/>
      </w:pPr>
      <w:r w:rsidRPr="00234D93">
        <w:t>Nationals</w:t>
      </w:r>
      <w:r w:rsidR="00077B9D">
        <w:t xml:space="preserve"> of these EEA countries may work without restriction:</w:t>
      </w:r>
    </w:p>
    <w:p w14:paraId="3DF093A2" w14:textId="2FF71551" w:rsidR="00234D93" w:rsidRDefault="00234D93" w:rsidP="004C125D">
      <w:pPr>
        <w:jc w:val="both"/>
        <w:rPr>
          <w:b/>
          <w:bCs/>
        </w:rPr>
      </w:pPr>
    </w:p>
    <w:p w14:paraId="34F97FEB" w14:textId="0E77C952" w:rsidR="00234D93" w:rsidRDefault="00234D93" w:rsidP="007E0609">
      <w:pPr>
        <w:ind w:left="851"/>
        <w:jc w:val="both"/>
      </w:pPr>
      <w:r w:rsidRPr="00234D93">
        <w:t>Austria</w:t>
      </w:r>
      <w:r w:rsidRPr="00234D93">
        <w:tab/>
      </w:r>
      <w:r w:rsidRPr="00234D93">
        <w:tab/>
      </w:r>
      <w:r w:rsidRPr="00234D93">
        <w:tab/>
      </w:r>
      <w:r>
        <w:t>Finland</w:t>
      </w:r>
      <w:r>
        <w:tab/>
      </w:r>
      <w:r>
        <w:tab/>
        <w:t>Latvia</w:t>
      </w:r>
      <w:r>
        <w:tab/>
      </w:r>
      <w:r>
        <w:tab/>
      </w:r>
      <w:r>
        <w:tab/>
        <w:t>Portugal</w:t>
      </w:r>
    </w:p>
    <w:p w14:paraId="370368D2" w14:textId="6ECCEF81" w:rsidR="00234D93" w:rsidRDefault="00234D93" w:rsidP="007E0609">
      <w:pPr>
        <w:ind w:left="851"/>
        <w:jc w:val="both"/>
      </w:pPr>
      <w:r>
        <w:t>Belgium</w:t>
      </w:r>
      <w:r>
        <w:tab/>
      </w:r>
      <w:r>
        <w:tab/>
      </w:r>
      <w:r w:rsidR="007E0609">
        <w:tab/>
      </w:r>
      <w:r>
        <w:t>France</w:t>
      </w:r>
      <w:r>
        <w:tab/>
      </w:r>
      <w:r>
        <w:tab/>
      </w:r>
      <w:r>
        <w:tab/>
        <w:t>Liechtenstein</w:t>
      </w:r>
      <w:r>
        <w:tab/>
      </w:r>
      <w:r>
        <w:tab/>
        <w:t>Romania</w:t>
      </w:r>
    </w:p>
    <w:p w14:paraId="56087EB0" w14:textId="470D2C43" w:rsidR="00234D93" w:rsidRDefault="00234D93" w:rsidP="007E0609">
      <w:pPr>
        <w:ind w:left="851"/>
        <w:jc w:val="both"/>
      </w:pPr>
      <w:r>
        <w:t>Bulgaria</w:t>
      </w:r>
      <w:r>
        <w:tab/>
      </w:r>
      <w:r>
        <w:tab/>
      </w:r>
      <w:r w:rsidR="007E0609">
        <w:tab/>
      </w:r>
      <w:r>
        <w:t>Germany</w:t>
      </w:r>
      <w:r>
        <w:tab/>
      </w:r>
      <w:r>
        <w:tab/>
        <w:t>Lithuania</w:t>
      </w:r>
      <w:r>
        <w:tab/>
      </w:r>
      <w:r>
        <w:tab/>
        <w:t>Slovakia</w:t>
      </w:r>
    </w:p>
    <w:p w14:paraId="76E97F38" w14:textId="45F32CF9" w:rsidR="00234D93" w:rsidRDefault="00234D93" w:rsidP="007E0609">
      <w:pPr>
        <w:ind w:left="851"/>
        <w:jc w:val="both"/>
      </w:pPr>
      <w:r>
        <w:t>Croatia</w:t>
      </w:r>
      <w:r>
        <w:tab/>
      </w:r>
      <w:r>
        <w:tab/>
      </w:r>
      <w:r>
        <w:tab/>
        <w:t>Greece</w:t>
      </w:r>
      <w:r>
        <w:tab/>
      </w:r>
      <w:r>
        <w:tab/>
        <w:t>Luxembourg</w:t>
      </w:r>
      <w:r>
        <w:tab/>
      </w:r>
      <w:r>
        <w:tab/>
        <w:t>Slovenia</w:t>
      </w:r>
    </w:p>
    <w:p w14:paraId="24FFCCBB" w14:textId="77777777" w:rsidR="00234D93" w:rsidRDefault="00234D93" w:rsidP="007E0609">
      <w:pPr>
        <w:ind w:left="851"/>
        <w:jc w:val="both"/>
      </w:pPr>
      <w:r>
        <w:t>Cyprus</w:t>
      </w:r>
      <w:r>
        <w:tab/>
      </w:r>
      <w:r>
        <w:tab/>
      </w:r>
      <w:r>
        <w:tab/>
        <w:t>Hungary</w:t>
      </w:r>
      <w:r>
        <w:tab/>
      </w:r>
      <w:r>
        <w:tab/>
        <w:t>Malta</w:t>
      </w:r>
      <w:r>
        <w:tab/>
      </w:r>
      <w:r>
        <w:tab/>
      </w:r>
      <w:r>
        <w:tab/>
        <w:t>Spain</w:t>
      </w:r>
    </w:p>
    <w:p w14:paraId="4307091B" w14:textId="5F67DEAE" w:rsidR="00077B9D" w:rsidRDefault="00234D93" w:rsidP="007E0609">
      <w:pPr>
        <w:ind w:left="851"/>
        <w:jc w:val="both"/>
      </w:pPr>
      <w:r>
        <w:t>Czech Republic</w:t>
      </w:r>
      <w:r>
        <w:tab/>
      </w:r>
      <w:r w:rsidR="007E0609">
        <w:tab/>
      </w:r>
      <w:r>
        <w:t>Iceland</w:t>
      </w:r>
      <w:r>
        <w:tab/>
      </w:r>
      <w:r w:rsidR="00077B9D">
        <w:tab/>
      </w:r>
      <w:r w:rsidR="00077B9D">
        <w:tab/>
        <w:t>Netherlands</w:t>
      </w:r>
      <w:r w:rsidR="00077B9D">
        <w:tab/>
      </w:r>
      <w:r w:rsidR="00077B9D">
        <w:tab/>
        <w:t>Sweden</w:t>
      </w:r>
    </w:p>
    <w:p w14:paraId="571A287F" w14:textId="656449A6" w:rsidR="00077B9D" w:rsidRDefault="00077B9D" w:rsidP="007E0609">
      <w:pPr>
        <w:ind w:left="851"/>
        <w:jc w:val="both"/>
      </w:pPr>
      <w:r>
        <w:t>Denmark</w:t>
      </w:r>
      <w:r>
        <w:tab/>
      </w:r>
      <w:r>
        <w:tab/>
      </w:r>
      <w:r w:rsidR="007E0609">
        <w:tab/>
      </w:r>
      <w:r>
        <w:t>Ireland</w:t>
      </w:r>
      <w:r>
        <w:tab/>
      </w:r>
      <w:r>
        <w:tab/>
      </w:r>
      <w:r>
        <w:tab/>
        <w:t>Norway</w:t>
      </w:r>
    </w:p>
    <w:p w14:paraId="1D111DE8" w14:textId="2ED698F8" w:rsidR="00234D93" w:rsidRPr="00234D93" w:rsidRDefault="00077B9D" w:rsidP="007E0609">
      <w:pPr>
        <w:ind w:left="851"/>
        <w:jc w:val="both"/>
      </w:pPr>
      <w:r>
        <w:t>Estonia</w:t>
      </w:r>
      <w:r>
        <w:tab/>
      </w:r>
      <w:r>
        <w:tab/>
      </w:r>
      <w:r w:rsidR="007E0609">
        <w:tab/>
      </w:r>
      <w:r>
        <w:t>Italy</w:t>
      </w:r>
      <w:r>
        <w:tab/>
      </w:r>
      <w:r>
        <w:tab/>
      </w:r>
      <w:r>
        <w:tab/>
        <w:t>Poland</w:t>
      </w:r>
      <w:r>
        <w:tab/>
      </w:r>
      <w:r>
        <w:tab/>
      </w:r>
      <w:r w:rsidR="00234D93">
        <w:tab/>
      </w:r>
      <w:r w:rsidR="00234D93">
        <w:tab/>
      </w:r>
    </w:p>
    <w:p w14:paraId="61C66AEA" w14:textId="77777777" w:rsidR="00234D93" w:rsidRPr="00234D93" w:rsidRDefault="00234D93" w:rsidP="004C125D">
      <w:pPr>
        <w:jc w:val="both"/>
      </w:pPr>
    </w:p>
    <w:p w14:paraId="72E8E9A2" w14:textId="46F383CC" w:rsidR="00234D93" w:rsidRPr="00234D93" w:rsidRDefault="00077B9D" w:rsidP="004C125D">
      <w:pPr>
        <w:jc w:val="both"/>
      </w:pPr>
      <w:r>
        <w:t>Nationals of Switzerland are also permitted to work without restriction.</w:t>
      </w:r>
    </w:p>
    <w:p w14:paraId="0446E3FE" w14:textId="77777777" w:rsidR="00234D93" w:rsidRDefault="00234D93" w:rsidP="004C125D">
      <w:pPr>
        <w:jc w:val="both"/>
        <w:rPr>
          <w:b/>
          <w:bCs/>
        </w:rPr>
      </w:pPr>
    </w:p>
    <w:p w14:paraId="775E1B90" w14:textId="0713FC82" w:rsidR="004C125D" w:rsidRPr="0030624F" w:rsidRDefault="004C125D" w:rsidP="004C125D">
      <w:pPr>
        <w:jc w:val="both"/>
        <w:rPr>
          <w:b/>
          <w:bCs/>
        </w:rPr>
      </w:pPr>
      <w:r w:rsidRPr="0030624F">
        <w:rPr>
          <w:b/>
          <w:bCs/>
        </w:rPr>
        <w:t>Checks after the EU-Exit grace period</w:t>
      </w:r>
    </w:p>
    <w:p w14:paraId="70546DA1" w14:textId="77777777" w:rsidR="004C125D" w:rsidRPr="0030624F" w:rsidRDefault="004C125D" w:rsidP="004C125D">
      <w:pPr>
        <w:jc w:val="both"/>
      </w:pPr>
    </w:p>
    <w:p w14:paraId="71FE9F50" w14:textId="77777777" w:rsidR="004C125D" w:rsidRPr="0030624F" w:rsidRDefault="004C125D" w:rsidP="004C125D">
      <w:pPr>
        <w:jc w:val="both"/>
      </w:pPr>
      <w:r w:rsidRPr="0030624F">
        <w:t xml:space="preserve">There is no requirement for retrospective checks to be undertaken on EEA or Swiss nationals who were employed on or before 30 June 2021. </w:t>
      </w:r>
      <w:r>
        <w:t xml:space="preserve"> </w:t>
      </w:r>
      <w:r w:rsidRPr="0030624F">
        <w:t>You will maintain a continuous statutory excuse against a civil penalty if the initial right to work checks were undertaken in line with this guidance.</w:t>
      </w:r>
    </w:p>
    <w:p w14:paraId="5032BA92" w14:textId="77777777" w:rsidR="004C125D" w:rsidRPr="0030624F" w:rsidRDefault="004C125D" w:rsidP="004C125D">
      <w:pPr>
        <w:jc w:val="both"/>
      </w:pPr>
    </w:p>
    <w:p w14:paraId="452C4C47" w14:textId="77777777" w:rsidR="004C125D" w:rsidRDefault="004C125D" w:rsidP="004C125D">
      <w:pPr>
        <w:jc w:val="both"/>
      </w:pPr>
      <w:r w:rsidRPr="0030624F">
        <w:t xml:space="preserve">Should an EEA or Swiss national be unable to provide you with any acceptable documents because the person has an outstanding application with us for status under the EU Settlement Scheme, or the new points-based immigration system you will need to contact the Employer Checking Service to establish a statutory excuse. </w:t>
      </w:r>
      <w:r>
        <w:t xml:space="preserve"> </w:t>
      </w:r>
      <w:r w:rsidRPr="0030624F">
        <w:t>Irish nationals will continue to have the right to work and prove their right to work as they do now, for example using their passport.</w:t>
      </w:r>
    </w:p>
    <w:p w14:paraId="4F772672" w14:textId="2EF3F700" w:rsidR="004C125D" w:rsidRDefault="004C125D" w:rsidP="004C125D">
      <w:pPr>
        <w:jc w:val="both"/>
      </w:pPr>
    </w:p>
    <w:p w14:paraId="52143F61" w14:textId="77777777" w:rsidR="001D6E14" w:rsidRDefault="001D6E14" w:rsidP="004C125D">
      <w:pPr>
        <w:jc w:val="both"/>
      </w:pPr>
    </w:p>
    <w:p w14:paraId="290AB769" w14:textId="6707A4AC" w:rsidR="004C125D" w:rsidRDefault="00077B9D" w:rsidP="001D6E14">
      <w:pPr>
        <w:jc w:val="both"/>
        <w:rPr>
          <w:rFonts w:eastAsia="Times New Roman"/>
          <w:b/>
          <w:bCs/>
          <w:i/>
          <w:iCs/>
          <w:color w:val="0B0C0C"/>
          <w:lang w:eastAsia="en-GB"/>
        </w:rPr>
      </w:pPr>
      <w:r w:rsidRPr="00077B9D">
        <w:rPr>
          <w:rFonts w:eastAsia="Times New Roman"/>
          <w:b/>
          <w:bCs/>
          <w:i/>
          <w:iCs/>
          <w:color w:val="0B0C0C"/>
          <w:lang w:eastAsia="en-GB"/>
        </w:rPr>
        <w:t>(</w:t>
      </w:r>
      <w:r>
        <w:rPr>
          <w:rFonts w:eastAsia="Times New Roman"/>
          <w:b/>
          <w:bCs/>
          <w:i/>
          <w:iCs/>
          <w:color w:val="0B0C0C"/>
          <w:lang w:eastAsia="en-GB"/>
        </w:rPr>
        <w:t>NB</w:t>
      </w:r>
      <w:r w:rsidR="007E0609">
        <w:rPr>
          <w:rFonts w:eastAsia="Times New Roman"/>
          <w:b/>
          <w:bCs/>
          <w:i/>
          <w:iCs/>
          <w:color w:val="0B0C0C"/>
          <w:lang w:eastAsia="en-GB"/>
        </w:rPr>
        <w:t>:</w:t>
      </w:r>
      <w:r>
        <w:rPr>
          <w:rFonts w:eastAsia="Times New Roman"/>
          <w:b/>
          <w:bCs/>
          <w:i/>
          <w:iCs/>
          <w:color w:val="0B0C0C"/>
          <w:lang w:eastAsia="en-GB"/>
        </w:rPr>
        <w:t xml:space="preserve"> </w:t>
      </w:r>
      <w:r w:rsidR="007E0609">
        <w:rPr>
          <w:rFonts w:eastAsia="Times New Roman"/>
          <w:b/>
          <w:bCs/>
          <w:i/>
          <w:iCs/>
          <w:color w:val="0B0C0C"/>
          <w:lang w:eastAsia="en-GB"/>
        </w:rPr>
        <w:t>a</w:t>
      </w:r>
      <w:r w:rsidRPr="00077B9D">
        <w:rPr>
          <w:rFonts w:eastAsia="Times New Roman"/>
          <w:b/>
          <w:bCs/>
          <w:i/>
          <w:iCs/>
          <w:color w:val="0B0C0C"/>
          <w:lang w:eastAsia="en-GB"/>
        </w:rPr>
        <w:t xml:space="preserve">lthough </w:t>
      </w:r>
      <w:r w:rsidR="00EC3413">
        <w:rPr>
          <w:rFonts w:eastAsia="Times New Roman"/>
          <w:b/>
          <w:bCs/>
          <w:i/>
          <w:iCs/>
          <w:color w:val="0B0C0C"/>
          <w:lang w:eastAsia="en-GB"/>
        </w:rPr>
        <w:t xml:space="preserve">it may not appear clear in the </w:t>
      </w:r>
      <w:r w:rsidR="00BE4220">
        <w:rPr>
          <w:rFonts w:eastAsia="Times New Roman"/>
          <w:b/>
          <w:bCs/>
          <w:i/>
          <w:iCs/>
          <w:color w:val="0B0C0C"/>
          <w:lang w:eastAsia="en-GB"/>
        </w:rPr>
        <w:t xml:space="preserve">context of the </w:t>
      </w:r>
      <w:r w:rsidR="00EC3413">
        <w:rPr>
          <w:rFonts w:eastAsia="Times New Roman"/>
          <w:b/>
          <w:bCs/>
          <w:i/>
          <w:iCs/>
          <w:color w:val="0B0C0C"/>
          <w:lang w:eastAsia="en-GB"/>
        </w:rPr>
        <w:t>above extract</w:t>
      </w:r>
      <w:r w:rsidR="00EC3413" w:rsidRPr="00077B9D">
        <w:rPr>
          <w:rFonts w:eastAsia="Times New Roman"/>
          <w:b/>
          <w:bCs/>
          <w:i/>
          <w:iCs/>
          <w:color w:val="0B0C0C"/>
          <w:lang w:eastAsia="en-GB"/>
        </w:rPr>
        <w:t xml:space="preserve"> </w:t>
      </w:r>
      <w:r w:rsidR="00EC3413">
        <w:rPr>
          <w:rFonts w:eastAsia="Times New Roman"/>
          <w:b/>
          <w:bCs/>
          <w:i/>
          <w:iCs/>
          <w:color w:val="0B0C0C"/>
          <w:lang w:eastAsia="en-GB"/>
        </w:rPr>
        <w:t xml:space="preserve">from </w:t>
      </w:r>
      <w:r w:rsidRPr="00077B9D">
        <w:rPr>
          <w:rFonts w:eastAsia="Times New Roman"/>
          <w:b/>
          <w:bCs/>
          <w:i/>
          <w:iCs/>
          <w:color w:val="0B0C0C"/>
          <w:lang w:eastAsia="en-GB"/>
        </w:rPr>
        <w:t xml:space="preserve">Home Office guidance, </w:t>
      </w:r>
      <w:r w:rsidR="001D6E14">
        <w:rPr>
          <w:rFonts w:eastAsia="Times New Roman"/>
          <w:b/>
          <w:bCs/>
          <w:i/>
          <w:iCs/>
          <w:color w:val="0B0C0C"/>
          <w:lang w:eastAsia="en-GB"/>
        </w:rPr>
        <w:t xml:space="preserve">it is almost certainly the case that </w:t>
      </w:r>
      <w:r w:rsidRPr="00077B9D">
        <w:rPr>
          <w:rFonts w:eastAsia="Times New Roman"/>
          <w:b/>
          <w:bCs/>
          <w:i/>
          <w:iCs/>
          <w:color w:val="0B0C0C"/>
          <w:lang w:eastAsia="en-GB"/>
        </w:rPr>
        <w:t>the above</w:t>
      </w:r>
      <w:r>
        <w:rPr>
          <w:rFonts w:eastAsia="Times New Roman"/>
          <w:b/>
          <w:bCs/>
          <w:i/>
          <w:iCs/>
          <w:color w:val="0B0C0C"/>
          <w:lang w:eastAsia="en-GB"/>
        </w:rPr>
        <w:t xml:space="preserve"> statements in relation to </w:t>
      </w:r>
      <w:r w:rsidR="007E0609">
        <w:rPr>
          <w:rFonts w:eastAsia="Times New Roman"/>
          <w:b/>
          <w:bCs/>
          <w:i/>
          <w:iCs/>
          <w:color w:val="0B0C0C"/>
          <w:lang w:eastAsia="en-GB"/>
        </w:rPr>
        <w:t xml:space="preserve">EEA nationals </w:t>
      </w:r>
      <w:r>
        <w:rPr>
          <w:rFonts w:eastAsia="Times New Roman"/>
          <w:b/>
          <w:bCs/>
          <w:i/>
          <w:iCs/>
          <w:color w:val="0B0C0C"/>
          <w:lang w:eastAsia="en-GB"/>
        </w:rPr>
        <w:t xml:space="preserve">working </w:t>
      </w:r>
      <w:r w:rsidR="007E0609">
        <w:rPr>
          <w:rFonts w:eastAsia="Times New Roman"/>
          <w:b/>
          <w:bCs/>
          <w:i/>
          <w:iCs/>
          <w:color w:val="0B0C0C"/>
          <w:lang w:eastAsia="en-GB"/>
        </w:rPr>
        <w:t xml:space="preserve">in the UK </w:t>
      </w:r>
      <w:r>
        <w:rPr>
          <w:rFonts w:eastAsia="Times New Roman"/>
          <w:b/>
          <w:bCs/>
          <w:i/>
          <w:iCs/>
          <w:color w:val="0B0C0C"/>
          <w:lang w:eastAsia="en-GB"/>
        </w:rPr>
        <w:t xml:space="preserve">without restriction will </w:t>
      </w:r>
      <w:r w:rsidRPr="001D6E14">
        <w:rPr>
          <w:rFonts w:eastAsia="Times New Roman"/>
          <w:b/>
          <w:bCs/>
          <w:i/>
          <w:iCs/>
          <w:color w:val="0B0C0C"/>
          <w:u w:val="single"/>
          <w:lang w:eastAsia="en-GB"/>
        </w:rPr>
        <w:t>not</w:t>
      </w:r>
      <w:r>
        <w:rPr>
          <w:rFonts w:eastAsia="Times New Roman"/>
          <w:b/>
          <w:bCs/>
          <w:i/>
          <w:iCs/>
          <w:color w:val="0B0C0C"/>
          <w:lang w:eastAsia="en-GB"/>
        </w:rPr>
        <w:t xml:space="preserve"> be applicable after 30 June 2021, and </w:t>
      </w:r>
      <w:r w:rsidR="007E0609">
        <w:rPr>
          <w:rFonts w:eastAsia="Times New Roman"/>
          <w:b/>
          <w:bCs/>
          <w:i/>
          <w:iCs/>
          <w:color w:val="0B0C0C"/>
          <w:lang w:eastAsia="en-GB"/>
        </w:rPr>
        <w:t xml:space="preserve">although there will be retrospective rights for those who have commenced employment by then it needs to be borne in mind (as the currency of this document is likely to exceed that timespan) that </w:t>
      </w:r>
      <w:r w:rsidR="007E0609" w:rsidRPr="007E0609">
        <w:rPr>
          <w:rFonts w:eastAsia="Times New Roman"/>
          <w:b/>
          <w:bCs/>
          <w:i/>
          <w:iCs/>
          <w:color w:val="0B0C0C"/>
          <w:u w:val="single"/>
          <w:lang w:eastAsia="en-GB"/>
        </w:rPr>
        <w:t>there will no longer be an automatic right for EEA nationals to take up employment after that date</w:t>
      </w:r>
      <w:r>
        <w:rPr>
          <w:rFonts w:eastAsia="Times New Roman"/>
          <w:b/>
          <w:bCs/>
          <w:i/>
          <w:iCs/>
          <w:color w:val="0B0C0C"/>
          <w:lang w:eastAsia="en-GB"/>
        </w:rPr>
        <w:t>.)</w:t>
      </w:r>
      <w:r w:rsidRPr="00077B9D">
        <w:rPr>
          <w:rFonts w:eastAsia="Times New Roman"/>
          <w:b/>
          <w:bCs/>
          <w:i/>
          <w:iCs/>
          <w:color w:val="0B0C0C"/>
          <w:lang w:eastAsia="en-GB"/>
        </w:rPr>
        <w:t xml:space="preserve"> </w:t>
      </w:r>
    </w:p>
    <w:p w14:paraId="4D3AA11D" w14:textId="77777777" w:rsidR="001D6E14" w:rsidRPr="00077B9D" w:rsidRDefault="001D6E14" w:rsidP="001D6E14">
      <w:pPr>
        <w:jc w:val="both"/>
        <w:rPr>
          <w:rFonts w:eastAsia="Times New Roman"/>
          <w:b/>
          <w:bCs/>
          <w:i/>
          <w:iCs/>
          <w:color w:val="0B0C0C"/>
          <w:lang w:eastAsia="en-GB"/>
        </w:rPr>
      </w:pPr>
    </w:p>
    <w:p w14:paraId="0932E179" w14:textId="77777777" w:rsidR="001D6E14" w:rsidRDefault="001D6E14">
      <w:pPr>
        <w:rPr>
          <w:rFonts w:eastAsia="Times New Roman"/>
          <w:b/>
          <w:bCs/>
          <w:color w:val="0B0C0C"/>
          <w:lang w:eastAsia="en-GB"/>
        </w:rPr>
      </w:pPr>
      <w:r>
        <w:rPr>
          <w:rFonts w:eastAsia="Times New Roman"/>
          <w:b/>
          <w:bCs/>
          <w:color w:val="0B0C0C"/>
          <w:lang w:eastAsia="en-GB"/>
        </w:rPr>
        <w:br w:type="page"/>
      </w:r>
    </w:p>
    <w:p w14:paraId="1B2B0260" w14:textId="5D43B2E5" w:rsidR="004C125D" w:rsidRPr="00DE1EBD" w:rsidRDefault="004C125D" w:rsidP="004C125D">
      <w:pPr>
        <w:shd w:val="clear" w:color="auto" w:fill="FFFFFF"/>
        <w:spacing w:after="300"/>
        <w:jc w:val="both"/>
        <w:rPr>
          <w:rFonts w:eastAsia="Times New Roman"/>
          <w:b/>
          <w:bCs/>
          <w:color w:val="0B0C0C"/>
          <w:lang w:eastAsia="en-GB"/>
        </w:rPr>
      </w:pPr>
      <w:r w:rsidRPr="00DE1EBD">
        <w:rPr>
          <w:rFonts w:eastAsia="Times New Roman"/>
          <w:b/>
          <w:bCs/>
          <w:color w:val="0B0C0C"/>
          <w:lang w:eastAsia="en-GB"/>
        </w:rPr>
        <w:t>Supplementary modifications to right to work checks related to coronavirus</w:t>
      </w:r>
    </w:p>
    <w:p w14:paraId="5C06DE70" w14:textId="77777777" w:rsidR="004C125D" w:rsidRPr="00DE1EBD" w:rsidRDefault="004C125D" w:rsidP="004C125D">
      <w:pPr>
        <w:shd w:val="clear" w:color="auto" w:fill="FFFFFF"/>
        <w:spacing w:after="300"/>
        <w:jc w:val="both"/>
        <w:rPr>
          <w:rFonts w:eastAsia="Times New Roman"/>
          <w:color w:val="0B0C0C"/>
          <w:lang w:eastAsia="en-GB"/>
        </w:rPr>
      </w:pPr>
      <w:r w:rsidRPr="00DE1EBD">
        <w:rPr>
          <w:rFonts w:eastAsia="Times New Roman"/>
          <w:color w:val="0B0C0C"/>
          <w:lang w:eastAsia="en-GB"/>
        </w:rPr>
        <w:t xml:space="preserve">Right to work checks have been temporarily adjusted due to coronavirus (COVID-19). </w:t>
      </w:r>
      <w:r>
        <w:rPr>
          <w:rFonts w:eastAsia="Times New Roman"/>
          <w:color w:val="0B0C0C"/>
          <w:lang w:eastAsia="en-GB"/>
        </w:rPr>
        <w:t xml:space="preserve"> </w:t>
      </w:r>
      <w:r w:rsidRPr="00DE1EBD">
        <w:rPr>
          <w:rFonts w:eastAsia="Times New Roman"/>
          <w:color w:val="0B0C0C"/>
          <w:lang w:eastAsia="en-GB"/>
        </w:rPr>
        <w:t>This is to make it easier for employers to carry them out.</w:t>
      </w:r>
    </w:p>
    <w:p w14:paraId="0E90460F" w14:textId="77777777" w:rsidR="004C125D" w:rsidRPr="00DE1EBD" w:rsidRDefault="004C125D" w:rsidP="004C125D">
      <w:pPr>
        <w:shd w:val="clear" w:color="auto" w:fill="FFFFFF"/>
        <w:spacing w:before="300" w:after="300"/>
        <w:jc w:val="both"/>
        <w:rPr>
          <w:rFonts w:eastAsia="Times New Roman"/>
          <w:color w:val="0B0C0C"/>
          <w:lang w:eastAsia="en-GB"/>
        </w:rPr>
      </w:pPr>
      <w:r w:rsidRPr="00DE1EBD">
        <w:rPr>
          <w:rFonts w:eastAsia="Times New Roman"/>
          <w:color w:val="0B0C0C"/>
          <w:lang w:eastAsia="en-GB"/>
        </w:rPr>
        <w:t>The following temporary changes have been made:</w:t>
      </w:r>
    </w:p>
    <w:p w14:paraId="4FDC58FB" w14:textId="4ACCDAF0" w:rsidR="004C125D" w:rsidRPr="00DE1EBD" w:rsidRDefault="00693DA8" w:rsidP="004C125D">
      <w:pPr>
        <w:numPr>
          <w:ilvl w:val="0"/>
          <w:numId w:val="46"/>
        </w:numPr>
        <w:shd w:val="clear" w:color="auto" w:fill="FFFFFF"/>
        <w:spacing w:after="75"/>
        <w:ind w:left="1020"/>
        <w:jc w:val="both"/>
        <w:rPr>
          <w:rFonts w:eastAsia="Times New Roman"/>
          <w:color w:val="0B0C0C"/>
          <w:lang w:eastAsia="en-GB"/>
        </w:rPr>
      </w:pPr>
      <w:r>
        <w:rPr>
          <w:rFonts w:eastAsia="Times New Roman"/>
          <w:color w:val="0B0C0C"/>
          <w:lang w:eastAsia="en-GB"/>
        </w:rPr>
        <w:t>C</w:t>
      </w:r>
      <w:r w:rsidR="004C125D" w:rsidRPr="00DE1EBD">
        <w:rPr>
          <w:rFonts w:eastAsia="Times New Roman"/>
          <w:color w:val="0B0C0C"/>
          <w:lang w:eastAsia="en-GB"/>
        </w:rPr>
        <w:t>hecks can now be carried out over video calls</w:t>
      </w:r>
    </w:p>
    <w:p w14:paraId="534E837A" w14:textId="5922EF02" w:rsidR="004C125D" w:rsidRPr="00DE1EBD" w:rsidRDefault="00693DA8" w:rsidP="004C125D">
      <w:pPr>
        <w:numPr>
          <w:ilvl w:val="0"/>
          <w:numId w:val="46"/>
        </w:numPr>
        <w:shd w:val="clear" w:color="auto" w:fill="FFFFFF"/>
        <w:spacing w:after="75"/>
        <w:ind w:left="1020"/>
        <w:jc w:val="both"/>
        <w:rPr>
          <w:rFonts w:eastAsia="Times New Roman"/>
          <w:color w:val="0B0C0C"/>
          <w:lang w:eastAsia="en-GB"/>
        </w:rPr>
      </w:pPr>
      <w:r>
        <w:rPr>
          <w:rFonts w:eastAsia="Times New Roman"/>
          <w:color w:val="0B0C0C"/>
          <w:lang w:eastAsia="en-GB"/>
        </w:rPr>
        <w:t>J</w:t>
      </w:r>
      <w:r w:rsidR="004C125D" w:rsidRPr="00DE1EBD">
        <w:rPr>
          <w:rFonts w:eastAsia="Times New Roman"/>
          <w:color w:val="0B0C0C"/>
          <w:lang w:eastAsia="en-GB"/>
        </w:rPr>
        <w:t>ob applicants and existing workers can send scanned documents or a photo of documents for checks using email or a mobile app, rather than sending originals</w:t>
      </w:r>
    </w:p>
    <w:p w14:paraId="0616C78D" w14:textId="7976CC77" w:rsidR="004C125D" w:rsidRPr="00DE1EBD" w:rsidRDefault="00693DA8" w:rsidP="004C125D">
      <w:pPr>
        <w:numPr>
          <w:ilvl w:val="0"/>
          <w:numId w:val="46"/>
        </w:numPr>
        <w:shd w:val="clear" w:color="auto" w:fill="FFFFFF"/>
        <w:ind w:left="1020"/>
        <w:jc w:val="both"/>
        <w:rPr>
          <w:rFonts w:eastAsia="Times New Roman"/>
          <w:color w:val="0B0C0C"/>
          <w:lang w:eastAsia="en-GB"/>
        </w:rPr>
      </w:pPr>
      <w:r>
        <w:rPr>
          <w:rFonts w:eastAsia="Times New Roman"/>
          <w:color w:val="0B0C0C"/>
          <w:lang w:eastAsia="en-GB"/>
        </w:rPr>
        <w:t>E</w:t>
      </w:r>
      <w:r w:rsidR="004C125D" w:rsidRPr="00DE1EBD">
        <w:rPr>
          <w:rFonts w:eastAsia="Times New Roman"/>
          <w:color w:val="0B0C0C"/>
          <w:lang w:eastAsia="en-GB"/>
        </w:rPr>
        <w:t>mployers should use the </w:t>
      </w:r>
      <w:hyperlink r:id="rId13" w:history="1">
        <w:r w:rsidR="004C125D" w:rsidRPr="00DE1EBD">
          <w:rPr>
            <w:rFonts w:eastAsia="Times New Roman"/>
            <w:color w:val="4C2C92"/>
            <w:u w:val="single"/>
            <w:bdr w:val="none" w:sz="0" w:space="0" w:color="auto" w:frame="1"/>
            <w:lang w:eastAsia="en-GB"/>
          </w:rPr>
          <w:t>Employer Checking Service</w:t>
        </w:r>
      </w:hyperlink>
      <w:r w:rsidR="004C125D" w:rsidRPr="00DE1EBD">
        <w:rPr>
          <w:rFonts w:eastAsia="Times New Roman"/>
          <w:color w:val="0B0C0C"/>
          <w:lang w:eastAsia="en-GB"/>
        </w:rPr>
        <w:t> if a prospective or existing employee cannot provide any of the accepted documents</w:t>
      </w:r>
    </w:p>
    <w:p w14:paraId="32F212BD" w14:textId="77777777" w:rsidR="004C125D" w:rsidRPr="00DE1EBD" w:rsidRDefault="004C125D" w:rsidP="004C125D">
      <w:pPr>
        <w:shd w:val="clear" w:color="auto" w:fill="FFFFFF"/>
        <w:jc w:val="both"/>
        <w:rPr>
          <w:rFonts w:eastAsia="Times New Roman"/>
          <w:color w:val="0B0C0C"/>
          <w:lang w:eastAsia="en-GB"/>
        </w:rPr>
      </w:pPr>
    </w:p>
    <w:p w14:paraId="0BC59E13" w14:textId="77777777" w:rsidR="004C125D" w:rsidRPr="00DE1EBD" w:rsidRDefault="004C125D" w:rsidP="004C125D">
      <w:pPr>
        <w:shd w:val="clear" w:color="auto" w:fill="FFFFFF"/>
        <w:jc w:val="both"/>
        <w:rPr>
          <w:rFonts w:eastAsia="Times New Roman"/>
          <w:color w:val="0B0C0C"/>
          <w:lang w:eastAsia="en-GB"/>
        </w:rPr>
      </w:pPr>
      <w:r w:rsidRPr="00DE1EBD">
        <w:rPr>
          <w:rFonts w:eastAsia="Times New Roman"/>
          <w:color w:val="0B0C0C"/>
          <w:lang w:eastAsia="en-GB"/>
        </w:rPr>
        <w:t>Checks continue to be necessary and you must continue to check the prescribed documents listed in </w:t>
      </w:r>
      <w:hyperlink r:id="rId14" w:history="1">
        <w:r w:rsidRPr="00DE1EBD">
          <w:rPr>
            <w:rFonts w:eastAsia="Times New Roman"/>
            <w:color w:val="4C2C92"/>
            <w:u w:val="single"/>
            <w:bdr w:val="none" w:sz="0" w:space="0" w:color="auto" w:frame="1"/>
            <w:lang w:eastAsia="en-GB"/>
          </w:rPr>
          <w:t>right to work checks: an employer’s guide</w:t>
        </w:r>
      </w:hyperlink>
      <w:r w:rsidRPr="00DE1EBD">
        <w:rPr>
          <w:rFonts w:eastAsia="Times New Roman"/>
          <w:color w:val="0B0C0C"/>
          <w:lang w:eastAsia="en-GB"/>
        </w:rPr>
        <w:t xml:space="preserve">. </w:t>
      </w:r>
      <w:r>
        <w:rPr>
          <w:rFonts w:eastAsia="Times New Roman"/>
          <w:color w:val="0B0C0C"/>
          <w:lang w:eastAsia="en-GB"/>
        </w:rPr>
        <w:t xml:space="preserve"> </w:t>
      </w:r>
      <w:r w:rsidRPr="00DE1EBD">
        <w:rPr>
          <w:rFonts w:eastAsia="Times New Roman"/>
          <w:color w:val="0B0C0C"/>
          <w:lang w:eastAsia="en-GB"/>
        </w:rPr>
        <w:t>It remains an offence to knowingly employ anyone who does not have the right to work in the UK.</w:t>
      </w:r>
    </w:p>
    <w:p w14:paraId="374E0855" w14:textId="77777777" w:rsidR="004C125D" w:rsidRPr="00DE1EBD" w:rsidRDefault="004C125D" w:rsidP="004C125D">
      <w:pPr>
        <w:shd w:val="clear" w:color="auto" w:fill="FFFFFF"/>
        <w:jc w:val="both"/>
        <w:rPr>
          <w:rFonts w:eastAsia="Times New Roman"/>
          <w:color w:val="0B0C0C"/>
          <w:lang w:eastAsia="en-GB"/>
        </w:rPr>
      </w:pPr>
    </w:p>
    <w:p w14:paraId="47A27F04" w14:textId="77777777" w:rsidR="004C125D" w:rsidRPr="00DE1EBD" w:rsidRDefault="004C125D" w:rsidP="004C125D">
      <w:pPr>
        <w:shd w:val="clear" w:color="auto" w:fill="FFFFFF"/>
        <w:jc w:val="both"/>
        <w:rPr>
          <w:rFonts w:eastAsia="Times New Roman"/>
          <w:color w:val="0B0C0C"/>
          <w:lang w:eastAsia="en-GB"/>
        </w:rPr>
      </w:pPr>
      <w:r w:rsidRPr="00DE1EBD">
        <w:rPr>
          <w:rFonts w:eastAsia="Times New Roman"/>
          <w:color w:val="0B0C0C"/>
          <w:lang w:eastAsia="en-GB"/>
        </w:rPr>
        <w:t>Because of COVID-19, some individuals may be unable to evidence their right to work.</w:t>
      </w:r>
      <w:r>
        <w:rPr>
          <w:rFonts w:eastAsia="Times New Roman"/>
          <w:color w:val="0B0C0C"/>
          <w:lang w:eastAsia="en-GB"/>
        </w:rPr>
        <w:t xml:space="preserve"> </w:t>
      </w:r>
      <w:r w:rsidRPr="00DE1EBD">
        <w:rPr>
          <w:rFonts w:eastAsia="Times New Roman"/>
          <w:color w:val="0B0C0C"/>
          <w:lang w:eastAsia="en-GB"/>
        </w:rPr>
        <w:t xml:space="preserve"> During this period, you must take extra care to ensure no-one is discriminated against as a job applicant or employee because they are unable to show you their documents. </w:t>
      </w:r>
      <w:r>
        <w:rPr>
          <w:rFonts w:eastAsia="Times New Roman"/>
          <w:color w:val="0B0C0C"/>
          <w:lang w:eastAsia="en-GB"/>
        </w:rPr>
        <w:t xml:space="preserve"> </w:t>
      </w:r>
      <w:r w:rsidRPr="00DE1EBD">
        <w:rPr>
          <w:rFonts w:eastAsia="Times New Roman"/>
          <w:color w:val="0B0C0C"/>
          <w:lang w:eastAsia="en-GB"/>
        </w:rPr>
        <w:t>For more information, please see the </w:t>
      </w:r>
      <w:hyperlink r:id="rId15" w:history="1">
        <w:r w:rsidRPr="00DE1EBD">
          <w:rPr>
            <w:rFonts w:eastAsia="Times New Roman"/>
            <w:color w:val="4C2C92"/>
            <w:u w:val="single"/>
            <w:bdr w:val="none" w:sz="0" w:space="0" w:color="auto" w:frame="1"/>
            <w:lang w:eastAsia="en-GB"/>
          </w:rPr>
          <w:t>code of practice for employers: avoiding unlawful discrimination while preventing illegal working</w:t>
        </w:r>
      </w:hyperlink>
      <w:r w:rsidRPr="00DE1EBD">
        <w:rPr>
          <w:rFonts w:eastAsia="Times New Roman"/>
          <w:color w:val="0B0C0C"/>
          <w:lang w:eastAsia="en-GB"/>
        </w:rPr>
        <w:t>.</w:t>
      </w:r>
    </w:p>
    <w:p w14:paraId="3FEFAA00" w14:textId="77777777" w:rsidR="004C125D" w:rsidRPr="00DE1EBD" w:rsidRDefault="004C125D" w:rsidP="00F876BF">
      <w:pPr>
        <w:shd w:val="clear" w:color="auto" w:fill="FFFFFF"/>
        <w:spacing w:before="675"/>
        <w:textAlignment w:val="baseline"/>
        <w:outlineLvl w:val="1"/>
        <w:rPr>
          <w:rFonts w:eastAsia="Times New Roman"/>
          <w:b/>
          <w:bCs/>
          <w:color w:val="0B0C0C"/>
          <w:lang w:eastAsia="en-GB"/>
        </w:rPr>
      </w:pPr>
      <w:r w:rsidRPr="00DE1EBD">
        <w:rPr>
          <w:rFonts w:eastAsia="Times New Roman"/>
          <w:b/>
          <w:bCs/>
          <w:color w:val="0B0C0C"/>
          <w:lang w:eastAsia="en-GB"/>
        </w:rPr>
        <w:t>Conducting a right to work check during the temporary COVID-19 measures</w:t>
      </w:r>
      <w:r w:rsidRPr="00DE1EBD">
        <w:rPr>
          <w:rFonts w:eastAsia="Times New Roman"/>
          <w:b/>
          <w:bCs/>
          <w:color w:val="0B0C0C"/>
          <w:lang w:eastAsia="en-GB"/>
        </w:rPr>
        <w:br/>
      </w:r>
    </w:p>
    <w:p w14:paraId="68598AE7" w14:textId="77777777" w:rsidR="004C125D" w:rsidRPr="00DE1EBD" w:rsidRDefault="004C125D" w:rsidP="004C125D">
      <w:pPr>
        <w:numPr>
          <w:ilvl w:val="0"/>
          <w:numId w:val="47"/>
        </w:numPr>
        <w:shd w:val="clear" w:color="auto" w:fill="FFFFFF"/>
        <w:spacing w:after="75"/>
        <w:ind w:left="1020"/>
        <w:jc w:val="both"/>
        <w:rPr>
          <w:rFonts w:eastAsia="Times New Roman"/>
          <w:color w:val="0B0C0C"/>
          <w:lang w:eastAsia="en-GB"/>
        </w:rPr>
      </w:pPr>
      <w:r w:rsidRPr="00DE1EBD">
        <w:rPr>
          <w:rFonts w:eastAsia="Times New Roman"/>
          <w:color w:val="0B0C0C"/>
          <w:lang w:eastAsia="en-GB"/>
        </w:rPr>
        <w:t>Ask the worker to submit a scanned copy or a photo of their original documents via email or using a mobile app</w:t>
      </w:r>
    </w:p>
    <w:p w14:paraId="4E32B601" w14:textId="77777777" w:rsidR="004C125D" w:rsidRPr="00DE1EBD" w:rsidRDefault="004C125D" w:rsidP="004C125D">
      <w:pPr>
        <w:numPr>
          <w:ilvl w:val="0"/>
          <w:numId w:val="47"/>
        </w:numPr>
        <w:shd w:val="clear" w:color="auto" w:fill="FFFFFF"/>
        <w:spacing w:after="75"/>
        <w:ind w:left="1020"/>
        <w:jc w:val="both"/>
        <w:rPr>
          <w:rFonts w:eastAsia="Times New Roman"/>
          <w:color w:val="0B0C0C"/>
          <w:lang w:eastAsia="en-GB"/>
        </w:rPr>
      </w:pPr>
      <w:r w:rsidRPr="00DE1EBD">
        <w:rPr>
          <w:rFonts w:eastAsia="Times New Roman"/>
          <w:color w:val="0B0C0C"/>
          <w:lang w:eastAsia="en-GB"/>
        </w:rPr>
        <w:t>Arrange a video call with the worker – ask them to hold up the original documents to the camera and check them against the digital copy of the documents</w:t>
      </w:r>
    </w:p>
    <w:p w14:paraId="0A7D2865" w14:textId="77777777" w:rsidR="004C125D" w:rsidRPr="00DE1EBD" w:rsidRDefault="004C125D" w:rsidP="004C125D">
      <w:pPr>
        <w:numPr>
          <w:ilvl w:val="0"/>
          <w:numId w:val="47"/>
        </w:numPr>
        <w:shd w:val="clear" w:color="auto" w:fill="FFFFFF"/>
        <w:spacing w:after="75"/>
        <w:ind w:left="1020"/>
        <w:jc w:val="both"/>
        <w:rPr>
          <w:rFonts w:eastAsia="Times New Roman"/>
          <w:color w:val="0B0C0C"/>
          <w:lang w:eastAsia="en-GB"/>
        </w:rPr>
      </w:pPr>
      <w:r w:rsidRPr="00DE1EBD">
        <w:rPr>
          <w:rFonts w:eastAsia="Times New Roman"/>
          <w:color w:val="0B0C0C"/>
          <w:lang w:eastAsia="en-GB"/>
        </w:rPr>
        <w:t>Record the date you made the check and mark it as “adjusted check undertaken on [insert date] due to COVID-19”</w:t>
      </w:r>
    </w:p>
    <w:p w14:paraId="7E8370F8" w14:textId="77777777" w:rsidR="004C125D" w:rsidRPr="00DE1EBD" w:rsidRDefault="004C125D" w:rsidP="004C125D">
      <w:pPr>
        <w:numPr>
          <w:ilvl w:val="0"/>
          <w:numId w:val="47"/>
        </w:numPr>
        <w:shd w:val="clear" w:color="auto" w:fill="FFFFFF"/>
        <w:ind w:left="1020"/>
        <w:jc w:val="both"/>
        <w:rPr>
          <w:rFonts w:eastAsia="Times New Roman"/>
          <w:color w:val="0B0C0C"/>
          <w:lang w:eastAsia="en-GB"/>
        </w:rPr>
      </w:pPr>
      <w:r w:rsidRPr="00DE1EBD">
        <w:rPr>
          <w:rFonts w:eastAsia="Times New Roman"/>
          <w:color w:val="0B0C0C"/>
          <w:lang w:eastAsia="en-GB"/>
        </w:rPr>
        <w:t>If the worker has a current Biometric Residence Permit or Biometric Residence Card or status under the EU Settlement Scheme you can use the </w:t>
      </w:r>
      <w:hyperlink r:id="rId16" w:history="1">
        <w:r w:rsidRPr="00DE1EBD">
          <w:rPr>
            <w:rFonts w:eastAsia="Times New Roman"/>
            <w:color w:val="4C2C92"/>
            <w:u w:val="single"/>
            <w:bdr w:val="none" w:sz="0" w:space="0" w:color="auto" w:frame="1"/>
            <w:lang w:eastAsia="en-GB"/>
          </w:rPr>
          <w:t>online right to work checking service</w:t>
        </w:r>
      </w:hyperlink>
      <w:r w:rsidRPr="00DE1EBD">
        <w:rPr>
          <w:rFonts w:eastAsia="Times New Roman"/>
          <w:color w:val="0B0C0C"/>
          <w:lang w:eastAsia="en-GB"/>
        </w:rPr>
        <w:t> while doing a video call - the applicant must </w:t>
      </w:r>
      <w:hyperlink r:id="rId17" w:history="1">
        <w:r w:rsidRPr="00DE1EBD">
          <w:rPr>
            <w:rFonts w:eastAsia="Times New Roman"/>
            <w:color w:val="4C2C92"/>
            <w:u w:val="single"/>
            <w:bdr w:val="none" w:sz="0" w:space="0" w:color="auto" w:frame="1"/>
            <w:lang w:eastAsia="en-GB"/>
          </w:rPr>
          <w:t>give you permission to view their details</w:t>
        </w:r>
      </w:hyperlink>
    </w:p>
    <w:p w14:paraId="1391E8D6" w14:textId="77777777" w:rsidR="004C125D" w:rsidRPr="00DE1EBD" w:rsidRDefault="004C125D" w:rsidP="004C125D">
      <w:pPr>
        <w:shd w:val="clear" w:color="auto" w:fill="FFFFFF"/>
        <w:spacing w:before="525"/>
        <w:textAlignment w:val="baseline"/>
        <w:outlineLvl w:val="2"/>
        <w:rPr>
          <w:rFonts w:eastAsia="Times New Roman"/>
          <w:b/>
          <w:bCs/>
          <w:color w:val="0B0C0C"/>
          <w:lang w:eastAsia="en-GB"/>
        </w:rPr>
      </w:pPr>
      <w:r w:rsidRPr="00DE1EBD">
        <w:rPr>
          <w:rFonts w:eastAsia="Times New Roman"/>
          <w:b/>
          <w:bCs/>
          <w:color w:val="0B0C0C"/>
          <w:lang w:eastAsia="en-GB"/>
        </w:rPr>
        <w:t>If the job applicant or existing worker cannot show their documents</w:t>
      </w:r>
      <w:r w:rsidRPr="00DE1EBD">
        <w:rPr>
          <w:rFonts w:eastAsia="Times New Roman"/>
          <w:b/>
          <w:bCs/>
          <w:color w:val="0B0C0C"/>
          <w:lang w:eastAsia="en-GB"/>
        </w:rPr>
        <w:br/>
      </w:r>
    </w:p>
    <w:p w14:paraId="5F9E0E44" w14:textId="77777777" w:rsidR="004C125D" w:rsidRPr="00DE1EBD" w:rsidRDefault="004C125D" w:rsidP="004C125D">
      <w:pPr>
        <w:shd w:val="clear" w:color="auto" w:fill="FFFFFF"/>
        <w:jc w:val="both"/>
        <w:rPr>
          <w:rFonts w:eastAsia="Times New Roman"/>
          <w:color w:val="0B0C0C"/>
          <w:lang w:eastAsia="en-GB"/>
        </w:rPr>
      </w:pPr>
      <w:r w:rsidRPr="00DE1EBD">
        <w:rPr>
          <w:rFonts w:eastAsia="Times New Roman"/>
          <w:color w:val="0B0C0C"/>
          <w:lang w:eastAsia="en-GB"/>
        </w:rPr>
        <w:t>You must contact the </w:t>
      </w:r>
      <w:hyperlink r:id="rId18" w:history="1">
        <w:r w:rsidRPr="00DE1EBD">
          <w:rPr>
            <w:rFonts w:eastAsia="Times New Roman"/>
            <w:color w:val="4C2C92"/>
            <w:u w:val="single"/>
            <w:bdr w:val="none" w:sz="0" w:space="0" w:color="auto" w:frame="1"/>
            <w:lang w:eastAsia="en-GB"/>
          </w:rPr>
          <w:t>Home Office Employer Checking Service</w:t>
        </w:r>
      </w:hyperlink>
      <w:r w:rsidRPr="00DE1EBD">
        <w:rPr>
          <w:rFonts w:eastAsia="Times New Roman"/>
          <w:color w:val="0B0C0C"/>
          <w:lang w:eastAsia="en-GB"/>
        </w:rPr>
        <w:t xml:space="preserve">. </w:t>
      </w:r>
      <w:r>
        <w:rPr>
          <w:rFonts w:eastAsia="Times New Roman"/>
          <w:color w:val="0B0C0C"/>
          <w:lang w:eastAsia="en-GB"/>
        </w:rPr>
        <w:t xml:space="preserve"> </w:t>
      </w:r>
      <w:r w:rsidRPr="00DE1EBD">
        <w:rPr>
          <w:rFonts w:eastAsia="Times New Roman"/>
          <w:color w:val="0B0C0C"/>
          <w:lang w:eastAsia="en-GB"/>
        </w:rPr>
        <w:t>If the person has a right to work, the Employer Checking Service will send you a ‘Positive Verification Notice’.</w:t>
      </w:r>
      <w:r>
        <w:rPr>
          <w:rFonts w:eastAsia="Times New Roman"/>
          <w:color w:val="0B0C0C"/>
          <w:lang w:eastAsia="en-GB"/>
        </w:rPr>
        <w:t xml:space="preserve"> </w:t>
      </w:r>
      <w:r w:rsidRPr="00DE1EBD">
        <w:rPr>
          <w:rFonts w:eastAsia="Times New Roman"/>
          <w:color w:val="0B0C0C"/>
          <w:lang w:eastAsia="en-GB"/>
        </w:rPr>
        <w:t xml:space="preserve"> This provides you with a statutory excuse for 6 months from the date in the notice.</w:t>
      </w:r>
    </w:p>
    <w:p w14:paraId="4D962D34" w14:textId="77777777" w:rsidR="004C125D" w:rsidRPr="0030624F" w:rsidRDefault="004C125D" w:rsidP="004C125D">
      <w:pPr>
        <w:jc w:val="both"/>
      </w:pPr>
    </w:p>
    <w:p w14:paraId="79812FF6" w14:textId="77777777" w:rsidR="004C125D" w:rsidRDefault="004C125D">
      <w:pPr>
        <w:rPr>
          <w:rFonts w:eastAsia="Times New Roman" w:cs="Times New Roman"/>
          <w:b/>
          <w:bCs/>
          <w:kern w:val="32"/>
          <w:szCs w:val="32"/>
          <w:lang w:eastAsia="x-none"/>
        </w:rPr>
      </w:pPr>
      <w:r>
        <w:br w:type="page"/>
      </w:r>
    </w:p>
    <w:p w14:paraId="68576B74" w14:textId="37ED1CDB" w:rsidR="00560B58" w:rsidRPr="001E166A" w:rsidRDefault="00560B58" w:rsidP="003B4786">
      <w:pPr>
        <w:pStyle w:val="Heading1"/>
        <w:spacing w:before="0" w:after="0"/>
        <w:jc w:val="center"/>
      </w:pPr>
      <w:bookmarkStart w:id="99" w:name="_Toc62159166"/>
      <w:r w:rsidRPr="001E166A">
        <w:t xml:space="preserve">Appendix </w:t>
      </w:r>
      <w:r w:rsidR="004C125D">
        <w:t>6</w:t>
      </w:r>
      <w:r w:rsidRPr="001E166A">
        <w:t xml:space="preserve">: </w:t>
      </w:r>
      <w:r w:rsidR="00DE4FDA">
        <w:t>P</w:t>
      </w:r>
      <w:r w:rsidR="0066213E">
        <w:t>re-employment</w:t>
      </w:r>
      <w:r w:rsidRPr="001E166A">
        <w:t xml:space="preserve"> </w:t>
      </w:r>
      <w:r w:rsidR="003B4786">
        <w:t>issues</w:t>
      </w:r>
      <w:bookmarkEnd w:id="99"/>
    </w:p>
    <w:p w14:paraId="1C7760AA" w14:textId="6AF97406" w:rsidR="0066213E" w:rsidRPr="001E166A" w:rsidRDefault="007E0609" w:rsidP="0044219B">
      <w:pPr>
        <w:pStyle w:val="Heading1"/>
        <w:spacing w:before="360" w:after="240"/>
        <w:jc w:val="center"/>
      </w:pPr>
      <w:bookmarkStart w:id="100" w:name="_Toc29492227"/>
      <w:bookmarkStart w:id="101" w:name="_Toc29493049"/>
      <w:bookmarkStart w:id="102" w:name="_Toc30265210"/>
      <w:bookmarkStart w:id="103" w:name="_Toc62135491"/>
      <w:bookmarkStart w:id="104" w:name="_Toc62159167"/>
      <w:r>
        <w:t>6</w:t>
      </w:r>
      <w:r w:rsidR="0066213E">
        <w:t>a</w:t>
      </w:r>
      <w:r w:rsidR="0066213E" w:rsidRPr="001E166A">
        <w:t>: Disclosure and Barring Service checks</w:t>
      </w:r>
      <w:bookmarkEnd w:id="98"/>
      <w:bookmarkEnd w:id="100"/>
      <w:bookmarkEnd w:id="101"/>
      <w:bookmarkEnd w:id="102"/>
      <w:bookmarkEnd w:id="103"/>
      <w:bookmarkEnd w:id="104"/>
    </w:p>
    <w:p w14:paraId="03108BD4" w14:textId="39F99317" w:rsidR="00FE6250" w:rsidRPr="000572AF" w:rsidRDefault="00BE3B64" w:rsidP="004C3195">
      <w:pPr>
        <w:widowControl w:val="0"/>
        <w:tabs>
          <w:tab w:val="left" w:leader="dot" w:pos="4320"/>
        </w:tabs>
        <w:jc w:val="both"/>
        <w:rPr>
          <w:rFonts w:eastAsia="Times New Roman"/>
        </w:rPr>
      </w:pPr>
      <w:r w:rsidRPr="00E330E3">
        <w:rPr>
          <w:rFonts w:eastAsia="Times New Roman"/>
        </w:rPr>
        <w:t xml:space="preserve">Those members of staff who undertake, or initiate, </w:t>
      </w:r>
      <w:r w:rsidRPr="000572AF">
        <w:rPr>
          <w:rFonts w:eastAsia="Times New Roman"/>
        </w:rPr>
        <w:t xml:space="preserve">DBS </w:t>
      </w:r>
      <w:r w:rsidR="00664FB0" w:rsidRPr="000572AF">
        <w:rPr>
          <w:rFonts w:eastAsia="Times New Roman"/>
        </w:rPr>
        <w:t xml:space="preserve">and/or other pre-employment </w:t>
      </w:r>
      <w:r w:rsidRPr="000572AF">
        <w:rPr>
          <w:rFonts w:eastAsia="Times New Roman"/>
        </w:rPr>
        <w:t xml:space="preserve">checks </w:t>
      </w:r>
      <w:r w:rsidR="001674DF" w:rsidRPr="000572AF">
        <w:rPr>
          <w:rFonts w:eastAsia="Times New Roman"/>
        </w:rPr>
        <w:t xml:space="preserve">on employees and potential employees </w:t>
      </w:r>
      <w:r w:rsidRPr="000572AF">
        <w:rPr>
          <w:rFonts w:eastAsia="Times New Roman"/>
        </w:rPr>
        <w:t xml:space="preserve">will need to determine </w:t>
      </w:r>
      <w:r w:rsidR="001674DF" w:rsidRPr="000572AF">
        <w:rPr>
          <w:rFonts w:eastAsia="Times New Roman"/>
        </w:rPr>
        <w:t xml:space="preserve">the type and extent of </w:t>
      </w:r>
      <w:r w:rsidRPr="000572AF">
        <w:rPr>
          <w:rFonts w:eastAsia="Times New Roman"/>
        </w:rPr>
        <w:t>such checks</w:t>
      </w:r>
      <w:r w:rsidR="00664FB0" w:rsidRPr="000572AF">
        <w:rPr>
          <w:rFonts w:eastAsia="Times New Roman"/>
        </w:rPr>
        <w:t>, bearing in mind wh</w:t>
      </w:r>
      <w:r w:rsidR="003B4786" w:rsidRPr="000572AF">
        <w:rPr>
          <w:rFonts w:eastAsia="Times New Roman"/>
        </w:rPr>
        <w:t>a</w:t>
      </w:r>
      <w:r w:rsidR="00664FB0" w:rsidRPr="000572AF">
        <w:rPr>
          <w:rFonts w:eastAsia="Times New Roman"/>
        </w:rPr>
        <w:t>t</w:t>
      </w:r>
      <w:r w:rsidR="001674DF" w:rsidRPr="000572AF">
        <w:rPr>
          <w:rFonts w:eastAsia="Times New Roman"/>
        </w:rPr>
        <w:t xml:space="preserve"> can be</w:t>
      </w:r>
      <w:r w:rsidRPr="000572AF">
        <w:rPr>
          <w:rFonts w:eastAsia="Times New Roman"/>
        </w:rPr>
        <w:t xml:space="preserve"> justified</w:t>
      </w:r>
      <w:r w:rsidR="001674DF" w:rsidRPr="000572AF">
        <w:rPr>
          <w:rFonts w:eastAsia="Times New Roman"/>
        </w:rPr>
        <w:t xml:space="preserve"> in terms of the employee’s position</w:t>
      </w:r>
      <w:r w:rsidRPr="000572AF">
        <w:rPr>
          <w:rFonts w:eastAsia="Times New Roman"/>
        </w:rPr>
        <w:t xml:space="preserve">.  </w:t>
      </w:r>
      <w:r w:rsidR="00FE6250" w:rsidRPr="000572AF">
        <w:rPr>
          <w:rFonts w:eastAsia="Times New Roman"/>
        </w:rPr>
        <w:t xml:space="preserve">For </w:t>
      </w:r>
      <w:r w:rsidR="00FE6250" w:rsidRPr="000572AF">
        <w:rPr>
          <w:rFonts w:eastAsia="Times New Roman"/>
          <w:b/>
          <w:bCs/>
        </w:rPr>
        <w:t xml:space="preserve">all </w:t>
      </w:r>
      <w:r w:rsidR="00FE6250" w:rsidRPr="000572AF">
        <w:rPr>
          <w:rFonts w:eastAsia="Times New Roman"/>
        </w:rPr>
        <w:t>new employees</w:t>
      </w:r>
      <w:r w:rsidR="00664FB0" w:rsidRPr="000572AF">
        <w:rPr>
          <w:rFonts w:eastAsia="Times New Roman"/>
        </w:rPr>
        <w:t>,</w:t>
      </w:r>
      <w:r w:rsidR="00FE6250" w:rsidRPr="000572AF">
        <w:rPr>
          <w:rFonts w:eastAsia="Times New Roman"/>
        </w:rPr>
        <w:t xml:space="preserve"> schools are required to</w:t>
      </w:r>
      <w:r w:rsidR="00664FB0" w:rsidRPr="000572AF">
        <w:t xml:space="preserve"> </w:t>
      </w:r>
      <w:r w:rsidR="00664FB0" w:rsidRPr="000572AF">
        <w:rPr>
          <w:rFonts w:eastAsia="Times New Roman"/>
        </w:rPr>
        <w:t xml:space="preserve">obtain (via the applicant) an enhanced DBS certificate (including barred list information, for those who will be engaging in regulated activity) </w:t>
      </w:r>
      <w:r w:rsidR="00FE6250" w:rsidRPr="000572AF">
        <w:rPr>
          <w:rFonts w:eastAsia="Times New Roman"/>
          <w:u w:val="single"/>
        </w:rPr>
        <w:t>unless</w:t>
      </w:r>
      <w:r w:rsidR="00FE6250" w:rsidRPr="000572AF">
        <w:rPr>
          <w:rFonts w:eastAsia="Times New Roman"/>
        </w:rPr>
        <w:t xml:space="preserve"> a previous certificate is brought forward from employment in another school </w:t>
      </w:r>
      <w:r w:rsidR="00664FB0" w:rsidRPr="000572AF">
        <w:rPr>
          <w:rFonts w:eastAsia="Times New Roman"/>
        </w:rPr>
        <w:t xml:space="preserve">in England </w:t>
      </w:r>
      <w:r w:rsidR="00FE6250" w:rsidRPr="000572AF">
        <w:rPr>
          <w:rFonts w:eastAsia="Times New Roman"/>
          <w:u w:val="single"/>
        </w:rPr>
        <w:t>within the last three months</w:t>
      </w:r>
      <w:r w:rsidR="00664FB0" w:rsidRPr="000572AF">
        <w:rPr>
          <w:rFonts w:eastAsia="Times New Roman"/>
        </w:rPr>
        <w:t>.</w:t>
      </w:r>
      <w:r w:rsidR="00FE6250" w:rsidRPr="000572AF">
        <w:rPr>
          <w:rFonts w:eastAsia="Times New Roman"/>
        </w:rPr>
        <w:t xml:space="preserve">  </w:t>
      </w:r>
    </w:p>
    <w:p w14:paraId="7B844402" w14:textId="5F43E7D2" w:rsidR="00095ABA" w:rsidRPr="001674DF" w:rsidRDefault="004A5DAD" w:rsidP="004C3195">
      <w:pPr>
        <w:widowControl w:val="0"/>
        <w:tabs>
          <w:tab w:val="left" w:leader="dot" w:pos="4320"/>
        </w:tabs>
        <w:spacing w:before="120"/>
        <w:jc w:val="both"/>
        <w:rPr>
          <w:rFonts w:eastAsia="Times New Roman"/>
        </w:rPr>
      </w:pPr>
      <w:r w:rsidRPr="000572AF">
        <w:rPr>
          <w:rFonts w:eastAsia="Times New Roman"/>
        </w:rPr>
        <w:t xml:space="preserve">Regulated activity refers to certain roles carried out by applicants in relation to children </w:t>
      </w:r>
      <w:bookmarkStart w:id="105" w:name="_Hlk28877516"/>
      <w:r w:rsidRPr="000572AF">
        <w:rPr>
          <w:rFonts w:eastAsia="Times New Roman"/>
        </w:rPr>
        <w:t>and</w:t>
      </w:r>
      <w:r w:rsidR="00BE3B64" w:rsidRPr="000572AF">
        <w:rPr>
          <w:rFonts w:eastAsia="Times New Roman"/>
        </w:rPr>
        <w:t>/or vulnerable</w:t>
      </w:r>
      <w:r w:rsidRPr="000572AF">
        <w:rPr>
          <w:rFonts w:eastAsia="Times New Roman"/>
        </w:rPr>
        <w:t xml:space="preserve"> adults</w:t>
      </w:r>
      <w:bookmarkEnd w:id="105"/>
      <w:r w:rsidRPr="000572AF">
        <w:rPr>
          <w:rFonts w:eastAsia="Times New Roman"/>
        </w:rPr>
        <w:t xml:space="preserve">. </w:t>
      </w:r>
      <w:r w:rsidR="005F2C88" w:rsidRPr="000572AF">
        <w:rPr>
          <w:rFonts w:eastAsia="Times New Roman"/>
        </w:rPr>
        <w:t xml:space="preserve"> </w:t>
      </w:r>
      <w:r w:rsidRPr="000572AF">
        <w:rPr>
          <w:rFonts w:eastAsia="Times New Roman"/>
        </w:rPr>
        <w:t>It covers various types of activities which, by their nature, would entitle an individual to an enhanced DBS check with applicable barred lists</w:t>
      </w:r>
      <w:r w:rsidR="004C3195" w:rsidRPr="000572AF">
        <w:t xml:space="preserve"> (t</w:t>
      </w:r>
      <w:r w:rsidR="004C3195" w:rsidRPr="000572AF">
        <w:rPr>
          <w:rFonts w:eastAsia="Times New Roman"/>
        </w:rPr>
        <w:t>here are two barred lists which contain information of people barred from working with, respectively, children and vulnerable adults)</w:t>
      </w:r>
      <w:r w:rsidRPr="000572AF">
        <w:rPr>
          <w:rFonts w:eastAsia="Times New Roman"/>
        </w:rPr>
        <w:t>.</w:t>
      </w:r>
      <w:r w:rsidR="00095ABA" w:rsidRPr="000572AF">
        <w:rPr>
          <w:rFonts w:eastAsia="Times New Roman"/>
        </w:rPr>
        <w:t xml:space="preserve"> </w:t>
      </w:r>
      <w:r w:rsidR="004C3195" w:rsidRPr="000572AF">
        <w:rPr>
          <w:rFonts w:eastAsia="Times New Roman"/>
        </w:rPr>
        <w:t xml:space="preserve"> </w:t>
      </w:r>
      <w:r w:rsidR="00095ABA" w:rsidRPr="000572AF">
        <w:rPr>
          <w:rFonts w:eastAsia="Times New Roman"/>
        </w:rPr>
        <w:t>Activity</w:t>
      </w:r>
      <w:r w:rsidR="00095ABA" w:rsidRPr="001674DF">
        <w:rPr>
          <w:rFonts w:eastAsia="Times New Roman"/>
        </w:rPr>
        <w:t xml:space="preserve"> relating to children is regulated if it involves unsupervised activities: teaching, training, instruction, care for or supervision of children, or providing advice/guidance on well-being, or driving a vehicle only for children.</w:t>
      </w:r>
    </w:p>
    <w:p w14:paraId="78E96366" w14:textId="28C93AC1" w:rsidR="004A5DAD" w:rsidRPr="001674DF" w:rsidRDefault="004A5DAD" w:rsidP="004C3195">
      <w:pPr>
        <w:widowControl w:val="0"/>
        <w:tabs>
          <w:tab w:val="left" w:leader="dot" w:pos="4320"/>
        </w:tabs>
        <w:spacing w:before="120"/>
        <w:jc w:val="both"/>
        <w:rPr>
          <w:rFonts w:eastAsia="Times New Roman"/>
        </w:rPr>
      </w:pPr>
      <w:r w:rsidRPr="001674DF">
        <w:rPr>
          <w:rFonts w:eastAsia="Times New Roman"/>
        </w:rPr>
        <w:t>An enhanced DBS check is the highest level of criminal record check available and will detail both spent and unspent convictions, as well as any cautions, warnings or reprimands the applicant may have received.</w:t>
      </w:r>
    </w:p>
    <w:p w14:paraId="48C113FB" w14:textId="2F3A37E9" w:rsidR="00560B58" w:rsidRPr="001E166A" w:rsidRDefault="007E0609" w:rsidP="0044219B">
      <w:pPr>
        <w:pStyle w:val="Heading1"/>
        <w:spacing w:before="360" w:after="240"/>
        <w:jc w:val="center"/>
      </w:pPr>
      <w:bookmarkStart w:id="106" w:name="_Toc526447614"/>
      <w:bookmarkStart w:id="107" w:name="_Toc526449339"/>
      <w:bookmarkStart w:id="108" w:name="_Toc29492228"/>
      <w:bookmarkStart w:id="109" w:name="_Toc29493050"/>
      <w:bookmarkStart w:id="110" w:name="_Toc30265211"/>
      <w:bookmarkStart w:id="111" w:name="_Toc62135492"/>
      <w:bookmarkStart w:id="112" w:name="_Toc62159168"/>
      <w:bookmarkStart w:id="113" w:name="_Hlk534553776"/>
      <w:r>
        <w:t>6</w:t>
      </w:r>
      <w:r w:rsidR="00DE4FDA">
        <w:t>b</w:t>
      </w:r>
      <w:r w:rsidR="00560B58" w:rsidRPr="001E166A">
        <w:t xml:space="preserve">: </w:t>
      </w:r>
      <w:r w:rsidR="00560B58" w:rsidRPr="002F0197">
        <w:t>P</w:t>
      </w:r>
      <w:r w:rsidR="00360001" w:rsidRPr="002F0197">
        <w:t>rotocol for</w:t>
      </w:r>
      <w:r w:rsidR="00560B58" w:rsidRPr="002F0197">
        <w:t xml:space="preserve"> employing</w:t>
      </w:r>
      <w:r w:rsidR="00560B58" w:rsidRPr="001E166A">
        <w:t xml:space="preserve"> people with a criminal</w:t>
      </w:r>
      <w:r w:rsidR="000572AF">
        <w:t xml:space="preserve"> record</w:t>
      </w:r>
      <w:bookmarkEnd w:id="106"/>
      <w:bookmarkEnd w:id="107"/>
      <w:bookmarkEnd w:id="108"/>
      <w:bookmarkEnd w:id="109"/>
      <w:bookmarkEnd w:id="110"/>
      <w:bookmarkEnd w:id="111"/>
      <w:bookmarkEnd w:id="112"/>
    </w:p>
    <w:p w14:paraId="736BE632" w14:textId="195E4357" w:rsidR="003B4786" w:rsidRPr="003B4786" w:rsidRDefault="003B4786" w:rsidP="003B4786">
      <w:pPr>
        <w:pStyle w:val="Heading1"/>
        <w:tabs>
          <w:tab w:val="left" w:pos="1224"/>
        </w:tabs>
        <w:jc w:val="both"/>
        <w:rPr>
          <w:b w:val="0"/>
          <w:bCs w:val="0"/>
        </w:rPr>
      </w:pPr>
      <w:bookmarkStart w:id="114" w:name="_Toc29492229"/>
      <w:bookmarkStart w:id="115" w:name="_Toc29493051"/>
      <w:bookmarkStart w:id="116" w:name="_Toc30265212"/>
      <w:bookmarkStart w:id="117" w:name="_Toc62135493"/>
      <w:bookmarkStart w:id="118" w:name="_Toc62159169"/>
      <w:bookmarkStart w:id="119" w:name="_Hlk62138508"/>
      <w:r w:rsidRPr="000572AF">
        <w:rPr>
          <w:b w:val="0"/>
          <w:bCs w:val="0"/>
        </w:rPr>
        <w:t>It is good practice to ensure that all job applicants who apply for a position within the school that requires a DBS check (Disclosure) and barred list check are provided, as part of the application process, with a copy of the school’s protocol on employing people with a criminal record, and this can be most easily effected either by incorporating the text of the following protocol into the application form, or by including a copy as an appendix to that form.</w:t>
      </w:r>
      <w:bookmarkEnd w:id="114"/>
      <w:bookmarkEnd w:id="115"/>
      <w:bookmarkEnd w:id="116"/>
      <w:bookmarkEnd w:id="117"/>
      <w:bookmarkEnd w:id="118"/>
    </w:p>
    <w:bookmarkEnd w:id="119"/>
    <w:p w14:paraId="528C13C3" w14:textId="1C80FA22" w:rsidR="00560B58" w:rsidRPr="00782B4B" w:rsidRDefault="00560B58" w:rsidP="004C3195">
      <w:pPr>
        <w:widowControl w:val="0"/>
        <w:numPr>
          <w:ilvl w:val="0"/>
          <w:numId w:val="11"/>
        </w:numPr>
        <w:tabs>
          <w:tab w:val="clear" w:pos="360"/>
          <w:tab w:val="num" w:pos="720"/>
        </w:tabs>
        <w:spacing w:before="120"/>
        <w:ind w:left="340"/>
        <w:jc w:val="both"/>
        <w:rPr>
          <w:rFonts w:eastAsia="Times New Roman"/>
          <w:b/>
          <w:lang w:val="en-US" w:eastAsia="x-none"/>
        </w:rPr>
      </w:pPr>
      <w:r w:rsidRPr="001E166A">
        <w:rPr>
          <w:rFonts w:eastAsia="Times New Roman"/>
          <w:lang w:val="en-US" w:eastAsia="x-none"/>
        </w:rPr>
        <w:t xml:space="preserve">As an organisation using the Disclosure and Barring Service (DBS) to assess applicants’ suitability for positions of trust, the school complies fully with the DBS Code of Practice and undertakes to treat all applicants for </w:t>
      </w:r>
      <w:r w:rsidRPr="001674DF">
        <w:rPr>
          <w:rFonts w:eastAsia="Times New Roman"/>
          <w:lang w:val="en-US" w:eastAsia="x-none"/>
        </w:rPr>
        <w:t xml:space="preserve">positions </w:t>
      </w:r>
      <w:r w:rsidR="00C276D7" w:rsidRPr="001674DF">
        <w:rPr>
          <w:rFonts w:eastAsia="Times New Roman"/>
          <w:lang w:val="en-US" w:eastAsia="x-none"/>
        </w:rPr>
        <w:t>in a fair manner</w:t>
      </w:r>
      <w:r w:rsidRPr="001E166A">
        <w:rPr>
          <w:rFonts w:eastAsia="Times New Roman"/>
          <w:lang w:val="en-US" w:eastAsia="x-none"/>
        </w:rPr>
        <w:t xml:space="preserve">.  The school undertakes not to discriminate unfairly against any </w:t>
      </w:r>
      <w:r w:rsidRPr="00782B4B">
        <w:rPr>
          <w:rFonts w:eastAsia="Times New Roman"/>
          <w:lang w:val="en-US" w:eastAsia="x-none"/>
        </w:rPr>
        <w:t>subject of a Disclosure on the basis of conviction or other information revealed.</w:t>
      </w:r>
    </w:p>
    <w:p w14:paraId="229E3189" w14:textId="3B2D0028" w:rsidR="00560B58" w:rsidRPr="00782B4B" w:rsidRDefault="00560B58" w:rsidP="004C3195">
      <w:pPr>
        <w:widowControl w:val="0"/>
        <w:numPr>
          <w:ilvl w:val="0"/>
          <w:numId w:val="11"/>
        </w:numPr>
        <w:tabs>
          <w:tab w:val="clear" w:pos="360"/>
          <w:tab w:val="num" w:pos="720"/>
        </w:tabs>
        <w:spacing w:before="120"/>
        <w:ind w:left="340" w:hanging="357"/>
        <w:jc w:val="both"/>
        <w:rPr>
          <w:rFonts w:eastAsia="Times New Roman"/>
        </w:rPr>
      </w:pPr>
      <w:r w:rsidRPr="00782B4B">
        <w:rPr>
          <w:rFonts w:eastAsia="Times New Roman"/>
        </w:rPr>
        <w:t xml:space="preserve">Criminal </w:t>
      </w:r>
      <w:r w:rsidR="004D762B" w:rsidRPr="00782B4B">
        <w:rPr>
          <w:rFonts w:eastAsia="Times New Roman"/>
        </w:rPr>
        <w:t>r</w:t>
      </w:r>
      <w:r w:rsidRPr="00782B4B">
        <w:rPr>
          <w:rFonts w:eastAsia="Times New Roman"/>
        </w:rPr>
        <w:t xml:space="preserve">ecords will </w:t>
      </w:r>
      <w:r w:rsidR="003216A0" w:rsidRPr="00782B4B">
        <w:rPr>
          <w:rFonts w:eastAsia="Times New Roman"/>
        </w:rPr>
        <w:t xml:space="preserve">only </w:t>
      </w:r>
      <w:r w:rsidRPr="00782B4B">
        <w:rPr>
          <w:rFonts w:eastAsia="Times New Roman"/>
        </w:rPr>
        <w:t xml:space="preserve">be taken into account for recruitment purposes when the conviction is relevant.  Unless the nature of the work demands it, applicants for positions within the school will not be asked to disclose convictions which are </w:t>
      </w:r>
      <w:r w:rsidR="00A536F0" w:rsidRPr="00782B4B">
        <w:rPr>
          <w:rFonts w:eastAsia="Times New Roman"/>
        </w:rPr>
        <w:t>‘</w:t>
      </w:r>
      <w:r w:rsidRPr="00782B4B">
        <w:rPr>
          <w:rFonts w:eastAsia="Times New Roman"/>
        </w:rPr>
        <w:t>spent</w:t>
      </w:r>
      <w:r w:rsidR="00A536F0" w:rsidRPr="00782B4B">
        <w:rPr>
          <w:rFonts w:eastAsia="Times New Roman"/>
        </w:rPr>
        <w:t>’</w:t>
      </w:r>
      <w:r w:rsidRPr="00782B4B">
        <w:rPr>
          <w:rFonts w:eastAsia="Times New Roman"/>
        </w:rPr>
        <w:t xml:space="preserve"> under the Rehabilitation of Offenders Act 1974.  Having an unspent conviction will not necessarily bar applicants from employment.  This will depend on the circumstances and background to an applicant’s offence.</w:t>
      </w:r>
    </w:p>
    <w:p w14:paraId="6F03CB42" w14:textId="0E60A65C" w:rsidR="00560B58" w:rsidRPr="00782B4B" w:rsidRDefault="00560B58" w:rsidP="004C3195">
      <w:pPr>
        <w:widowControl w:val="0"/>
        <w:numPr>
          <w:ilvl w:val="0"/>
          <w:numId w:val="11"/>
        </w:numPr>
        <w:tabs>
          <w:tab w:val="clear" w:pos="360"/>
          <w:tab w:val="num" w:pos="720"/>
        </w:tabs>
        <w:spacing w:before="120"/>
        <w:ind w:left="340"/>
        <w:jc w:val="both"/>
        <w:rPr>
          <w:rFonts w:eastAsia="Times New Roman"/>
        </w:rPr>
      </w:pPr>
      <w:r w:rsidRPr="00782B4B">
        <w:rPr>
          <w:rFonts w:eastAsia="Times New Roman"/>
        </w:rPr>
        <w:t>The school selects candidates for interview based on their skills, qualifications and experience relevant to the position applied for.</w:t>
      </w:r>
      <w:r w:rsidR="00201854" w:rsidRPr="00782B4B">
        <w:rPr>
          <w:rFonts w:eastAsia="Times New Roman"/>
        </w:rPr>
        <w:t xml:space="preserve">  </w:t>
      </w:r>
      <w:r w:rsidRPr="00782B4B">
        <w:rPr>
          <w:rFonts w:eastAsia="Times New Roman"/>
        </w:rPr>
        <w:t>For those positions within the school where an Enhanced or Standard Disclosure and or Barred List is required, job adverts will contain a statement that the successful applicant will be subject to a criminal record check from the Disclosure and Barring Service before the appointment is confirmed.</w:t>
      </w:r>
    </w:p>
    <w:p w14:paraId="577D7B4C" w14:textId="3720B326" w:rsidR="000B2FE5" w:rsidRPr="0044219B" w:rsidRDefault="00560B58" w:rsidP="007E0609">
      <w:pPr>
        <w:widowControl w:val="0"/>
        <w:numPr>
          <w:ilvl w:val="0"/>
          <w:numId w:val="11"/>
        </w:numPr>
        <w:tabs>
          <w:tab w:val="clear" w:pos="360"/>
          <w:tab w:val="num" w:pos="720"/>
        </w:tabs>
        <w:spacing w:before="120"/>
        <w:ind w:left="340"/>
        <w:jc w:val="both"/>
        <w:rPr>
          <w:rFonts w:eastAsia="Times New Roman"/>
        </w:rPr>
      </w:pPr>
      <w:r w:rsidRPr="0044219B">
        <w:rPr>
          <w:rFonts w:eastAsia="Times New Roman"/>
        </w:rPr>
        <w:t>The school will ensure that staff involved in the recruitment process are provided with information and guidance in relation to the employment and fair treatment of ex-offenders and the Rehabilitation of Offenders Act 1974</w:t>
      </w:r>
      <w:r w:rsidR="0044219B" w:rsidRPr="0044219B">
        <w:rPr>
          <w:rFonts w:eastAsia="Times New Roman"/>
        </w:rPr>
        <w:t xml:space="preserve"> and will</w:t>
      </w:r>
      <w:r w:rsidR="002F0197" w:rsidRPr="0044219B">
        <w:rPr>
          <w:rFonts w:eastAsia="Times New Roman"/>
        </w:rPr>
        <w:t>, on request,</w:t>
      </w:r>
      <w:r w:rsidR="000B2FE5" w:rsidRPr="0044219B">
        <w:rPr>
          <w:rFonts w:eastAsia="Times New Roman"/>
        </w:rPr>
        <w:t xml:space="preserve"> </w:t>
      </w:r>
      <w:r w:rsidR="002F0197" w:rsidRPr="0044219B">
        <w:rPr>
          <w:rFonts w:eastAsia="Times New Roman"/>
        </w:rPr>
        <w:t>p</w:t>
      </w:r>
      <w:r w:rsidR="000B2FE5" w:rsidRPr="0044219B">
        <w:rPr>
          <w:rFonts w:eastAsia="Times New Roman"/>
        </w:rPr>
        <w:t>rovide a copy of the Disclosure and Barring Service Code of Practice to all applicants.</w:t>
      </w:r>
    </w:p>
    <w:p w14:paraId="5F29DA5F" w14:textId="6D618E3A" w:rsidR="00560B58" w:rsidRPr="00E330E3" w:rsidRDefault="00A648CA" w:rsidP="004C3195">
      <w:pPr>
        <w:widowControl w:val="0"/>
        <w:numPr>
          <w:ilvl w:val="0"/>
          <w:numId w:val="11"/>
        </w:numPr>
        <w:tabs>
          <w:tab w:val="clear" w:pos="360"/>
          <w:tab w:val="num" w:pos="720"/>
        </w:tabs>
        <w:spacing w:before="120"/>
        <w:ind w:left="340"/>
        <w:jc w:val="both"/>
        <w:rPr>
          <w:rFonts w:eastAsia="Times New Roman"/>
        </w:rPr>
      </w:pPr>
      <w:r w:rsidRPr="00E330E3">
        <w:rPr>
          <w:rFonts w:eastAsia="Times New Roman"/>
        </w:rPr>
        <w:t xml:space="preserve">If the DBS </w:t>
      </w:r>
      <w:r w:rsidR="004B6643" w:rsidRPr="00E330E3">
        <w:rPr>
          <w:rFonts w:eastAsia="Times New Roman"/>
        </w:rPr>
        <w:t xml:space="preserve">check </w:t>
      </w:r>
      <w:r w:rsidR="004B6643" w:rsidRPr="00E330E3">
        <w:rPr>
          <w:rFonts w:eastAsia="Times New Roman"/>
          <w:i/>
          <w:iCs/>
        </w:rPr>
        <w:t>(which will only be requested once a conditional offer of employment has been made)</w:t>
      </w:r>
      <w:r w:rsidR="004B6643" w:rsidRPr="00E330E3">
        <w:rPr>
          <w:rFonts w:eastAsia="Times New Roman"/>
        </w:rPr>
        <w:t xml:space="preserve"> </w:t>
      </w:r>
      <w:r w:rsidRPr="00E330E3">
        <w:rPr>
          <w:rFonts w:eastAsia="Times New Roman"/>
        </w:rPr>
        <w:t xml:space="preserve">reveals a trace, </w:t>
      </w:r>
      <w:r w:rsidR="00560B58" w:rsidRPr="00E330E3">
        <w:rPr>
          <w:rFonts w:eastAsia="Times New Roman"/>
        </w:rPr>
        <w:t>the school will ensure that an open and measured discussion takes place on the subject of</w:t>
      </w:r>
      <w:r w:rsidR="004B6643" w:rsidRPr="00E330E3">
        <w:rPr>
          <w:rFonts w:eastAsia="Times New Roman"/>
        </w:rPr>
        <w:t xml:space="preserve"> </w:t>
      </w:r>
      <w:r w:rsidR="002F0197" w:rsidRPr="00E330E3">
        <w:rPr>
          <w:rFonts w:eastAsia="Times New Roman"/>
        </w:rPr>
        <w:t>any p</w:t>
      </w:r>
      <w:r w:rsidR="004B6643" w:rsidRPr="00E330E3">
        <w:rPr>
          <w:rFonts w:eastAsia="Times New Roman"/>
        </w:rPr>
        <w:t>revious history</w:t>
      </w:r>
      <w:r w:rsidR="00560B58" w:rsidRPr="00E330E3">
        <w:rPr>
          <w:rFonts w:eastAsia="Times New Roman"/>
        </w:rPr>
        <w:t xml:space="preserve"> that might be relevant to the position.  Failure to reveal information that is directly relevant to the position sought could lead to withdrawal of an offer of employment.</w:t>
      </w:r>
    </w:p>
    <w:p w14:paraId="5205EA89" w14:textId="3EE7FBD5" w:rsidR="00560B58" w:rsidRPr="00E330E3" w:rsidRDefault="00560B58" w:rsidP="004C3195">
      <w:pPr>
        <w:widowControl w:val="0"/>
        <w:numPr>
          <w:ilvl w:val="0"/>
          <w:numId w:val="11"/>
        </w:numPr>
        <w:tabs>
          <w:tab w:val="clear" w:pos="360"/>
          <w:tab w:val="num" w:pos="720"/>
        </w:tabs>
        <w:spacing w:before="120"/>
        <w:ind w:left="340"/>
        <w:jc w:val="both"/>
        <w:rPr>
          <w:rFonts w:eastAsia="Times New Roman"/>
        </w:rPr>
      </w:pPr>
      <w:r w:rsidRPr="00E330E3">
        <w:rPr>
          <w:rFonts w:eastAsia="Times New Roman"/>
        </w:rPr>
        <w:t>Having a criminal record will not necessarily bar</w:t>
      </w:r>
      <w:r w:rsidR="004B6643" w:rsidRPr="00E330E3">
        <w:rPr>
          <w:rFonts w:eastAsia="Times New Roman"/>
        </w:rPr>
        <w:t xml:space="preserve"> an applicant</w:t>
      </w:r>
      <w:r w:rsidRPr="00E330E3">
        <w:rPr>
          <w:rFonts w:eastAsia="Times New Roman"/>
        </w:rPr>
        <w:t xml:space="preserve"> from working with the school.  This will depend on </w:t>
      </w:r>
      <w:r w:rsidR="00D97B44" w:rsidRPr="00E330E3">
        <w:rPr>
          <w:rFonts w:eastAsia="Times New Roman"/>
        </w:rPr>
        <w:t xml:space="preserve">both </w:t>
      </w:r>
      <w:r w:rsidRPr="00E330E3">
        <w:rPr>
          <w:rFonts w:eastAsia="Times New Roman"/>
        </w:rPr>
        <w:t xml:space="preserve">the nature of the position and the circumstances of </w:t>
      </w:r>
      <w:r w:rsidR="00D97B44" w:rsidRPr="00E330E3">
        <w:rPr>
          <w:rFonts w:eastAsia="Times New Roman"/>
        </w:rPr>
        <w:t>the offence</w:t>
      </w:r>
      <w:r w:rsidRPr="00E330E3">
        <w:rPr>
          <w:rFonts w:eastAsia="Times New Roman"/>
        </w:rPr>
        <w:t>.</w:t>
      </w:r>
    </w:p>
    <w:p w14:paraId="737DB5A1" w14:textId="38ADDBB2" w:rsidR="00906618" w:rsidRDefault="00906618" w:rsidP="00906618">
      <w:pPr>
        <w:rPr>
          <w:lang w:eastAsia="x-none"/>
        </w:rPr>
      </w:pPr>
    </w:p>
    <w:p w14:paraId="00D21F66" w14:textId="180B3678" w:rsidR="00906618" w:rsidRDefault="00906618" w:rsidP="00906618">
      <w:pPr>
        <w:rPr>
          <w:lang w:eastAsia="x-none"/>
        </w:rPr>
      </w:pPr>
    </w:p>
    <w:p w14:paraId="23B12DF3" w14:textId="29385CDC" w:rsidR="00906618" w:rsidRPr="00565A7E" w:rsidRDefault="00906618" w:rsidP="006B67E2">
      <w:pPr>
        <w:keepNext/>
        <w:keepLines/>
        <w:jc w:val="center"/>
        <w:outlineLvl w:val="0"/>
        <w:rPr>
          <w:rFonts w:eastAsia="Times New Roman" w:cs="Times New Roman"/>
          <w:b/>
          <w:bCs/>
          <w:szCs w:val="32"/>
        </w:rPr>
      </w:pPr>
      <w:r>
        <w:rPr>
          <w:lang w:eastAsia="x-none"/>
        </w:rPr>
        <w:tab/>
      </w:r>
      <w:bookmarkStart w:id="120" w:name="_Toc62159170"/>
      <w:r w:rsidRPr="00565A7E">
        <w:rPr>
          <w:rFonts w:eastAsia="Times New Roman" w:cs="Times New Roman"/>
          <w:b/>
          <w:bCs/>
          <w:szCs w:val="32"/>
        </w:rPr>
        <w:t xml:space="preserve">Appendix </w:t>
      </w:r>
      <w:r w:rsidR="007E0609">
        <w:rPr>
          <w:rFonts w:eastAsia="Times New Roman" w:cs="Times New Roman"/>
          <w:b/>
          <w:bCs/>
          <w:szCs w:val="32"/>
        </w:rPr>
        <w:t>7</w:t>
      </w:r>
      <w:r w:rsidRPr="00565A7E">
        <w:rPr>
          <w:rFonts w:eastAsia="Times New Roman" w:cs="Times New Roman"/>
          <w:b/>
          <w:bCs/>
          <w:szCs w:val="32"/>
        </w:rPr>
        <w:t>: Vetting checks on volunteers</w:t>
      </w:r>
      <w:bookmarkEnd w:id="120"/>
      <w:r w:rsidRPr="00565A7E">
        <w:rPr>
          <w:rFonts w:eastAsia="Times New Roman" w:cs="Times New Roman"/>
          <w:b/>
          <w:bCs/>
          <w:szCs w:val="32"/>
        </w:rPr>
        <w:t xml:space="preserve"> </w:t>
      </w:r>
    </w:p>
    <w:p w14:paraId="5F3C7A33" w14:textId="095FDCC3" w:rsidR="00906618" w:rsidRPr="00906618" w:rsidRDefault="00906618" w:rsidP="00906618">
      <w:pPr>
        <w:rPr>
          <w:rFonts w:eastAsia="Calibri"/>
        </w:rPr>
      </w:pPr>
      <w:r w:rsidRPr="00906618">
        <w:rPr>
          <w:rFonts w:eastAsia="Calibri"/>
          <w:b/>
          <w:noProof/>
          <w:lang w:eastAsia="en-GB"/>
        </w:rPr>
        <mc:AlternateContent>
          <mc:Choice Requires="wps">
            <w:drawing>
              <wp:anchor distT="0" distB="0" distL="114300" distR="114300" simplePos="0" relativeHeight="251718656" behindDoc="0" locked="0" layoutInCell="1" allowOverlap="1" wp14:anchorId="1362EA5E" wp14:editId="72352DE8">
                <wp:simplePos x="0" y="0"/>
                <wp:positionH relativeFrom="margin">
                  <wp:posOffset>-257810</wp:posOffset>
                </wp:positionH>
                <wp:positionV relativeFrom="paragraph">
                  <wp:posOffset>107950</wp:posOffset>
                </wp:positionV>
                <wp:extent cx="2091267" cy="1921934"/>
                <wp:effectExtent l="0" t="0" r="23495" b="21590"/>
                <wp:wrapNone/>
                <wp:docPr id="47" name="Oval 47"/>
                <wp:cNvGraphicFramePr/>
                <a:graphic xmlns:a="http://schemas.openxmlformats.org/drawingml/2006/main">
                  <a:graphicData uri="http://schemas.microsoft.com/office/word/2010/wordprocessingShape">
                    <wps:wsp>
                      <wps:cNvSpPr/>
                      <wps:spPr>
                        <a:xfrm>
                          <a:off x="0" y="0"/>
                          <a:ext cx="2091267" cy="1921934"/>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58384B55" w14:textId="77777777" w:rsidR="00A60068" w:rsidRPr="009E0B39" w:rsidRDefault="00A60068" w:rsidP="00906618">
                            <w:pPr>
                              <w:ind w:left="-113" w:right="-113"/>
                              <w:jc w:val="center"/>
                              <w:rPr>
                                <w:b/>
                                <w:bCs/>
                                <w:color w:val="FF0000"/>
                                <w:u w:val="single"/>
                              </w:rPr>
                            </w:pPr>
                            <w:r w:rsidRPr="009E0B39">
                              <w:rPr>
                                <w:b/>
                                <w:bCs/>
                                <w:color w:val="FF0000"/>
                                <w:u w:val="single"/>
                              </w:rPr>
                              <w:t>START HERE</w:t>
                            </w:r>
                          </w:p>
                          <w:p w14:paraId="02AEE981" w14:textId="77777777" w:rsidR="00A60068" w:rsidRDefault="00A60068" w:rsidP="00906618">
                            <w:pPr>
                              <w:jc w:val="center"/>
                            </w:pPr>
                          </w:p>
                          <w:p w14:paraId="0B40A361" w14:textId="77777777" w:rsidR="00A60068" w:rsidRDefault="00A60068" w:rsidP="00906618">
                            <w:pPr>
                              <w:jc w:val="center"/>
                            </w:pPr>
                            <w:r>
                              <w:t>Is the activity personal care?</w:t>
                            </w:r>
                          </w:p>
                          <w:p w14:paraId="49C8657B" w14:textId="77777777" w:rsidR="00A60068" w:rsidRPr="00AF7844" w:rsidRDefault="00A60068" w:rsidP="00906618">
                            <w:pPr>
                              <w:spacing w:before="120"/>
                              <w:ind w:left="-170" w:right="-170"/>
                              <w:jc w:val="center"/>
                              <w:rPr>
                                <w:sz w:val="18"/>
                                <w:szCs w:val="18"/>
                              </w:rPr>
                            </w:pPr>
                            <w:r w:rsidRPr="00AF7844">
                              <w:rPr>
                                <w:sz w:val="18"/>
                                <w:szCs w:val="18"/>
                              </w:rPr>
                              <w:t>(</w:t>
                            </w:r>
                            <w:r w:rsidRPr="00AF7844">
                              <w:rPr>
                                <w:sz w:val="20"/>
                                <w:szCs w:val="20"/>
                              </w:rPr>
                              <w:t>defined as help with eating, drinking, washing, dressing and toileting)</w:t>
                            </w:r>
                          </w:p>
                          <w:p w14:paraId="27E9F4B8" w14:textId="77777777" w:rsidR="00A60068" w:rsidRPr="00686931" w:rsidRDefault="00A60068" w:rsidP="00906618">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2EA5E" id="Oval 47" o:spid="_x0000_s1026" style="position:absolute;margin-left:-20.3pt;margin-top:8.5pt;width:164.65pt;height:151.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" fillcolor="#a9d18e" strokecolor="#41719c" strokeweight="1pt">
                <v:stroke joinstyle="miter"/>
                <v:textbox>
                  <w:txbxContent>
                    <w:p w14:paraId="58384B55" w14:textId="77777777" w:rsidR="00A60068" w:rsidRPr="009E0B39" w:rsidRDefault="00A60068" w:rsidP="00906618">
                      <w:pPr>
                        <w:ind w:left="-113" w:right="-113"/>
                        <w:jc w:val="center"/>
                        <w:rPr>
                          <w:b/>
                          <w:bCs/>
                          <w:color w:val="FF0000"/>
                          <w:u w:val="single"/>
                        </w:rPr>
                      </w:pPr>
                      <w:r w:rsidRPr="009E0B39">
                        <w:rPr>
                          <w:b/>
                          <w:bCs/>
                          <w:color w:val="FF0000"/>
                          <w:u w:val="single"/>
                        </w:rPr>
                        <w:t>START HERE</w:t>
                      </w:r>
                    </w:p>
                    <w:p w14:paraId="02AEE981" w14:textId="77777777" w:rsidR="00A60068" w:rsidRDefault="00A60068" w:rsidP="00906618">
                      <w:pPr>
                        <w:jc w:val="center"/>
                      </w:pPr>
                    </w:p>
                    <w:p w14:paraId="0B40A361" w14:textId="77777777" w:rsidR="00A60068" w:rsidRDefault="00A60068" w:rsidP="00906618">
                      <w:pPr>
                        <w:jc w:val="center"/>
                      </w:pPr>
                      <w:r>
                        <w:t>Is the activity personal care?</w:t>
                      </w:r>
                    </w:p>
                    <w:p w14:paraId="49C8657B" w14:textId="77777777" w:rsidR="00A60068" w:rsidRPr="00AF7844" w:rsidRDefault="00A60068" w:rsidP="00906618">
                      <w:pPr>
                        <w:spacing w:before="120"/>
                        <w:ind w:left="-170" w:right="-170"/>
                        <w:jc w:val="center"/>
                        <w:rPr>
                          <w:sz w:val="18"/>
                          <w:szCs w:val="18"/>
                        </w:rPr>
                      </w:pPr>
                      <w:r w:rsidRPr="00AF7844">
                        <w:rPr>
                          <w:sz w:val="18"/>
                          <w:szCs w:val="18"/>
                        </w:rPr>
                        <w:t>(</w:t>
                      </w:r>
                      <w:r w:rsidRPr="00AF7844">
                        <w:rPr>
                          <w:sz w:val="20"/>
                          <w:szCs w:val="20"/>
                        </w:rPr>
                        <w:t>defined as help with eating, drinking, washing, dressing and toileting)</w:t>
                      </w:r>
                    </w:p>
                    <w:p w14:paraId="27E9F4B8" w14:textId="77777777" w:rsidR="00A60068" w:rsidRPr="00686931" w:rsidRDefault="00A60068" w:rsidP="00906618">
                      <w:pPr>
                        <w:jc w:val="center"/>
                        <w:rPr>
                          <w:b/>
                          <w:bCs/>
                        </w:rPr>
                      </w:pPr>
                    </w:p>
                  </w:txbxContent>
                </v:textbox>
                <w10:wrap anchorx="margin"/>
              </v:oval>
            </w:pict>
          </mc:Fallback>
        </mc:AlternateContent>
      </w:r>
    </w:p>
    <w:p w14:paraId="2E28D5D6" w14:textId="77777777" w:rsidR="00906618" w:rsidRPr="00906618" w:rsidRDefault="00906618" w:rsidP="00906618">
      <w:pPr>
        <w:rPr>
          <w:rFonts w:eastAsia="Calibri"/>
        </w:rPr>
      </w:pPr>
    </w:p>
    <w:p w14:paraId="6FA04E60" w14:textId="77777777" w:rsidR="00906618" w:rsidRPr="00906618" w:rsidRDefault="00906618" w:rsidP="00906618">
      <w:pPr>
        <w:rPr>
          <w:rFonts w:eastAsia="Calibri"/>
        </w:rPr>
      </w:pPr>
    </w:p>
    <w:p w14:paraId="73EBBEB2" w14:textId="77777777" w:rsidR="00906618" w:rsidRPr="00906618" w:rsidRDefault="00906618" w:rsidP="00906618">
      <w:pPr>
        <w:rPr>
          <w:rFonts w:eastAsia="Calibri"/>
        </w:rPr>
      </w:pPr>
    </w:p>
    <w:p w14:paraId="35FF9C64" w14:textId="77777777" w:rsidR="00906618" w:rsidRPr="00906618" w:rsidRDefault="00906618" w:rsidP="00906618">
      <w:pPr>
        <w:rPr>
          <w:rFonts w:eastAsia="Calibri"/>
        </w:rPr>
      </w:pPr>
    </w:p>
    <w:p w14:paraId="2A1F6732" w14:textId="77777777" w:rsidR="00906618" w:rsidRPr="00906618" w:rsidRDefault="00906618" w:rsidP="00906618">
      <w:pPr>
        <w:rPr>
          <w:rFonts w:eastAsia="Calibri"/>
          <w:strike/>
          <w:color w:val="FF0000"/>
        </w:rPr>
      </w:pPr>
    </w:p>
    <w:p w14:paraId="11C6ABDA" w14:textId="77777777" w:rsidR="00906618" w:rsidRPr="00906618" w:rsidRDefault="00906618" w:rsidP="00906618">
      <w:pPr>
        <w:rPr>
          <w:rFonts w:eastAsia="Calibri"/>
          <w:strike/>
          <w:color w:val="FF0000"/>
        </w:rPr>
      </w:pPr>
    </w:p>
    <w:p w14:paraId="0DBB9700" w14:textId="2874F632" w:rsidR="00906618" w:rsidRPr="00906618" w:rsidRDefault="00906618" w:rsidP="00906618">
      <w:pPr>
        <w:tabs>
          <w:tab w:val="left" w:pos="7520"/>
        </w:tabs>
        <w:rPr>
          <w:rFonts w:eastAsia="Calibri"/>
          <w:b/>
          <w:bCs/>
        </w:rPr>
      </w:pPr>
      <w:r w:rsidRPr="00906618">
        <w:rPr>
          <w:rFonts w:eastAsia="Calibri"/>
          <w:b/>
          <w:bCs/>
        </w:rPr>
        <w:t xml:space="preserve">                                                                                                      </w:t>
      </w:r>
      <w:r w:rsidRPr="00906618">
        <w:rPr>
          <w:rFonts w:eastAsia="Calibri"/>
          <w:b/>
          <w:bCs/>
          <w:color w:val="FFFFFF"/>
        </w:rPr>
        <w:t>YYYYYYYYY</w:t>
      </w:r>
      <w:r w:rsidRPr="00906618">
        <w:rPr>
          <w:rFonts w:eastAsia="Calibri"/>
          <w:b/>
          <w:bCs/>
        </w:rPr>
        <w:t xml:space="preserve">                                                      </w:t>
      </w:r>
    </w:p>
    <w:p w14:paraId="709C9571" w14:textId="2FCA2369" w:rsidR="00906618" w:rsidRPr="00906618" w:rsidRDefault="00906618" w:rsidP="00906618">
      <w:pPr>
        <w:rPr>
          <w:rFonts w:eastAsia="Calibri"/>
          <w:b/>
          <w:bCs/>
        </w:rPr>
      </w:pPr>
      <w:r w:rsidRPr="00906618">
        <w:rPr>
          <w:rFonts w:eastAsia="Calibri"/>
          <w:noProof/>
          <w:lang w:eastAsia="en-GB"/>
        </w:rPr>
        <mc:AlternateContent>
          <mc:Choice Requires="wps">
            <w:drawing>
              <wp:anchor distT="0" distB="0" distL="114300" distR="114300" simplePos="0" relativeHeight="251731968" behindDoc="0" locked="0" layoutInCell="1" allowOverlap="1" wp14:anchorId="465A85AE" wp14:editId="49831856">
                <wp:simplePos x="0" y="0"/>
                <wp:positionH relativeFrom="column">
                  <wp:posOffset>1868805</wp:posOffset>
                </wp:positionH>
                <wp:positionV relativeFrom="paragraph">
                  <wp:posOffset>52705</wp:posOffset>
                </wp:positionV>
                <wp:extent cx="245533" cy="135467"/>
                <wp:effectExtent l="0" t="0" r="78740" b="55245"/>
                <wp:wrapNone/>
                <wp:docPr id="67" name="Straight Arrow Connector 67"/>
                <wp:cNvGraphicFramePr/>
                <a:graphic xmlns:a="http://schemas.openxmlformats.org/drawingml/2006/main">
                  <a:graphicData uri="http://schemas.microsoft.com/office/word/2010/wordprocessingShape">
                    <wps:wsp>
                      <wps:cNvCnPr/>
                      <wps:spPr>
                        <a:xfrm>
                          <a:off x="0" y="0"/>
                          <a:ext cx="245533" cy="13546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041B408" id="_x0000_t32" coordsize="21600,21600" o:spt="32" o:oned="t" path="m,l21600,21600e" filled="f">
                <v:path arrowok="t" fillok="f" o:connecttype="none"/>
                <o:lock v:ext="edit" shapetype="t"/>
              </v:shapetype>
              <v:shape id="Straight Arrow Connector 67" o:spid="_x0000_s1026" type="#_x0000_t32" style="position:absolute;margin-left:147.15pt;margin-top:4.15pt;width:19.35pt;height:1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" strokecolor="windowText" strokeweight=".5pt">
                <v:stroke endarrow="block" joinstyle="miter"/>
              </v:shape>
            </w:pict>
          </mc:Fallback>
        </mc:AlternateContent>
      </w:r>
      <w:r w:rsidRPr="00906618">
        <w:rPr>
          <w:rFonts w:eastAsia="Calibri"/>
        </w:rPr>
        <w:t xml:space="preserve">                                                    </w:t>
      </w:r>
    </w:p>
    <w:p w14:paraId="421E03F7" w14:textId="3DBA8BEB" w:rsidR="00906618" w:rsidRPr="00906618" w:rsidRDefault="006B67E2" w:rsidP="006B67E2">
      <w:pPr>
        <w:spacing w:before="40"/>
        <w:rPr>
          <w:rFonts w:eastAsia="Calibri"/>
        </w:rPr>
      </w:pPr>
      <w:r w:rsidRPr="00906618">
        <w:rPr>
          <w:rFonts w:eastAsia="Calibri"/>
          <w:b/>
          <w:noProof/>
          <w:lang w:eastAsia="en-GB"/>
        </w:rPr>
        <mc:AlternateContent>
          <mc:Choice Requires="wps">
            <w:drawing>
              <wp:anchor distT="0" distB="0" distL="114300" distR="114300" simplePos="0" relativeHeight="251719680" behindDoc="0" locked="0" layoutInCell="1" allowOverlap="1" wp14:anchorId="0C8D1FEC" wp14:editId="04466622">
                <wp:simplePos x="0" y="0"/>
                <wp:positionH relativeFrom="margin">
                  <wp:posOffset>2357120</wp:posOffset>
                </wp:positionH>
                <wp:positionV relativeFrom="paragraph">
                  <wp:posOffset>161290</wp:posOffset>
                </wp:positionV>
                <wp:extent cx="1828800" cy="1828800"/>
                <wp:effectExtent l="0" t="0" r="19050" b="19050"/>
                <wp:wrapNone/>
                <wp:docPr id="48" name="Oval 48"/>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555E079E" w14:textId="77777777" w:rsidR="00A60068" w:rsidRDefault="00A60068" w:rsidP="006B67E2">
                            <w:pPr>
                              <w:ind w:left="-85" w:right="-85"/>
                              <w:jc w:val="center"/>
                            </w:pPr>
                            <w:r>
                              <w:t>Is the activity frequent or regular, for the purposes of the school, with opportunity for contact with children?</w:t>
                            </w:r>
                          </w:p>
                          <w:p w14:paraId="13570AE6" w14:textId="77777777" w:rsidR="00A60068" w:rsidRDefault="00A60068" w:rsidP="00906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D1FEC" id="Oval 48" o:spid="_x0000_s1027" style="position:absolute;margin-left:185.6pt;margin-top:12.7pt;width:2in;height:2in;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" fillcolor="#a9d18e" strokecolor="#41719c" strokeweight="1pt">
                <v:stroke joinstyle="miter"/>
                <v:textbox>
                  <w:txbxContent>
                    <w:p w14:paraId="555E079E" w14:textId="77777777" w:rsidR="00A60068" w:rsidRDefault="00A60068" w:rsidP="006B67E2">
                      <w:pPr>
                        <w:ind w:left="-85" w:right="-85"/>
                        <w:jc w:val="center"/>
                      </w:pPr>
                      <w:r>
                        <w:t>Is the activity frequent or regular, for the purposes of the school, with opportunity for contact with children?</w:t>
                      </w:r>
                    </w:p>
                    <w:p w14:paraId="13570AE6" w14:textId="77777777" w:rsidR="00A60068" w:rsidRDefault="00A60068" w:rsidP="00906618">
                      <w:pPr>
                        <w:jc w:val="center"/>
                      </w:pPr>
                    </w:p>
                  </w:txbxContent>
                </v:textbox>
                <w10:wrap anchorx="margin"/>
              </v:oval>
            </w:pict>
          </mc:Fallback>
        </mc:AlternateContent>
      </w:r>
      <w:r w:rsidR="00906618" w:rsidRPr="00906618">
        <w:rPr>
          <w:rFonts w:eastAsia="Calibri"/>
          <w:b/>
          <w:bCs/>
        </w:rPr>
        <w:t xml:space="preserve">                                     </w:t>
      </w:r>
      <w:r>
        <w:rPr>
          <w:rFonts w:eastAsia="Calibri"/>
          <w:b/>
          <w:bCs/>
        </w:rPr>
        <w:t xml:space="preserve">                   NO</w:t>
      </w:r>
    </w:p>
    <w:p w14:paraId="148AF493" w14:textId="3BF193A9"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30944" behindDoc="0" locked="0" layoutInCell="1" allowOverlap="1" wp14:anchorId="4B67FA47" wp14:editId="720BDC5B">
                <wp:simplePos x="0" y="0"/>
                <wp:positionH relativeFrom="column">
                  <wp:posOffset>2433320</wp:posOffset>
                </wp:positionH>
                <wp:positionV relativeFrom="paragraph">
                  <wp:posOffset>5716</wp:posOffset>
                </wp:positionV>
                <wp:extent cx="198120" cy="121920"/>
                <wp:effectExtent l="0" t="0" r="68580" b="49530"/>
                <wp:wrapNone/>
                <wp:docPr id="46" name="Straight Arrow Connector 46"/>
                <wp:cNvGraphicFramePr/>
                <a:graphic xmlns:a="http://schemas.openxmlformats.org/drawingml/2006/main">
                  <a:graphicData uri="http://schemas.microsoft.com/office/word/2010/wordprocessingShape">
                    <wps:wsp>
                      <wps:cNvCnPr/>
                      <wps:spPr>
                        <a:xfrm>
                          <a:off x="0" y="0"/>
                          <a:ext cx="198120" cy="121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62D804" id="Straight Arrow Connector 46" o:spid="_x0000_s1026" type="#_x0000_t32" style="position:absolute;margin-left:191.6pt;margin-top:.45pt;width:15.6pt;height:9.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" strokecolor="windowText" strokeweight=".5pt">
                <v:stroke endarrow="block" joinstyle="miter"/>
              </v:shape>
            </w:pict>
          </mc:Fallback>
        </mc:AlternateContent>
      </w:r>
    </w:p>
    <w:p w14:paraId="31D556B6" w14:textId="77777777" w:rsidR="00906618" w:rsidRPr="00906618" w:rsidRDefault="00906618" w:rsidP="00906618">
      <w:pPr>
        <w:rPr>
          <w:rFonts w:eastAsia="Calibri"/>
        </w:rPr>
      </w:pPr>
    </w:p>
    <w:p w14:paraId="606C5D81" w14:textId="77777777" w:rsidR="00906618" w:rsidRPr="00906618" w:rsidRDefault="00906618" w:rsidP="00906618">
      <w:pPr>
        <w:rPr>
          <w:rFonts w:eastAsia="Calibri"/>
        </w:rPr>
      </w:pPr>
    </w:p>
    <w:p w14:paraId="384C1274" w14:textId="77777777"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24800" behindDoc="0" locked="0" layoutInCell="1" allowOverlap="1" wp14:anchorId="6E931E75" wp14:editId="6DF0BE6A">
                <wp:simplePos x="0" y="0"/>
                <wp:positionH relativeFrom="column">
                  <wp:posOffset>871220</wp:posOffset>
                </wp:positionH>
                <wp:positionV relativeFrom="paragraph">
                  <wp:posOffset>3810</wp:posOffset>
                </wp:positionV>
                <wp:extent cx="83820" cy="2110740"/>
                <wp:effectExtent l="0" t="0" r="68580" b="60960"/>
                <wp:wrapNone/>
                <wp:docPr id="34" name="Straight Arrow Connector 34"/>
                <wp:cNvGraphicFramePr/>
                <a:graphic xmlns:a="http://schemas.openxmlformats.org/drawingml/2006/main">
                  <a:graphicData uri="http://schemas.microsoft.com/office/word/2010/wordprocessingShape">
                    <wps:wsp>
                      <wps:cNvCnPr/>
                      <wps:spPr>
                        <a:xfrm>
                          <a:off x="0" y="0"/>
                          <a:ext cx="83820" cy="21107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82B4605" id="Straight Arrow Connector 34" o:spid="_x0000_s1026" type="#_x0000_t32" style="position:absolute;margin-left:68.6pt;margin-top:.3pt;width:6.6pt;height:16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" strokecolor="windowText" strokeweight=".5pt">
                <v:stroke endarrow="block" joinstyle="miter"/>
              </v:shape>
            </w:pict>
          </mc:Fallback>
        </mc:AlternateContent>
      </w:r>
    </w:p>
    <w:p w14:paraId="596CB7E4" w14:textId="77777777" w:rsidR="00906618" w:rsidRPr="00906618" w:rsidRDefault="00906618" w:rsidP="00906618">
      <w:pPr>
        <w:rPr>
          <w:rFonts w:eastAsia="Calibri"/>
        </w:rPr>
      </w:pPr>
    </w:p>
    <w:p w14:paraId="3AD7982B" w14:textId="77777777"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27872" behindDoc="0" locked="0" layoutInCell="1" allowOverlap="1" wp14:anchorId="4EE6DE30" wp14:editId="0AD1EB19">
                <wp:simplePos x="0" y="0"/>
                <wp:positionH relativeFrom="column">
                  <wp:posOffset>4253230</wp:posOffset>
                </wp:positionH>
                <wp:positionV relativeFrom="paragraph">
                  <wp:posOffset>149860</wp:posOffset>
                </wp:positionV>
                <wp:extent cx="365125" cy="170815"/>
                <wp:effectExtent l="0" t="0" r="73025" b="57785"/>
                <wp:wrapNone/>
                <wp:docPr id="42" name="Straight Arrow Connector 42"/>
                <wp:cNvGraphicFramePr/>
                <a:graphic xmlns:a="http://schemas.openxmlformats.org/drawingml/2006/main">
                  <a:graphicData uri="http://schemas.microsoft.com/office/word/2010/wordprocessingShape">
                    <wps:wsp>
                      <wps:cNvCnPr/>
                      <wps:spPr>
                        <a:xfrm>
                          <a:off x="0" y="0"/>
                          <a:ext cx="365125" cy="1708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0DD6020" id="Straight Arrow Connector 42" o:spid="_x0000_s1026" type="#_x0000_t32" style="position:absolute;margin-left:334.9pt;margin-top:11.8pt;width:28.75pt;height:1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" strokecolor="windowText" strokeweight=".5pt">
                <v:stroke endarrow="block" joinstyle="miter"/>
              </v:shape>
            </w:pict>
          </mc:Fallback>
        </mc:AlternateContent>
      </w:r>
    </w:p>
    <w:p w14:paraId="7BF58A80" w14:textId="77777777" w:rsidR="00906618" w:rsidRPr="00906618" w:rsidRDefault="00906618" w:rsidP="00906618">
      <w:pPr>
        <w:rPr>
          <w:rFonts w:eastAsia="Calibri"/>
          <w:b/>
          <w:bCs/>
        </w:rPr>
      </w:pPr>
      <w:r w:rsidRPr="00906618">
        <w:rPr>
          <w:rFonts w:eastAsia="Calibri"/>
          <w:b/>
          <w:bCs/>
        </w:rPr>
        <w:t xml:space="preserve">                                                                                                                          </w:t>
      </w:r>
    </w:p>
    <w:p w14:paraId="15CF4B63" w14:textId="23EEA85B" w:rsidR="00906618" w:rsidRPr="00906618" w:rsidRDefault="006B67E2" w:rsidP="00906618">
      <w:pPr>
        <w:spacing w:before="60"/>
        <w:rPr>
          <w:rFonts w:eastAsia="Calibri"/>
          <w:b/>
          <w:bCs/>
        </w:rPr>
      </w:pPr>
      <w:r w:rsidRPr="00906618">
        <w:rPr>
          <w:rFonts w:eastAsia="Calibri"/>
          <w:noProof/>
          <w:lang w:eastAsia="en-GB"/>
        </w:rPr>
        <mc:AlternateContent>
          <mc:Choice Requires="wps">
            <w:drawing>
              <wp:anchor distT="0" distB="0" distL="114300" distR="114300" simplePos="0" relativeHeight="251729920" behindDoc="0" locked="0" layoutInCell="1" allowOverlap="1" wp14:anchorId="74ACC59F" wp14:editId="118EA99A">
                <wp:simplePos x="0" y="0"/>
                <wp:positionH relativeFrom="column">
                  <wp:posOffset>5046980</wp:posOffset>
                </wp:positionH>
                <wp:positionV relativeFrom="paragraph">
                  <wp:posOffset>201930</wp:posOffset>
                </wp:positionV>
                <wp:extent cx="617220" cy="320040"/>
                <wp:effectExtent l="0" t="0" r="87630" b="60960"/>
                <wp:wrapNone/>
                <wp:docPr id="44" name="Straight Arrow Connector 44"/>
                <wp:cNvGraphicFramePr/>
                <a:graphic xmlns:a="http://schemas.openxmlformats.org/drawingml/2006/main">
                  <a:graphicData uri="http://schemas.microsoft.com/office/word/2010/wordprocessingShape">
                    <wps:wsp>
                      <wps:cNvCnPr/>
                      <wps:spPr>
                        <a:xfrm>
                          <a:off x="0" y="0"/>
                          <a:ext cx="617220" cy="3200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AB70BC1" id="Straight Arrow Connector 44" o:spid="_x0000_s1026" type="#_x0000_t32" style="position:absolute;margin-left:397.4pt;margin-top:15.9pt;width:48.6pt;height:2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" strokecolor="windowText" strokeweight=".5pt">
                <v:stroke endarrow="block" joinstyle="miter"/>
              </v:shape>
            </w:pict>
          </mc:Fallback>
        </mc:AlternateContent>
      </w:r>
      <w:r w:rsidR="00906618" w:rsidRPr="00906618">
        <w:rPr>
          <w:rFonts w:eastAsia="Calibri"/>
          <w:b/>
          <w:bCs/>
        </w:rPr>
        <w:t xml:space="preserve">                                                                                                                       </w:t>
      </w:r>
      <w:r>
        <w:rPr>
          <w:rFonts w:eastAsia="Calibri"/>
          <w:b/>
          <w:bCs/>
        </w:rPr>
        <w:t xml:space="preserve"> </w:t>
      </w:r>
      <w:r w:rsidR="00906618" w:rsidRPr="00906618">
        <w:rPr>
          <w:rFonts w:eastAsia="Calibri"/>
          <w:b/>
          <w:bCs/>
        </w:rPr>
        <w:t>YES</w:t>
      </w:r>
    </w:p>
    <w:p w14:paraId="4C8BC43F" w14:textId="68B8CDBA" w:rsidR="00906618" w:rsidRPr="00906618" w:rsidRDefault="00906618" w:rsidP="00906618">
      <w:pPr>
        <w:rPr>
          <w:rFonts w:eastAsia="Calibri"/>
          <w:b/>
          <w:bCs/>
        </w:rPr>
      </w:pPr>
    </w:p>
    <w:p w14:paraId="28F46FF7" w14:textId="306E4291" w:rsidR="00906618" w:rsidRPr="00906618" w:rsidRDefault="00906618" w:rsidP="00906618">
      <w:pPr>
        <w:rPr>
          <w:rFonts w:eastAsia="Calibri"/>
        </w:rPr>
      </w:pPr>
    </w:p>
    <w:p w14:paraId="447830B8" w14:textId="3256AF02" w:rsidR="00906618" w:rsidRPr="00906618" w:rsidRDefault="00D8296A" w:rsidP="00906618">
      <w:pPr>
        <w:spacing w:before="120"/>
        <w:rPr>
          <w:rFonts w:eastAsia="Calibri"/>
          <w:b/>
          <w:bCs/>
        </w:rPr>
      </w:pPr>
      <w:r w:rsidRPr="00906618">
        <w:rPr>
          <w:rFonts w:eastAsia="Calibri"/>
          <w:noProof/>
          <w:lang w:eastAsia="en-GB"/>
        </w:rPr>
        <mc:AlternateContent>
          <mc:Choice Requires="wps">
            <w:drawing>
              <wp:anchor distT="0" distB="0" distL="114300" distR="114300" simplePos="0" relativeHeight="251726848" behindDoc="0" locked="0" layoutInCell="1" allowOverlap="1" wp14:anchorId="132D0735" wp14:editId="013024D6">
                <wp:simplePos x="0" y="0"/>
                <wp:positionH relativeFrom="margin">
                  <wp:posOffset>3538220</wp:posOffset>
                </wp:positionH>
                <wp:positionV relativeFrom="paragraph">
                  <wp:posOffset>159385</wp:posOffset>
                </wp:positionV>
                <wp:extent cx="57150" cy="243840"/>
                <wp:effectExtent l="57150" t="0" r="38100" b="60960"/>
                <wp:wrapNone/>
                <wp:docPr id="38" name="Straight Arrow Connector 38"/>
                <wp:cNvGraphicFramePr/>
                <a:graphic xmlns:a="http://schemas.openxmlformats.org/drawingml/2006/main">
                  <a:graphicData uri="http://schemas.microsoft.com/office/word/2010/wordprocessingShape">
                    <wps:wsp>
                      <wps:cNvCnPr/>
                      <wps:spPr>
                        <a:xfrm flipH="1">
                          <a:off x="0" y="0"/>
                          <a:ext cx="5715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F9D84AC" id="Straight Arrow Connector 38" o:spid="_x0000_s1026" type="#_x0000_t32" style="position:absolute;margin-left:278.6pt;margin-top:12.55pt;width:4.5pt;height:19.2p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" strokecolor="windowText" strokeweight=".5pt">
                <v:stroke endarrow="block" joinstyle="miter"/>
                <w10:wrap anchorx="margin"/>
              </v:shape>
            </w:pict>
          </mc:Fallback>
        </mc:AlternateContent>
      </w:r>
      <w:r w:rsidRPr="00906618">
        <w:rPr>
          <w:rFonts w:eastAsia="Calibri"/>
          <w:b/>
          <w:noProof/>
          <w:lang w:eastAsia="en-GB"/>
        </w:rPr>
        <mc:AlternateContent>
          <mc:Choice Requires="wps">
            <w:drawing>
              <wp:anchor distT="0" distB="0" distL="114300" distR="114300" simplePos="0" relativeHeight="251720704" behindDoc="0" locked="0" layoutInCell="1" allowOverlap="1" wp14:anchorId="08747FE0" wp14:editId="753AAEAB">
                <wp:simplePos x="0" y="0"/>
                <wp:positionH relativeFrom="margin">
                  <wp:posOffset>5042535</wp:posOffset>
                </wp:positionH>
                <wp:positionV relativeFrom="paragraph">
                  <wp:posOffset>60960</wp:posOffset>
                </wp:positionV>
                <wp:extent cx="2007447" cy="1820334"/>
                <wp:effectExtent l="0" t="0" r="12065" b="27940"/>
                <wp:wrapNone/>
                <wp:docPr id="28" name="Oval 28"/>
                <wp:cNvGraphicFramePr/>
                <a:graphic xmlns:a="http://schemas.openxmlformats.org/drawingml/2006/main">
                  <a:graphicData uri="http://schemas.microsoft.com/office/word/2010/wordprocessingShape">
                    <wps:wsp>
                      <wps:cNvSpPr/>
                      <wps:spPr>
                        <a:xfrm>
                          <a:off x="0" y="0"/>
                          <a:ext cx="2007447" cy="1820334"/>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0D49CC82" w14:textId="77777777" w:rsidR="00A60068" w:rsidRDefault="00A60068" w:rsidP="00906618">
                            <w:pPr>
                              <w:spacing w:after="120"/>
                              <w:jc w:val="center"/>
                            </w:pPr>
                            <w:r>
                              <w:t>Is the activity supervised?</w:t>
                            </w:r>
                          </w:p>
                          <w:p w14:paraId="63375E7B" w14:textId="77777777" w:rsidR="00A60068" w:rsidRDefault="00A60068" w:rsidP="00906618">
                            <w:pPr>
                              <w:jc w:val="center"/>
                            </w:pPr>
                            <w:r w:rsidRPr="00DD1FD2">
                              <w:rPr>
                                <w:sz w:val="18"/>
                                <w:szCs w:val="18"/>
                              </w:rPr>
                              <w:t xml:space="preserve">NB the supervision must be by a person who is </w:t>
                            </w:r>
                            <w:r>
                              <w:rPr>
                                <w:sz w:val="18"/>
                                <w:szCs w:val="18"/>
                              </w:rPr>
                              <w:t xml:space="preserve">(in their own right) </w:t>
                            </w:r>
                            <w:r w:rsidRPr="00DD1FD2">
                              <w:rPr>
                                <w:sz w:val="18"/>
                                <w:szCs w:val="18"/>
                              </w:rPr>
                              <w:t>in regulated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47FE0" id="Oval 28" o:spid="_x0000_s1028" style="position:absolute;margin-left:397.05pt;margin-top:4.8pt;width:158.05pt;height:143.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" fillcolor="#a9d18e" strokecolor="#41719c" strokeweight="1pt">
                <v:stroke joinstyle="miter"/>
                <v:textbox>
                  <w:txbxContent>
                    <w:p w14:paraId="0D49CC82" w14:textId="77777777" w:rsidR="00A60068" w:rsidRDefault="00A60068" w:rsidP="00906618">
                      <w:pPr>
                        <w:spacing w:after="120"/>
                        <w:jc w:val="center"/>
                      </w:pPr>
                      <w:r>
                        <w:t>Is the activity supervised?</w:t>
                      </w:r>
                    </w:p>
                    <w:p w14:paraId="63375E7B" w14:textId="77777777" w:rsidR="00A60068" w:rsidRDefault="00A60068" w:rsidP="00906618">
                      <w:pPr>
                        <w:jc w:val="center"/>
                      </w:pPr>
                      <w:r w:rsidRPr="00DD1FD2">
                        <w:rPr>
                          <w:sz w:val="18"/>
                          <w:szCs w:val="18"/>
                        </w:rPr>
                        <w:t xml:space="preserve">NB the supervision must be by a person who is </w:t>
                      </w:r>
                      <w:r>
                        <w:rPr>
                          <w:sz w:val="18"/>
                          <w:szCs w:val="18"/>
                        </w:rPr>
                        <w:t xml:space="preserve">(in their own right) </w:t>
                      </w:r>
                      <w:r w:rsidRPr="00DD1FD2">
                        <w:rPr>
                          <w:sz w:val="18"/>
                          <w:szCs w:val="18"/>
                        </w:rPr>
                        <w:t>in regulated activity</w:t>
                      </w:r>
                    </w:p>
                  </w:txbxContent>
                </v:textbox>
                <w10:wrap anchorx="margin"/>
              </v:oval>
            </w:pict>
          </mc:Fallback>
        </mc:AlternateContent>
      </w:r>
      <w:r w:rsidR="00906618" w:rsidRPr="00906618">
        <w:rPr>
          <w:rFonts w:eastAsia="Calibri"/>
        </w:rPr>
        <w:t xml:space="preserve">                                               </w:t>
      </w:r>
    </w:p>
    <w:p w14:paraId="51F1E274" w14:textId="2ED58754" w:rsidR="00906618" w:rsidRPr="00906618" w:rsidRDefault="00906618" w:rsidP="00906618">
      <w:pPr>
        <w:rPr>
          <w:rFonts w:eastAsia="Calibri"/>
          <w:b/>
          <w:bCs/>
        </w:rPr>
      </w:pPr>
      <w:r w:rsidRPr="00906618">
        <w:rPr>
          <w:rFonts w:eastAsia="Calibri"/>
          <w:b/>
          <w:bCs/>
        </w:rPr>
        <w:t xml:space="preserve">                                               </w:t>
      </w:r>
    </w:p>
    <w:p w14:paraId="7966DEDB" w14:textId="310E9737" w:rsidR="00906618" w:rsidRPr="006B67E2" w:rsidRDefault="00906618" w:rsidP="00D8296A">
      <w:pPr>
        <w:spacing w:before="120"/>
        <w:rPr>
          <w:rFonts w:eastAsia="Calibri"/>
          <w:b/>
          <w:bCs/>
        </w:rPr>
      </w:pPr>
      <w:r w:rsidRPr="00906618">
        <w:rPr>
          <w:rFonts w:eastAsia="Calibri"/>
        </w:rPr>
        <w:t xml:space="preserve">                                                                          </w:t>
      </w:r>
      <w:r w:rsidR="00D8296A">
        <w:rPr>
          <w:rFonts w:eastAsia="Calibri"/>
        </w:rPr>
        <w:t xml:space="preserve">              </w:t>
      </w:r>
      <w:r w:rsidR="00D8296A" w:rsidRPr="00D8296A">
        <w:rPr>
          <w:rFonts w:eastAsia="Calibri"/>
          <w:b/>
          <w:bCs/>
        </w:rPr>
        <w:t>NO</w:t>
      </w:r>
    </w:p>
    <w:p w14:paraId="7A8062A1" w14:textId="003F08E4" w:rsidR="00906618" w:rsidRPr="00906618" w:rsidRDefault="00D8296A" w:rsidP="00906618">
      <w:pPr>
        <w:spacing w:before="80"/>
        <w:rPr>
          <w:rFonts w:eastAsia="Calibri"/>
          <w:b/>
          <w:bCs/>
        </w:rPr>
      </w:pPr>
      <w:r w:rsidRPr="00906618">
        <w:rPr>
          <w:rFonts w:eastAsia="Calibri"/>
          <w:noProof/>
          <w:lang w:eastAsia="en-GB"/>
        </w:rPr>
        <mc:AlternateContent>
          <mc:Choice Requires="wps">
            <w:drawing>
              <wp:anchor distT="0" distB="0" distL="114300" distR="114300" simplePos="0" relativeHeight="251725824" behindDoc="0" locked="0" layoutInCell="1" allowOverlap="1" wp14:anchorId="3FB94315" wp14:editId="3A769CBE">
                <wp:simplePos x="0" y="0"/>
                <wp:positionH relativeFrom="margin">
                  <wp:posOffset>3419475</wp:posOffset>
                </wp:positionH>
                <wp:positionV relativeFrom="paragraph">
                  <wp:posOffset>51435</wp:posOffset>
                </wp:positionV>
                <wp:extent cx="45719" cy="203200"/>
                <wp:effectExtent l="57150" t="0" r="50165" b="63500"/>
                <wp:wrapNone/>
                <wp:docPr id="37" name="Straight Arrow Connector 37"/>
                <wp:cNvGraphicFramePr/>
                <a:graphic xmlns:a="http://schemas.openxmlformats.org/drawingml/2006/main">
                  <a:graphicData uri="http://schemas.microsoft.com/office/word/2010/wordprocessingShape">
                    <wps:wsp>
                      <wps:cNvCnPr/>
                      <wps:spPr>
                        <a:xfrm flipH="1">
                          <a:off x="0" y="0"/>
                          <a:ext cx="45719" cy="20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EAB4F5" id="Straight Arrow Connector 37" o:spid="_x0000_s1026" type="#_x0000_t32" style="position:absolute;margin-left:269.25pt;margin-top:4.05pt;width:3.6pt;height:16pt;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" strokecolor="windowText" strokeweight=".5pt">
                <v:stroke endarrow="block" joinstyle="miter"/>
                <w10:wrap anchorx="margin"/>
              </v:shape>
            </w:pict>
          </mc:Fallback>
        </mc:AlternateContent>
      </w:r>
      <w:r w:rsidRPr="00906618">
        <w:rPr>
          <w:rFonts w:eastAsia="Calibri"/>
          <w:noProof/>
          <w:lang w:eastAsia="en-GB"/>
        </w:rPr>
        <mc:AlternateContent>
          <mc:Choice Requires="wps">
            <w:drawing>
              <wp:anchor distT="0" distB="0" distL="114300" distR="114300" simplePos="0" relativeHeight="251735040" behindDoc="0" locked="0" layoutInCell="1" allowOverlap="1" wp14:anchorId="1BCC0A3C" wp14:editId="5A7CA852">
                <wp:simplePos x="0" y="0"/>
                <wp:positionH relativeFrom="column">
                  <wp:posOffset>4706620</wp:posOffset>
                </wp:positionH>
                <wp:positionV relativeFrom="paragraph">
                  <wp:posOffset>59055</wp:posOffset>
                </wp:positionV>
                <wp:extent cx="279400" cy="134832"/>
                <wp:effectExtent l="38100" t="0" r="25400" b="55880"/>
                <wp:wrapNone/>
                <wp:docPr id="70" name="Straight Arrow Connector 70"/>
                <wp:cNvGraphicFramePr/>
                <a:graphic xmlns:a="http://schemas.openxmlformats.org/drawingml/2006/main">
                  <a:graphicData uri="http://schemas.microsoft.com/office/word/2010/wordprocessingShape">
                    <wps:wsp>
                      <wps:cNvCnPr/>
                      <wps:spPr>
                        <a:xfrm flipH="1">
                          <a:off x="0" y="0"/>
                          <a:ext cx="279400" cy="13483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513927B" id="Straight Arrow Connector 70" o:spid="_x0000_s1026" type="#_x0000_t32" style="position:absolute;margin-left:370.6pt;margin-top:4.65pt;width:22pt;height:10.6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" strokecolor="windowText" strokeweight=".5pt">
                <v:stroke endarrow="block" joinstyle="miter"/>
              </v:shape>
            </w:pict>
          </mc:Fallback>
        </mc:AlternateContent>
      </w:r>
      <w:r w:rsidR="00906618" w:rsidRPr="00906618">
        <w:rPr>
          <w:rFonts w:eastAsia="Calibri"/>
        </w:rPr>
        <w:t xml:space="preserve">                                                                                                          </w:t>
      </w:r>
    </w:p>
    <w:p w14:paraId="2A54AA0F" w14:textId="632A4C9C" w:rsidR="00906618" w:rsidRPr="00D8296A" w:rsidRDefault="00D8296A" w:rsidP="00906618">
      <w:pPr>
        <w:rPr>
          <w:rFonts w:eastAsia="Calibri"/>
          <w:b/>
          <w:bCs/>
        </w:rPr>
      </w:pPr>
      <w:r w:rsidRPr="00906618">
        <w:rPr>
          <w:rFonts w:eastAsia="Calibri"/>
          <w:noProof/>
          <w:lang w:eastAsia="en-GB"/>
        </w:rPr>
        <mc:AlternateContent>
          <mc:Choice Requires="wps">
            <w:drawing>
              <wp:anchor distT="0" distB="0" distL="114300" distR="114300" simplePos="0" relativeHeight="251734016" behindDoc="0" locked="0" layoutInCell="1" allowOverlap="1" wp14:anchorId="17922D92" wp14:editId="0958CB0C">
                <wp:simplePos x="0" y="0"/>
                <wp:positionH relativeFrom="column">
                  <wp:posOffset>3896359</wp:posOffset>
                </wp:positionH>
                <wp:positionV relativeFrom="paragraph">
                  <wp:posOffset>144780</wp:posOffset>
                </wp:positionV>
                <wp:extent cx="396240" cy="182880"/>
                <wp:effectExtent l="38100" t="0" r="22860" b="64770"/>
                <wp:wrapNone/>
                <wp:docPr id="69" name="Straight Arrow Connector 69"/>
                <wp:cNvGraphicFramePr/>
                <a:graphic xmlns:a="http://schemas.openxmlformats.org/drawingml/2006/main">
                  <a:graphicData uri="http://schemas.microsoft.com/office/word/2010/wordprocessingShape">
                    <wps:wsp>
                      <wps:cNvCnPr/>
                      <wps:spPr>
                        <a:xfrm flipH="1">
                          <a:off x="0" y="0"/>
                          <a:ext cx="396240" cy="182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AF4D87" id="Straight Arrow Connector 69" o:spid="_x0000_s1026" type="#_x0000_t32" style="position:absolute;margin-left:306.8pt;margin-top:11.4pt;width:31.2pt;height:14.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" strokecolor="windowText" strokeweight=".5pt">
                <v:stroke endarrow="block" joinstyle="miter"/>
              </v:shape>
            </w:pict>
          </mc:Fallback>
        </mc:AlternateContent>
      </w:r>
      <w:r w:rsidR="006B67E2" w:rsidRPr="00906618">
        <w:rPr>
          <w:rFonts w:eastAsia="Calibri"/>
          <w:b/>
          <w:noProof/>
          <w:lang w:eastAsia="en-GB"/>
        </w:rPr>
        <mc:AlternateContent>
          <mc:Choice Requires="wps">
            <w:drawing>
              <wp:anchor distT="0" distB="0" distL="114300" distR="114300" simplePos="0" relativeHeight="251721728" behindDoc="0" locked="0" layoutInCell="1" allowOverlap="1" wp14:anchorId="1811395A" wp14:editId="2845C26C">
                <wp:simplePos x="0" y="0"/>
                <wp:positionH relativeFrom="margin">
                  <wp:posOffset>1137920</wp:posOffset>
                </wp:positionH>
                <wp:positionV relativeFrom="paragraph">
                  <wp:posOffset>6985</wp:posOffset>
                </wp:positionV>
                <wp:extent cx="3115310" cy="2049780"/>
                <wp:effectExtent l="0" t="0" r="27940" b="26670"/>
                <wp:wrapNone/>
                <wp:docPr id="29" name="Oval 29"/>
                <wp:cNvGraphicFramePr/>
                <a:graphic xmlns:a="http://schemas.openxmlformats.org/drawingml/2006/main">
                  <a:graphicData uri="http://schemas.microsoft.com/office/word/2010/wordprocessingShape">
                    <wps:wsp>
                      <wps:cNvSpPr/>
                      <wps:spPr>
                        <a:xfrm>
                          <a:off x="0" y="0"/>
                          <a:ext cx="3115310" cy="2049780"/>
                        </a:xfrm>
                        <a:prstGeom prst="ellipse">
                          <a:avLst/>
                        </a:prstGeom>
                        <a:solidFill>
                          <a:srgbClr val="DEB91C"/>
                        </a:solidFill>
                        <a:ln w="12700" cap="flat" cmpd="sng" algn="ctr">
                          <a:solidFill>
                            <a:srgbClr val="5B9BD5">
                              <a:shade val="50000"/>
                            </a:srgbClr>
                          </a:solidFill>
                          <a:prstDash val="solid"/>
                          <a:miter lim="800000"/>
                        </a:ln>
                        <a:effectLst/>
                      </wps:spPr>
                      <wps:txbx>
                        <w:txbxContent>
                          <w:p w14:paraId="5E308AEB" w14:textId="77777777" w:rsidR="00A60068" w:rsidRDefault="00A60068" w:rsidP="00906618">
                            <w:pPr>
                              <w:spacing w:after="120"/>
                              <w:ind w:left="-113" w:right="-113"/>
                              <w:jc w:val="center"/>
                              <w:rPr>
                                <w:b/>
                                <w:bCs/>
                              </w:rPr>
                            </w:pPr>
                            <w:r w:rsidRPr="00DD1FD2">
                              <w:rPr>
                                <w:b/>
                                <w:bCs/>
                              </w:rPr>
                              <w:t>This is not regulated activity</w:t>
                            </w:r>
                          </w:p>
                          <w:p w14:paraId="074E4B57" w14:textId="3BD364E6" w:rsidR="00A60068" w:rsidRDefault="00A60068" w:rsidP="00906618">
                            <w:pPr>
                              <w:spacing w:before="120" w:after="120"/>
                              <w:ind w:left="-113" w:right="-113"/>
                              <w:jc w:val="center"/>
                              <w:rPr>
                                <w:sz w:val="20"/>
                                <w:szCs w:val="20"/>
                              </w:rPr>
                            </w:pPr>
                            <w:r>
                              <w:t xml:space="preserve"> </w:t>
                            </w:r>
                            <w:r w:rsidRPr="00DD1FD2">
                              <w:rPr>
                                <w:sz w:val="20"/>
                                <w:szCs w:val="20"/>
                              </w:rPr>
                              <w:t xml:space="preserve">There is no legal requirement to obtain a DBS certificate, but an enhanced certificate may be obtained, </w:t>
                            </w:r>
                            <w:r w:rsidRPr="001274AF">
                              <w:rPr>
                                <w:sz w:val="20"/>
                                <w:szCs w:val="20"/>
                                <w:u w:val="single"/>
                              </w:rPr>
                              <w:t>without</w:t>
                            </w:r>
                            <w:r w:rsidRPr="00DD1FD2">
                              <w:rPr>
                                <w:sz w:val="20"/>
                                <w:szCs w:val="20"/>
                              </w:rPr>
                              <w:t xml:space="preserve"> barred list information  </w:t>
                            </w:r>
                          </w:p>
                          <w:p w14:paraId="61AD06A5" w14:textId="77777777" w:rsidR="00A60068" w:rsidRDefault="00A60068" w:rsidP="00906618">
                            <w:pPr>
                              <w:spacing w:before="120" w:after="120"/>
                              <w:ind w:left="-113" w:right="-113"/>
                              <w:jc w:val="center"/>
                            </w:pPr>
                            <w:r w:rsidRPr="00DD1FD2">
                              <w:rPr>
                                <w:sz w:val="20"/>
                                <w:szCs w:val="20"/>
                              </w:rPr>
                              <w:t xml:space="preserve">School should </w:t>
                            </w:r>
                            <w:r>
                              <w:rPr>
                                <w:sz w:val="20"/>
                                <w:szCs w:val="20"/>
                              </w:rPr>
                              <w:t xml:space="preserve">carry out </w:t>
                            </w:r>
                            <w:r w:rsidRPr="00DD1FD2">
                              <w:rPr>
                                <w:sz w:val="20"/>
                                <w:szCs w:val="20"/>
                              </w:rPr>
                              <w:t>risk assess</w:t>
                            </w:r>
                            <w:r>
                              <w:rPr>
                                <w:sz w:val="20"/>
                                <w:szCs w:val="20"/>
                              </w:rPr>
                              <w:t xml:space="preserve">ment* </w:t>
                            </w:r>
                            <w:r w:rsidRPr="00DD1FD2">
                              <w:rPr>
                                <w:sz w:val="20"/>
                                <w:szCs w:val="20"/>
                              </w:rPr>
                              <w:t>and make checks in proportion to the perceived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1395A" id="Oval 29" o:spid="_x0000_s1029" style="position:absolute;margin-left:89.6pt;margin-top:.55pt;width:245.3pt;height:161.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" fillcolor="#deb91c" strokecolor="#41719c" strokeweight="1pt">
                <v:stroke joinstyle="miter"/>
                <v:textbox>
                  <w:txbxContent>
                    <w:p w14:paraId="5E308AEB" w14:textId="77777777" w:rsidR="00A60068" w:rsidRDefault="00A60068" w:rsidP="00906618">
                      <w:pPr>
                        <w:spacing w:after="120"/>
                        <w:ind w:left="-113" w:right="-113"/>
                        <w:jc w:val="center"/>
                        <w:rPr>
                          <w:b/>
                          <w:bCs/>
                        </w:rPr>
                      </w:pPr>
                      <w:r w:rsidRPr="00DD1FD2">
                        <w:rPr>
                          <w:b/>
                          <w:bCs/>
                        </w:rPr>
                        <w:t>This is not regulated activity</w:t>
                      </w:r>
                    </w:p>
                    <w:p w14:paraId="074E4B57" w14:textId="3BD364E6" w:rsidR="00A60068" w:rsidRDefault="00A60068" w:rsidP="00906618">
                      <w:pPr>
                        <w:spacing w:before="120" w:after="120"/>
                        <w:ind w:left="-113" w:right="-113"/>
                        <w:jc w:val="center"/>
                        <w:rPr>
                          <w:sz w:val="20"/>
                          <w:szCs w:val="20"/>
                        </w:rPr>
                      </w:pPr>
                      <w:r>
                        <w:t xml:space="preserve"> </w:t>
                      </w:r>
                      <w:r w:rsidRPr="00DD1FD2">
                        <w:rPr>
                          <w:sz w:val="20"/>
                          <w:szCs w:val="20"/>
                        </w:rPr>
                        <w:t xml:space="preserve">There is no legal requirement to obtain a DBS certificate, but an enhanced certificate may be obtained, </w:t>
                      </w:r>
                      <w:r w:rsidRPr="001274AF">
                        <w:rPr>
                          <w:sz w:val="20"/>
                          <w:szCs w:val="20"/>
                          <w:u w:val="single"/>
                        </w:rPr>
                        <w:t>without</w:t>
                      </w:r>
                      <w:r w:rsidRPr="00DD1FD2">
                        <w:rPr>
                          <w:sz w:val="20"/>
                          <w:szCs w:val="20"/>
                        </w:rPr>
                        <w:t xml:space="preserve"> barred list information  </w:t>
                      </w:r>
                    </w:p>
                    <w:p w14:paraId="61AD06A5" w14:textId="77777777" w:rsidR="00A60068" w:rsidRDefault="00A60068" w:rsidP="00906618">
                      <w:pPr>
                        <w:spacing w:before="120" w:after="120"/>
                        <w:ind w:left="-113" w:right="-113"/>
                        <w:jc w:val="center"/>
                      </w:pPr>
                      <w:r w:rsidRPr="00DD1FD2">
                        <w:rPr>
                          <w:sz w:val="20"/>
                          <w:szCs w:val="20"/>
                        </w:rPr>
                        <w:t xml:space="preserve">School should </w:t>
                      </w:r>
                      <w:r>
                        <w:rPr>
                          <w:sz w:val="20"/>
                          <w:szCs w:val="20"/>
                        </w:rPr>
                        <w:t xml:space="preserve">carry out </w:t>
                      </w:r>
                      <w:r w:rsidRPr="00DD1FD2">
                        <w:rPr>
                          <w:sz w:val="20"/>
                          <w:szCs w:val="20"/>
                        </w:rPr>
                        <w:t>risk assess</w:t>
                      </w:r>
                      <w:r>
                        <w:rPr>
                          <w:sz w:val="20"/>
                          <w:szCs w:val="20"/>
                        </w:rPr>
                        <w:t xml:space="preserve">ment* </w:t>
                      </w:r>
                      <w:r w:rsidRPr="00DD1FD2">
                        <w:rPr>
                          <w:sz w:val="20"/>
                          <w:szCs w:val="20"/>
                        </w:rPr>
                        <w:t>and make checks in proportion to the perceived risks</w:t>
                      </w:r>
                    </w:p>
                  </w:txbxContent>
                </v:textbox>
                <w10:wrap anchorx="margin"/>
              </v:oval>
            </w:pict>
          </mc:Fallback>
        </mc:AlternateContent>
      </w:r>
      <w:r>
        <w:rPr>
          <w:rFonts w:eastAsia="Calibri"/>
        </w:rPr>
        <w:t xml:space="preserve">                                                                                                                </w:t>
      </w:r>
      <w:r w:rsidRPr="00D8296A">
        <w:rPr>
          <w:rFonts w:eastAsia="Calibri"/>
          <w:b/>
          <w:bCs/>
        </w:rPr>
        <w:t>YES</w:t>
      </w:r>
    </w:p>
    <w:p w14:paraId="0D0CC6C3" w14:textId="745E5D32" w:rsidR="00906618" w:rsidRPr="00906618" w:rsidRDefault="00906618" w:rsidP="00906618">
      <w:pPr>
        <w:rPr>
          <w:rFonts w:eastAsia="Calibri"/>
          <w:b/>
          <w:bCs/>
        </w:rPr>
      </w:pPr>
      <w:r w:rsidRPr="00906618">
        <w:rPr>
          <w:rFonts w:eastAsia="Calibri"/>
        </w:rPr>
        <w:t xml:space="preserve">                     </w:t>
      </w:r>
      <w:r w:rsidRPr="00906618">
        <w:rPr>
          <w:rFonts w:eastAsia="Calibri"/>
          <w:b/>
          <w:bCs/>
        </w:rPr>
        <w:t>YES</w:t>
      </w:r>
      <w:r w:rsidRPr="00906618">
        <w:rPr>
          <w:rFonts w:eastAsia="Calibri"/>
        </w:rPr>
        <w:t xml:space="preserve">                                                                         </w:t>
      </w:r>
    </w:p>
    <w:p w14:paraId="3E31DAFE" w14:textId="77777777"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23776" behindDoc="0" locked="0" layoutInCell="1" allowOverlap="1" wp14:anchorId="7D9EB4A2" wp14:editId="4C849446">
                <wp:simplePos x="0" y="0"/>
                <wp:positionH relativeFrom="column">
                  <wp:posOffset>956310</wp:posOffset>
                </wp:positionH>
                <wp:positionV relativeFrom="paragraph">
                  <wp:posOffset>61384</wp:posOffset>
                </wp:positionV>
                <wp:extent cx="76200" cy="2032000"/>
                <wp:effectExtent l="0" t="0" r="76200" b="63500"/>
                <wp:wrapNone/>
                <wp:docPr id="33" name="Straight Arrow Connector 33"/>
                <wp:cNvGraphicFramePr/>
                <a:graphic xmlns:a="http://schemas.openxmlformats.org/drawingml/2006/main">
                  <a:graphicData uri="http://schemas.microsoft.com/office/word/2010/wordprocessingShape">
                    <wps:wsp>
                      <wps:cNvCnPr/>
                      <wps:spPr>
                        <a:xfrm>
                          <a:off x="0" y="0"/>
                          <a:ext cx="76200" cy="20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1FF568F" id="Straight Arrow Connector 33" o:spid="_x0000_s1026" type="#_x0000_t32" style="position:absolute;margin-left:75.3pt;margin-top:4.85pt;width:6pt;height:1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" strokecolor="windowText" strokeweight=".5pt">
                <v:stroke endarrow="block" joinstyle="miter"/>
              </v:shape>
            </w:pict>
          </mc:Fallback>
        </mc:AlternateContent>
      </w:r>
      <w:r w:rsidRPr="00906618">
        <w:rPr>
          <w:rFonts w:eastAsia="Calibri"/>
        </w:rPr>
        <w:t xml:space="preserve">                          </w:t>
      </w:r>
    </w:p>
    <w:p w14:paraId="19AB05F0" w14:textId="77777777" w:rsidR="00906618" w:rsidRPr="00906618" w:rsidRDefault="00906618" w:rsidP="00906618">
      <w:pPr>
        <w:rPr>
          <w:rFonts w:eastAsia="Calibri"/>
          <w:b/>
          <w:bCs/>
        </w:rPr>
      </w:pPr>
      <w:r w:rsidRPr="00906618">
        <w:rPr>
          <w:rFonts w:eastAsia="Calibri"/>
        </w:rPr>
        <w:t xml:space="preserve">                             </w:t>
      </w:r>
    </w:p>
    <w:p w14:paraId="510F7C7D" w14:textId="77777777" w:rsidR="00906618" w:rsidRPr="00906618" w:rsidRDefault="00906618" w:rsidP="00906618">
      <w:pPr>
        <w:rPr>
          <w:rFonts w:eastAsia="Calibri"/>
        </w:rPr>
      </w:pPr>
    </w:p>
    <w:p w14:paraId="5A279901" w14:textId="77777777" w:rsidR="00906618" w:rsidRPr="00906618" w:rsidRDefault="00906618" w:rsidP="00906618">
      <w:pPr>
        <w:rPr>
          <w:rFonts w:eastAsia="Calibri"/>
        </w:rPr>
      </w:pPr>
    </w:p>
    <w:p w14:paraId="3C25B426" w14:textId="77777777"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28896" behindDoc="0" locked="0" layoutInCell="1" allowOverlap="1" wp14:anchorId="15393127" wp14:editId="1FEAB4D1">
                <wp:simplePos x="0" y="0"/>
                <wp:positionH relativeFrom="column">
                  <wp:posOffset>5382259</wp:posOffset>
                </wp:positionH>
                <wp:positionV relativeFrom="paragraph">
                  <wp:posOffset>110491</wp:posOffset>
                </wp:positionV>
                <wp:extent cx="368935" cy="617220"/>
                <wp:effectExtent l="38100" t="0" r="31115" b="49530"/>
                <wp:wrapNone/>
                <wp:docPr id="43" name="Straight Arrow Connector 43"/>
                <wp:cNvGraphicFramePr/>
                <a:graphic xmlns:a="http://schemas.openxmlformats.org/drawingml/2006/main">
                  <a:graphicData uri="http://schemas.microsoft.com/office/word/2010/wordprocessingShape">
                    <wps:wsp>
                      <wps:cNvCnPr/>
                      <wps:spPr>
                        <a:xfrm flipH="1">
                          <a:off x="0" y="0"/>
                          <a:ext cx="368935" cy="617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C1EB786" id="Straight Arrow Connector 43" o:spid="_x0000_s1026" type="#_x0000_t32" style="position:absolute;margin-left:423.8pt;margin-top:8.7pt;width:29.05pt;height:48.6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" strokecolor="windowText" strokeweight=".5pt">
                <v:stroke endarrow="block" joinstyle="miter"/>
              </v:shape>
            </w:pict>
          </mc:Fallback>
        </mc:AlternateContent>
      </w:r>
    </w:p>
    <w:p w14:paraId="0D7CE827" w14:textId="77777777" w:rsidR="00906618" w:rsidRPr="00906618" w:rsidRDefault="00906618" w:rsidP="00906618">
      <w:pPr>
        <w:spacing w:before="120"/>
        <w:rPr>
          <w:rFonts w:eastAsia="Calibri"/>
        </w:rPr>
      </w:pPr>
    </w:p>
    <w:p w14:paraId="0BE2EB8D" w14:textId="77777777" w:rsidR="00906618" w:rsidRPr="00906618" w:rsidRDefault="00906618" w:rsidP="00906618">
      <w:pPr>
        <w:spacing w:before="120"/>
        <w:rPr>
          <w:rFonts w:eastAsia="Calibri"/>
          <w:b/>
          <w:bCs/>
        </w:rPr>
      </w:pPr>
      <w:r w:rsidRPr="00906618">
        <w:rPr>
          <w:rFonts w:eastAsia="Calibri"/>
        </w:rPr>
        <w:t xml:space="preserve">                                                                        </w:t>
      </w:r>
      <w:r w:rsidRPr="00906618">
        <w:rPr>
          <w:rFonts w:eastAsia="Calibri"/>
          <w:b/>
          <w:bCs/>
        </w:rPr>
        <w:t>NO</w:t>
      </w:r>
    </w:p>
    <w:p w14:paraId="1B73295C" w14:textId="06D45748" w:rsidR="00906618" w:rsidRPr="00906618" w:rsidRDefault="00906618" w:rsidP="006A1352">
      <w:pPr>
        <w:spacing w:before="180"/>
        <w:rPr>
          <w:rFonts w:eastAsia="Calibri"/>
          <w:b/>
          <w:bCs/>
        </w:rPr>
      </w:pPr>
      <w:r w:rsidRPr="00906618">
        <w:rPr>
          <w:rFonts w:eastAsia="Calibri"/>
        </w:rPr>
        <w:t xml:space="preserve">                                                                                                                                   </w:t>
      </w:r>
      <w:r w:rsidR="006A1352">
        <w:rPr>
          <w:rFonts w:eastAsia="Calibri"/>
        </w:rPr>
        <w:t xml:space="preserve">   </w:t>
      </w:r>
      <w:r w:rsidRPr="00906618">
        <w:rPr>
          <w:rFonts w:eastAsia="Calibri"/>
          <w:b/>
          <w:bCs/>
        </w:rPr>
        <w:t>NO</w:t>
      </w:r>
    </w:p>
    <w:p w14:paraId="2C067D8C" w14:textId="77777777" w:rsidR="00906618" w:rsidRPr="00906618" w:rsidRDefault="00906618" w:rsidP="00906618">
      <w:pPr>
        <w:rPr>
          <w:rFonts w:eastAsia="Calibri"/>
        </w:rPr>
      </w:pPr>
      <w:r w:rsidRPr="00906618">
        <w:rPr>
          <w:rFonts w:eastAsia="Calibri"/>
          <w:noProof/>
          <w:lang w:eastAsia="en-GB"/>
        </w:rPr>
        <mc:AlternateContent>
          <mc:Choice Requires="wps">
            <w:drawing>
              <wp:anchor distT="0" distB="0" distL="114300" distR="114300" simplePos="0" relativeHeight="251732992" behindDoc="0" locked="0" layoutInCell="1" allowOverlap="1" wp14:anchorId="2298AF20" wp14:editId="3B23387B">
                <wp:simplePos x="0" y="0"/>
                <wp:positionH relativeFrom="column">
                  <wp:posOffset>5001260</wp:posOffset>
                </wp:positionH>
                <wp:positionV relativeFrom="paragraph">
                  <wp:posOffset>46990</wp:posOffset>
                </wp:positionV>
                <wp:extent cx="243840" cy="411480"/>
                <wp:effectExtent l="38100" t="0" r="22860" b="64770"/>
                <wp:wrapNone/>
                <wp:docPr id="68" name="Straight Arrow Connector 68"/>
                <wp:cNvGraphicFramePr/>
                <a:graphic xmlns:a="http://schemas.openxmlformats.org/drawingml/2006/main">
                  <a:graphicData uri="http://schemas.microsoft.com/office/word/2010/wordprocessingShape">
                    <wps:wsp>
                      <wps:cNvCnPr/>
                      <wps:spPr>
                        <a:xfrm flipH="1">
                          <a:off x="0" y="0"/>
                          <a:ext cx="243840" cy="411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75E225" id="Straight Arrow Connector 68" o:spid="_x0000_s1026" type="#_x0000_t32" style="position:absolute;margin-left:393.8pt;margin-top:3.7pt;width:19.2pt;height:32.4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" strokecolor="windowText" strokeweight=".5pt">
                <v:stroke endarrow="block" joinstyle="miter"/>
              </v:shape>
            </w:pict>
          </mc:Fallback>
        </mc:AlternateContent>
      </w:r>
      <w:r w:rsidRPr="00906618">
        <w:rPr>
          <w:rFonts w:eastAsia="Calibri"/>
        </w:rPr>
        <w:t xml:space="preserve">                                                                                                                                      </w:t>
      </w:r>
    </w:p>
    <w:p w14:paraId="100B3682" w14:textId="77777777" w:rsidR="00906618" w:rsidRPr="00906618" w:rsidRDefault="00906618" w:rsidP="00906618">
      <w:pPr>
        <w:rPr>
          <w:rFonts w:eastAsia="Calibri"/>
        </w:rPr>
      </w:pPr>
    </w:p>
    <w:p w14:paraId="1936DA1E" w14:textId="77777777" w:rsidR="00906618" w:rsidRPr="00906618" w:rsidRDefault="00906618" w:rsidP="00906618">
      <w:pPr>
        <w:rPr>
          <w:rFonts w:eastAsia="Calibri"/>
        </w:rPr>
      </w:pPr>
      <w:r w:rsidRPr="00906618">
        <w:rPr>
          <w:rFonts w:eastAsia="Calibri"/>
          <w:b/>
          <w:noProof/>
          <w:lang w:eastAsia="en-GB"/>
        </w:rPr>
        <mc:AlternateContent>
          <mc:Choice Requires="wps">
            <w:drawing>
              <wp:anchor distT="0" distB="0" distL="114300" distR="114300" simplePos="0" relativeHeight="251722752" behindDoc="0" locked="0" layoutInCell="1" allowOverlap="1" wp14:anchorId="0081FCC8" wp14:editId="0F7AD049">
                <wp:simplePos x="0" y="0"/>
                <wp:positionH relativeFrom="margin">
                  <wp:posOffset>718820</wp:posOffset>
                </wp:positionH>
                <wp:positionV relativeFrom="paragraph">
                  <wp:posOffset>45085</wp:posOffset>
                </wp:positionV>
                <wp:extent cx="4931410" cy="1165860"/>
                <wp:effectExtent l="38100" t="38100" r="40640" b="34290"/>
                <wp:wrapNone/>
                <wp:docPr id="30" name="Oval 30"/>
                <wp:cNvGraphicFramePr/>
                <a:graphic xmlns:a="http://schemas.openxmlformats.org/drawingml/2006/main">
                  <a:graphicData uri="http://schemas.microsoft.com/office/word/2010/wordprocessingShape">
                    <wps:wsp>
                      <wps:cNvSpPr/>
                      <wps:spPr>
                        <a:xfrm>
                          <a:off x="0" y="0"/>
                          <a:ext cx="4931410" cy="1165860"/>
                        </a:xfrm>
                        <a:prstGeom prst="ellipse">
                          <a:avLst/>
                        </a:prstGeom>
                        <a:solidFill>
                          <a:srgbClr val="FF0000"/>
                        </a:solidFill>
                        <a:ln w="76200" cap="flat" cmpd="sng" algn="ctr">
                          <a:solidFill>
                            <a:sysClr val="windowText" lastClr="000000"/>
                          </a:solidFill>
                          <a:prstDash val="solid"/>
                          <a:miter lim="800000"/>
                        </a:ln>
                        <a:effectLst/>
                      </wps:spPr>
                      <wps:txbx>
                        <w:txbxContent>
                          <w:p w14:paraId="45E4D111" w14:textId="77777777" w:rsidR="00A60068" w:rsidRPr="003925EC" w:rsidRDefault="00A60068" w:rsidP="00906618">
                            <w:pPr>
                              <w:spacing w:after="120"/>
                              <w:jc w:val="center"/>
                              <w:rPr>
                                <w:b/>
                                <w:bCs/>
                                <w:sz w:val="28"/>
                                <w:szCs w:val="28"/>
                              </w:rPr>
                            </w:pPr>
                            <w:r w:rsidRPr="003925EC">
                              <w:rPr>
                                <w:b/>
                                <w:bCs/>
                                <w:sz w:val="28"/>
                                <w:szCs w:val="28"/>
                              </w:rPr>
                              <w:t xml:space="preserve">THIS IS REGULATED ACTIVITY </w:t>
                            </w:r>
                          </w:p>
                          <w:p w14:paraId="76354CF1" w14:textId="77777777" w:rsidR="00A60068" w:rsidRPr="003925EC" w:rsidRDefault="00A60068" w:rsidP="00906618">
                            <w:pPr>
                              <w:jc w:val="center"/>
                              <w:rPr>
                                <w:b/>
                                <w:bCs/>
                                <w:sz w:val="28"/>
                                <w:szCs w:val="28"/>
                              </w:rPr>
                            </w:pPr>
                            <w:r w:rsidRPr="003925EC">
                              <w:rPr>
                                <w:b/>
                                <w:bCs/>
                                <w:sz w:val="28"/>
                                <w:szCs w:val="28"/>
                              </w:rPr>
                              <w:t xml:space="preserve">An enhanced DBS certificate with barred list check must be obtained </w:t>
                            </w:r>
                          </w:p>
                          <w:p w14:paraId="75D5BC99" w14:textId="77777777" w:rsidR="00A60068" w:rsidRDefault="00A60068" w:rsidP="00906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1FCC8" id="Oval 30" o:spid="_x0000_s1030" style="position:absolute;margin-left:56.6pt;margin-top:3.55pt;width:388.3pt;height:91.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" fillcolor="red" strokecolor="windowText" strokeweight="6pt">
                <v:stroke joinstyle="miter"/>
                <v:textbox>
                  <w:txbxContent>
                    <w:p w14:paraId="45E4D111" w14:textId="77777777" w:rsidR="00A60068" w:rsidRPr="003925EC" w:rsidRDefault="00A60068" w:rsidP="00906618">
                      <w:pPr>
                        <w:spacing w:after="120"/>
                        <w:jc w:val="center"/>
                        <w:rPr>
                          <w:b/>
                          <w:bCs/>
                          <w:sz w:val="28"/>
                          <w:szCs w:val="28"/>
                        </w:rPr>
                      </w:pPr>
                      <w:r w:rsidRPr="003925EC">
                        <w:rPr>
                          <w:b/>
                          <w:bCs/>
                          <w:sz w:val="28"/>
                          <w:szCs w:val="28"/>
                        </w:rPr>
                        <w:t xml:space="preserve">THIS IS REGULATED ACTIVITY </w:t>
                      </w:r>
                    </w:p>
                    <w:p w14:paraId="76354CF1" w14:textId="77777777" w:rsidR="00A60068" w:rsidRPr="003925EC" w:rsidRDefault="00A60068" w:rsidP="00906618">
                      <w:pPr>
                        <w:jc w:val="center"/>
                        <w:rPr>
                          <w:b/>
                          <w:bCs/>
                          <w:sz w:val="28"/>
                          <w:szCs w:val="28"/>
                        </w:rPr>
                      </w:pPr>
                      <w:r w:rsidRPr="003925EC">
                        <w:rPr>
                          <w:b/>
                          <w:bCs/>
                          <w:sz w:val="28"/>
                          <w:szCs w:val="28"/>
                        </w:rPr>
                        <w:t xml:space="preserve">An enhanced DBS certificate with barred list check must be obtained </w:t>
                      </w:r>
                    </w:p>
                    <w:p w14:paraId="75D5BC99" w14:textId="77777777" w:rsidR="00A60068" w:rsidRDefault="00A60068" w:rsidP="00906618">
                      <w:pPr>
                        <w:jc w:val="center"/>
                      </w:pPr>
                    </w:p>
                  </w:txbxContent>
                </v:textbox>
                <w10:wrap anchorx="margin"/>
              </v:oval>
            </w:pict>
          </mc:Fallback>
        </mc:AlternateContent>
      </w:r>
    </w:p>
    <w:p w14:paraId="685A6FE9" w14:textId="77777777" w:rsidR="00906618" w:rsidRPr="00906618" w:rsidRDefault="00906618" w:rsidP="00906618">
      <w:pPr>
        <w:rPr>
          <w:rFonts w:eastAsia="Calibri"/>
        </w:rPr>
      </w:pPr>
    </w:p>
    <w:p w14:paraId="708434A1" w14:textId="77777777" w:rsidR="00906618" w:rsidRPr="00906618" w:rsidRDefault="00906618" w:rsidP="00906618">
      <w:pPr>
        <w:rPr>
          <w:rFonts w:eastAsia="Calibri"/>
        </w:rPr>
      </w:pPr>
    </w:p>
    <w:p w14:paraId="1AE3EF6A" w14:textId="77777777" w:rsidR="00906618" w:rsidRPr="00906618" w:rsidRDefault="00906618" w:rsidP="00906618">
      <w:pPr>
        <w:rPr>
          <w:rFonts w:eastAsia="Calibri"/>
        </w:rPr>
      </w:pPr>
      <w:r w:rsidRPr="00906618">
        <w:rPr>
          <w:rFonts w:eastAsia="Calibri"/>
        </w:rPr>
        <w:t xml:space="preserve">                                                                </w:t>
      </w:r>
    </w:p>
    <w:p w14:paraId="356470C7" w14:textId="77777777" w:rsidR="00906618" w:rsidRPr="00906618" w:rsidRDefault="00906618" w:rsidP="00906618">
      <w:pPr>
        <w:rPr>
          <w:rFonts w:eastAsia="Calibri"/>
        </w:rPr>
      </w:pPr>
    </w:p>
    <w:p w14:paraId="69474FC4" w14:textId="77777777" w:rsidR="00906618" w:rsidRPr="00906618" w:rsidRDefault="00906618" w:rsidP="00906618">
      <w:pPr>
        <w:rPr>
          <w:rFonts w:eastAsia="Calibri"/>
        </w:rPr>
      </w:pPr>
    </w:p>
    <w:p w14:paraId="6FCC0B5C" w14:textId="77777777" w:rsidR="00906618" w:rsidRPr="00906618" w:rsidRDefault="00906618" w:rsidP="00906618">
      <w:pPr>
        <w:rPr>
          <w:rFonts w:eastAsia="Calibri"/>
        </w:rPr>
      </w:pPr>
    </w:p>
    <w:p w14:paraId="01DCBD9D" w14:textId="77777777" w:rsidR="00906618" w:rsidRPr="00906618" w:rsidRDefault="00906618" w:rsidP="00906618">
      <w:pPr>
        <w:rPr>
          <w:rFonts w:eastAsia="Calibri"/>
        </w:rPr>
      </w:pPr>
    </w:p>
    <w:p w14:paraId="493D6493" w14:textId="6079CDA7" w:rsidR="00906618" w:rsidRPr="00906618" w:rsidRDefault="00906618" w:rsidP="006A1352">
      <w:pPr>
        <w:tabs>
          <w:tab w:val="left" w:pos="2880"/>
        </w:tabs>
        <w:spacing w:before="300"/>
        <w:ind w:left="-142" w:right="-142"/>
        <w:jc w:val="both"/>
        <w:rPr>
          <w:rFonts w:eastAsia="Calibri"/>
        </w:rPr>
      </w:pPr>
      <w:r w:rsidRPr="00906618">
        <w:rPr>
          <w:rFonts w:eastAsia="Calibri"/>
        </w:rPr>
        <w:t xml:space="preserve">*Risk assessment (which should </w:t>
      </w:r>
      <w:r w:rsidRPr="00906618">
        <w:rPr>
          <w:rFonts w:eastAsia="Calibri"/>
          <w:b/>
          <w:bCs/>
        </w:rPr>
        <w:t>invariably</w:t>
      </w:r>
      <w:r w:rsidRPr="00906618">
        <w:rPr>
          <w:rFonts w:eastAsia="Calibri"/>
        </w:rPr>
        <w:t xml:space="preserve"> be documented on SCR) should take into consideration (apart from the precise nature of their engagement with, and activity carried out for, the school) whether the individual is already known to the school.  A person who has no previous connection with the school </w:t>
      </w:r>
      <w:r w:rsidR="00C7391C" w:rsidRPr="00C7391C">
        <w:rPr>
          <w:rFonts w:eastAsia="Calibri"/>
          <w:b/>
          <w:bCs/>
        </w:rPr>
        <w:t>and</w:t>
      </w:r>
      <w:r w:rsidRPr="00906618">
        <w:rPr>
          <w:rFonts w:eastAsia="Calibri"/>
        </w:rPr>
        <w:t xml:space="preserve"> </w:t>
      </w:r>
      <w:r w:rsidR="00C7391C">
        <w:rPr>
          <w:rFonts w:eastAsia="Calibri"/>
        </w:rPr>
        <w:t xml:space="preserve">who </w:t>
      </w:r>
      <w:r w:rsidRPr="00906618">
        <w:rPr>
          <w:rFonts w:eastAsia="Calibri"/>
        </w:rPr>
        <w:t xml:space="preserve">cannot provide acceptable references from elsewhere is relatively high risk and although there is no </w:t>
      </w:r>
      <w:r w:rsidRPr="00906618">
        <w:rPr>
          <w:rFonts w:eastAsia="Calibri"/>
          <w:b/>
          <w:bCs/>
        </w:rPr>
        <w:t>statutory</w:t>
      </w:r>
      <w:r w:rsidRPr="00906618">
        <w:rPr>
          <w:rFonts w:eastAsia="Calibri"/>
        </w:rPr>
        <w:t xml:space="preserve"> reason why such a person should be required to apply for an enhanced DBS certificate the school should nonetheless consider whether their background might be felt to constitute an unacceptable risk in the absence of further enquiry.</w:t>
      </w:r>
    </w:p>
    <w:p w14:paraId="4722118C" w14:textId="645A7B03" w:rsidR="00560B58" w:rsidRPr="001E166A" w:rsidRDefault="00560B58" w:rsidP="00C7391C">
      <w:pPr>
        <w:pStyle w:val="Heading1"/>
        <w:spacing w:before="0"/>
        <w:jc w:val="center"/>
      </w:pPr>
      <w:bookmarkStart w:id="121" w:name="_Toc62159171"/>
      <w:bookmarkEnd w:id="113"/>
      <w:r w:rsidRPr="001E166A">
        <w:t xml:space="preserve">Appendix </w:t>
      </w:r>
      <w:r w:rsidR="007E0609">
        <w:t>8</w:t>
      </w:r>
      <w:r w:rsidRPr="001E166A">
        <w:t>: Safeguarding declarations</w:t>
      </w:r>
      <w:bookmarkEnd w:id="121"/>
    </w:p>
    <w:p w14:paraId="01080A3F" w14:textId="77777777" w:rsidR="00560B58" w:rsidRPr="001E166A" w:rsidRDefault="00560B58" w:rsidP="00560B58">
      <w:pPr>
        <w:rPr>
          <w:lang w:eastAsia="x-none"/>
        </w:rPr>
      </w:pPr>
    </w:p>
    <w:p w14:paraId="2C7DB2F5" w14:textId="7F35DC36" w:rsidR="00560B58" w:rsidRPr="001E166A" w:rsidRDefault="00560B58" w:rsidP="00560B58">
      <w:pPr>
        <w:jc w:val="both"/>
        <w:rPr>
          <w:lang w:eastAsia="x-none"/>
        </w:rPr>
      </w:pPr>
      <w:r w:rsidRPr="001E166A">
        <w:rPr>
          <w:lang w:eastAsia="x-none"/>
        </w:rPr>
        <w:t xml:space="preserve">Different categories of staff may be required to </w:t>
      </w:r>
      <w:r w:rsidRPr="00782B4B">
        <w:rPr>
          <w:lang w:eastAsia="x-none"/>
        </w:rPr>
        <w:t xml:space="preserve">undergo </w:t>
      </w:r>
      <w:r w:rsidR="003216A0" w:rsidRPr="00782B4B">
        <w:rPr>
          <w:lang w:eastAsia="x-none"/>
        </w:rPr>
        <w:t>specific</w:t>
      </w:r>
      <w:r w:rsidRPr="00782B4B">
        <w:rPr>
          <w:lang w:eastAsia="x-none"/>
        </w:rPr>
        <w:t xml:space="preserve"> pre-employment checks, or to make </w:t>
      </w:r>
      <w:r w:rsidR="003216A0" w:rsidRPr="00782B4B">
        <w:rPr>
          <w:lang w:eastAsia="x-none"/>
        </w:rPr>
        <w:t xml:space="preserve">relevant </w:t>
      </w:r>
      <w:r w:rsidRPr="00782B4B">
        <w:rPr>
          <w:lang w:eastAsia="x-none"/>
        </w:rPr>
        <w:t>declarations, in relation to their</w:t>
      </w:r>
      <w:r w:rsidRPr="00782B4B">
        <w:rPr>
          <w:b/>
          <w:lang w:eastAsia="x-none"/>
        </w:rPr>
        <w:t xml:space="preserve"> precise role </w:t>
      </w:r>
      <w:r w:rsidRPr="00782B4B">
        <w:rPr>
          <w:lang w:eastAsia="x-none"/>
        </w:rPr>
        <w:t xml:space="preserve">within the school.  It is </w:t>
      </w:r>
      <w:r w:rsidRPr="00782B4B">
        <w:rPr>
          <w:b/>
          <w:lang w:eastAsia="x-none"/>
        </w:rPr>
        <w:t>not</w:t>
      </w:r>
      <w:r w:rsidRPr="00782B4B">
        <w:rPr>
          <w:lang w:eastAsia="x-none"/>
        </w:rPr>
        <w:t xml:space="preserve"> appropriate to ask all members</w:t>
      </w:r>
      <w:r w:rsidRPr="001E166A">
        <w:rPr>
          <w:lang w:eastAsia="x-none"/>
        </w:rPr>
        <w:t xml:space="preserve"> of staff to complete declarations that are more extensive than required by the regulations, as possession of such identifiable data, without adequate justification, potentially represents a breach of data protection legislation. </w:t>
      </w:r>
    </w:p>
    <w:p w14:paraId="6D4730F3" w14:textId="77777777" w:rsidR="00560B58" w:rsidRPr="001E166A" w:rsidRDefault="00560B58" w:rsidP="00560B58">
      <w:pPr>
        <w:jc w:val="both"/>
        <w:rPr>
          <w:lang w:eastAsia="x-none"/>
        </w:rPr>
      </w:pPr>
    </w:p>
    <w:p w14:paraId="5F2DDEB6" w14:textId="358F9697" w:rsidR="00560B58" w:rsidRPr="00AD6179" w:rsidRDefault="00560B58" w:rsidP="00560B58">
      <w:pPr>
        <w:jc w:val="both"/>
        <w:rPr>
          <w:lang w:eastAsia="x-none"/>
        </w:rPr>
      </w:pPr>
      <w:r w:rsidRPr="001E166A">
        <w:rPr>
          <w:lang w:eastAsia="x-none"/>
        </w:rPr>
        <w:t xml:space="preserve">Those members of staff </w:t>
      </w:r>
      <w:r w:rsidRPr="00AD6179">
        <w:rPr>
          <w:lang w:eastAsia="x-none"/>
        </w:rPr>
        <w:t xml:space="preserve">who are </w:t>
      </w:r>
      <w:r w:rsidR="00B20D4B" w:rsidRPr="00AD6179">
        <w:rPr>
          <w:lang w:eastAsia="x-none"/>
        </w:rPr>
        <w:t>subject</w:t>
      </w:r>
      <w:r w:rsidRPr="00AD6179">
        <w:rPr>
          <w:lang w:eastAsia="x-none"/>
        </w:rPr>
        <w:t xml:space="preserve"> </w:t>
      </w:r>
      <w:r w:rsidR="00B20D4B" w:rsidRPr="00AD6179">
        <w:rPr>
          <w:lang w:eastAsia="x-none"/>
        </w:rPr>
        <w:t>to</w:t>
      </w:r>
      <w:r w:rsidRPr="00AD6179">
        <w:rPr>
          <w:lang w:eastAsia="x-none"/>
        </w:rPr>
        <w:t xml:space="preserve"> the</w:t>
      </w:r>
      <w:r w:rsidRPr="00AD6179">
        <w:t xml:space="preserve"> </w:t>
      </w:r>
      <w:r w:rsidRPr="00AD6179">
        <w:rPr>
          <w:b/>
        </w:rPr>
        <w:t>2018 update to the Childcare (Disqualification) Regulation 2009</w:t>
      </w:r>
      <w:r w:rsidRPr="00AD6179">
        <w:t xml:space="preserve"> </w:t>
      </w:r>
      <w:r w:rsidRPr="00AD6179">
        <w:rPr>
          <w:lang w:eastAsia="x-none"/>
        </w:rPr>
        <w:t xml:space="preserve">(defined below) should be requested to complete </w:t>
      </w:r>
      <w:r w:rsidRPr="00AD6179">
        <w:rPr>
          <w:b/>
          <w:lang w:eastAsia="x-none"/>
        </w:rPr>
        <w:t>Declaration A</w:t>
      </w:r>
      <w:r w:rsidRPr="00AD6179">
        <w:rPr>
          <w:lang w:eastAsia="x-none"/>
        </w:rPr>
        <w:t xml:space="preserve"> whereas all other members of staff who are deemed to be in </w:t>
      </w:r>
      <w:r w:rsidRPr="00AD6179">
        <w:rPr>
          <w:b/>
          <w:lang w:eastAsia="x-none"/>
        </w:rPr>
        <w:t>regulated activity</w:t>
      </w:r>
      <w:r w:rsidRPr="00AD6179">
        <w:rPr>
          <w:lang w:eastAsia="x-none"/>
        </w:rPr>
        <w:t xml:space="preserve"> </w:t>
      </w:r>
      <w:r w:rsidRPr="002F0197">
        <w:rPr>
          <w:lang w:eastAsia="x-none"/>
        </w:rPr>
        <w:t>(</w:t>
      </w:r>
      <w:r w:rsidR="00D97B44" w:rsidRPr="002F0197">
        <w:rPr>
          <w:lang w:eastAsia="x-none"/>
        </w:rPr>
        <w:t xml:space="preserve">generally interpreted as </w:t>
      </w:r>
      <w:r w:rsidRPr="002F0197">
        <w:rPr>
          <w:lang w:eastAsia="x-none"/>
        </w:rPr>
        <w:t xml:space="preserve">any person permanently employed by, and working on the premises of, a school) but who are not </w:t>
      </w:r>
      <w:r w:rsidR="00B20D4B" w:rsidRPr="002F0197">
        <w:rPr>
          <w:lang w:eastAsia="x-none"/>
        </w:rPr>
        <w:t>subject</w:t>
      </w:r>
      <w:r w:rsidRPr="002F0197">
        <w:rPr>
          <w:lang w:eastAsia="x-none"/>
        </w:rPr>
        <w:t xml:space="preserve"> </w:t>
      </w:r>
      <w:r w:rsidR="00B20D4B" w:rsidRPr="002F0197">
        <w:rPr>
          <w:lang w:eastAsia="x-none"/>
        </w:rPr>
        <w:t>to</w:t>
      </w:r>
      <w:r w:rsidRPr="002F0197">
        <w:rPr>
          <w:lang w:eastAsia="x-none"/>
        </w:rPr>
        <w:t xml:space="preserve"> the 2018 update to the Childcare (Disqualification) Regulation 2009 should be requested to complete</w:t>
      </w:r>
      <w:r w:rsidRPr="00AD6179">
        <w:rPr>
          <w:lang w:eastAsia="x-none"/>
        </w:rPr>
        <w:t xml:space="preserve"> </w:t>
      </w:r>
      <w:r w:rsidRPr="00AD6179">
        <w:rPr>
          <w:b/>
          <w:lang w:eastAsia="x-none"/>
        </w:rPr>
        <w:t>Declaration B</w:t>
      </w:r>
      <w:r w:rsidRPr="00AD6179">
        <w:rPr>
          <w:lang w:eastAsia="x-none"/>
        </w:rPr>
        <w:t xml:space="preserve">.  </w:t>
      </w:r>
    </w:p>
    <w:p w14:paraId="7DC5DB15" w14:textId="77777777" w:rsidR="00560B58" w:rsidRPr="00AD6179" w:rsidRDefault="00560B58" w:rsidP="00560B58">
      <w:pPr>
        <w:widowControl w:val="0"/>
        <w:jc w:val="both"/>
        <w:rPr>
          <w:rFonts w:eastAsia="Times New Roman"/>
        </w:rPr>
      </w:pPr>
    </w:p>
    <w:p w14:paraId="2A72B535" w14:textId="794A46AD" w:rsidR="00560B58" w:rsidRPr="002F0197" w:rsidRDefault="00560B58" w:rsidP="00560B58">
      <w:pPr>
        <w:widowControl w:val="0"/>
        <w:jc w:val="both"/>
        <w:rPr>
          <w:rFonts w:eastAsia="Times New Roman"/>
        </w:rPr>
      </w:pPr>
      <w:r w:rsidRPr="00AD6179">
        <w:rPr>
          <w:rFonts w:eastAsia="Times New Roman"/>
        </w:rPr>
        <w:t>Staff who should complete Declaration A are those who are employed, and/or provide childcare, in either early years or later years (</w:t>
      </w:r>
      <w:r w:rsidRPr="002F0197">
        <w:rPr>
          <w:rFonts w:eastAsia="Times New Roman"/>
        </w:rPr>
        <w:t xml:space="preserve">although this </w:t>
      </w:r>
      <w:r w:rsidR="00B20D4B" w:rsidRPr="002F0197">
        <w:rPr>
          <w:rFonts w:eastAsia="Times New Roman"/>
        </w:rPr>
        <w:t>no longer</w:t>
      </w:r>
      <w:r w:rsidRPr="002F0197">
        <w:rPr>
          <w:rFonts w:eastAsia="Times New Roman"/>
        </w:rPr>
        <w:t xml:space="preserve"> extend</w:t>
      </w:r>
      <w:r w:rsidR="00B20D4B" w:rsidRPr="002F0197">
        <w:rPr>
          <w:rFonts w:eastAsia="Times New Roman"/>
        </w:rPr>
        <w:t>s</w:t>
      </w:r>
      <w:r w:rsidRPr="002F0197">
        <w:rPr>
          <w:rFonts w:eastAsia="Times New Roman"/>
        </w:rPr>
        <w:t xml:space="preserve"> to the provision of </w:t>
      </w:r>
      <w:r w:rsidRPr="002F0197">
        <w:rPr>
          <w:rFonts w:eastAsia="Times New Roman"/>
          <w:b/>
        </w:rPr>
        <w:t>education</w:t>
      </w:r>
      <w:r w:rsidRPr="002F0197">
        <w:rPr>
          <w:rFonts w:eastAsia="Times New Roman"/>
        </w:rPr>
        <w:t xml:space="preserve"> (as opposed to childcare) to children in later years)</w:t>
      </w:r>
      <w:r w:rsidR="00F46F83" w:rsidRPr="002F0197">
        <w:rPr>
          <w:rFonts w:eastAsia="Times New Roman"/>
        </w:rPr>
        <w:t>.</w:t>
      </w:r>
    </w:p>
    <w:p w14:paraId="51D2641B" w14:textId="77777777" w:rsidR="00025942" w:rsidRDefault="00025942" w:rsidP="000B605E">
      <w:pPr>
        <w:pStyle w:val="ListParagraph"/>
        <w:widowControl w:val="0"/>
        <w:numPr>
          <w:ilvl w:val="0"/>
          <w:numId w:val="18"/>
        </w:numPr>
        <w:spacing w:before="120"/>
        <w:jc w:val="both"/>
        <w:rPr>
          <w:rFonts w:eastAsia="Times New Roman"/>
        </w:rPr>
      </w:pPr>
      <w:r>
        <w:rPr>
          <w:rFonts w:eastAsia="Times New Roman"/>
        </w:rPr>
        <w:t>e</w:t>
      </w:r>
      <w:r w:rsidR="00560B58" w:rsidRPr="002F0197">
        <w:rPr>
          <w:rFonts w:eastAsia="Times New Roman"/>
        </w:rPr>
        <w:t xml:space="preserve">arly years means from birth until 1st September following a child’s fifth </w:t>
      </w:r>
      <w:r w:rsidR="00D97B44" w:rsidRPr="002F0197">
        <w:rPr>
          <w:rFonts w:eastAsia="Times New Roman"/>
        </w:rPr>
        <w:t>b</w:t>
      </w:r>
      <w:r w:rsidR="00560B58" w:rsidRPr="002F0197">
        <w:rPr>
          <w:rFonts w:eastAsia="Times New Roman"/>
        </w:rPr>
        <w:t xml:space="preserve">irthday </w:t>
      </w:r>
    </w:p>
    <w:p w14:paraId="5FBDBCC6" w14:textId="55F43993" w:rsidR="00560B58" w:rsidRPr="002F0197" w:rsidRDefault="00560B58" w:rsidP="00025942">
      <w:pPr>
        <w:pStyle w:val="ListParagraph"/>
        <w:widowControl w:val="0"/>
        <w:spacing w:before="120"/>
        <w:ind w:left="1800"/>
        <w:jc w:val="both"/>
        <w:rPr>
          <w:rFonts w:eastAsia="Times New Roman"/>
        </w:rPr>
      </w:pPr>
      <w:r w:rsidRPr="002F0197">
        <w:rPr>
          <w:rFonts w:eastAsia="Times New Roman"/>
        </w:rPr>
        <w:t>(in other words</w:t>
      </w:r>
      <w:r w:rsidR="00251B40">
        <w:rPr>
          <w:rFonts w:eastAsia="Times New Roman"/>
        </w:rPr>
        <w:t>,</w:t>
      </w:r>
      <w:r w:rsidRPr="002F0197">
        <w:rPr>
          <w:rFonts w:eastAsia="Times New Roman"/>
        </w:rPr>
        <w:t xml:space="preserve"> up to and including reception age)</w:t>
      </w:r>
    </w:p>
    <w:p w14:paraId="0CFFD871" w14:textId="22377275" w:rsidR="00560B58" w:rsidRPr="00D97B44" w:rsidRDefault="00025942" w:rsidP="000B605E">
      <w:pPr>
        <w:pStyle w:val="ListParagraph"/>
        <w:widowControl w:val="0"/>
        <w:numPr>
          <w:ilvl w:val="0"/>
          <w:numId w:val="18"/>
        </w:numPr>
        <w:spacing w:before="60"/>
        <w:ind w:left="1797" w:hanging="357"/>
        <w:contextualSpacing w:val="0"/>
        <w:rPr>
          <w:rFonts w:eastAsia="Times New Roman"/>
        </w:rPr>
      </w:pPr>
      <w:r>
        <w:rPr>
          <w:rFonts w:eastAsia="Times New Roman"/>
        </w:rPr>
        <w:t>l</w:t>
      </w:r>
      <w:r w:rsidR="00560B58" w:rsidRPr="002F0197">
        <w:rPr>
          <w:rFonts w:eastAsia="Times New Roman"/>
        </w:rPr>
        <w:t>ater years means children under the age of 8</w:t>
      </w:r>
      <w:r w:rsidR="00560B58" w:rsidRPr="00D97B44">
        <w:rPr>
          <w:rFonts w:eastAsia="Times New Roman"/>
        </w:rPr>
        <w:t>.</w:t>
      </w:r>
    </w:p>
    <w:p w14:paraId="4E1F18BA" w14:textId="77777777" w:rsidR="00560B58" w:rsidRPr="00AD6179" w:rsidRDefault="00560B58" w:rsidP="00560B58">
      <w:pPr>
        <w:widowControl w:val="0"/>
        <w:rPr>
          <w:rFonts w:eastAsia="Times New Roman"/>
        </w:rPr>
      </w:pPr>
    </w:p>
    <w:p w14:paraId="1A0481D2" w14:textId="7D89E588" w:rsidR="00560B58" w:rsidRPr="00AD6179" w:rsidRDefault="00560B58" w:rsidP="00560B58">
      <w:pPr>
        <w:widowControl w:val="0"/>
        <w:rPr>
          <w:rFonts w:eastAsia="Times New Roman"/>
          <w:i/>
        </w:rPr>
      </w:pP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t xml:space="preserve">Staff </w:t>
      </w:r>
      <w:r w:rsidR="00B20D4B" w:rsidRPr="00AD6179">
        <w:rPr>
          <w:rFonts w:eastAsia="Times New Roman"/>
          <w:i/>
        </w:rPr>
        <w:t>subject to</w:t>
      </w:r>
      <w:r w:rsidRPr="00AD6179">
        <w:rPr>
          <w:rFonts w:eastAsia="Times New Roman"/>
          <w:i/>
        </w:rPr>
        <w:t xml:space="preserve">/not </w:t>
      </w:r>
      <w:r w:rsidR="00B20D4B" w:rsidRPr="00AD6179">
        <w:rPr>
          <w:rFonts w:eastAsia="Times New Roman"/>
          <w:i/>
        </w:rPr>
        <w:t>subject to</w:t>
      </w:r>
      <w:r w:rsidRPr="00AD6179">
        <w:rPr>
          <w:rFonts w:eastAsia="Times New Roman"/>
          <w:i/>
        </w:rPr>
        <w:t xml:space="preserve"> the above regulation:</w:t>
      </w:r>
    </w:p>
    <w:p w14:paraId="39F51E7F" w14:textId="77777777" w:rsidR="00560B58" w:rsidRPr="00AD6179" w:rsidRDefault="00560B58" w:rsidP="00560B58">
      <w:pPr>
        <w:widowControl w:val="0"/>
        <w:rPr>
          <w:rFonts w:eastAsia="Times New Roman"/>
          <w:i/>
        </w:rPr>
      </w:pPr>
    </w:p>
    <w:p w14:paraId="0B9FB360" w14:textId="77777777" w:rsidR="00560B58" w:rsidRPr="00AD6179" w:rsidRDefault="00560B58" w:rsidP="00560B58">
      <w:pPr>
        <w:widowControl w:val="0"/>
        <w:ind w:right="-57"/>
        <w:rPr>
          <w:rFonts w:eastAsia="Times New Roman"/>
          <w:i/>
        </w:rPr>
      </w:pP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u w:val="single"/>
        </w:rPr>
        <w:t>During school hours</w:t>
      </w:r>
      <w:r w:rsidRPr="00AD6179">
        <w:rPr>
          <w:rFonts w:eastAsia="Times New Roman"/>
          <w:i/>
        </w:rPr>
        <w:tab/>
      </w:r>
      <w:r w:rsidRPr="00AD6179">
        <w:rPr>
          <w:rFonts w:eastAsia="Times New Roman"/>
          <w:i/>
        </w:rPr>
        <w:tab/>
      </w:r>
      <w:r w:rsidRPr="00AD6179">
        <w:rPr>
          <w:rFonts w:eastAsia="Times New Roman"/>
          <w:i/>
          <w:u w:val="single"/>
        </w:rPr>
        <w:t>Outside school hours</w:t>
      </w:r>
    </w:p>
    <w:p w14:paraId="08B1170F" w14:textId="11D327FF" w:rsidR="00560B58" w:rsidRPr="00AD6179" w:rsidRDefault="00560B58" w:rsidP="00560B58">
      <w:pPr>
        <w:widowControl w:val="0"/>
        <w:spacing w:before="240"/>
        <w:rPr>
          <w:rFonts w:eastAsia="Times New Roman"/>
          <w:i/>
        </w:rPr>
      </w:pPr>
      <w:r w:rsidRPr="00AD6179">
        <w:rPr>
          <w:rFonts w:eastAsia="Times New Roman"/>
          <w:i/>
        </w:rPr>
        <w:t xml:space="preserve">       Nursery/reception age or younger</w:t>
      </w:r>
      <w:r w:rsidRPr="00AD6179">
        <w:rPr>
          <w:rFonts w:eastAsia="Times New Roman"/>
          <w:i/>
        </w:rPr>
        <w:tab/>
        <w:t xml:space="preserve">        </w:t>
      </w:r>
      <w:r w:rsidR="00B20D4B" w:rsidRPr="00AD6179">
        <w:rPr>
          <w:rFonts w:eastAsia="Times New Roman"/>
          <w:i/>
        </w:rPr>
        <w:t>Subject</w:t>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r>
      <w:r w:rsidR="00B20D4B" w:rsidRPr="00AD6179">
        <w:rPr>
          <w:rFonts w:eastAsia="Times New Roman"/>
          <w:i/>
        </w:rPr>
        <w:t>Subject</w:t>
      </w:r>
    </w:p>
    <w:p w14:paraId="0CCE623C" w14:textId="1D5193C7" w:rsidR="00560B58" w:rsidRPr="00AD6179" w:rsidRDefault="00560B58" w:rsidP="00560B58">
      <w:pPr>
        <w:widowControl w:val="0"/>
        <w:spacing w:before="120"/>
        <w:rPr>
          <w:rFonts w:eastAsia="Times New Roman"/>
          <w:i/>
        </w:rPr>
      </w:pPr>
      <w:r w:rsidRPr="00AD6179">
        <w:rPr>
          <w:rFonts w:eastAsia="Times New Roman"/>
          <w:i/>
        </w:rPr>
        <w:t xml:space="preserve">       Older than reception age up to age 8</w:t>
      </w:r>
      <w:r w:rsidRPr="00AD6179">
        <w:rPr>
          <w:rFonts w:eastAsia="Times New Roman"/>
          <w:i/>
        </w:rPr>
        <w:tab/>
        <w:t xml:space="preserve">     Not </w:t>
      </w:r>
      <w:r w:rsidR="00B20D4B" w:rsidRPr="00AD6179">
        <w:rPr>
          <w:rFonts w:eastAsia="Times New Roman"/>
          <w:i/>
        </w:rPr>
        <w:t>Subject</w:t>
      </w:r>
      <w:r w:rsidRPr="00AD6179">
        <w:rPr>
          <w:rFonts w:eastAsia="Times New Roman"/>
          <w:i/>
        </w:rPr>
        <w:tab/>
      </w:r>
      <w:r w:rsidRPr="00AD6179">
        <w:rPr>
          <w:rFonts w:eastAsia="Times New Roman"/>
          <w:i/>
        </w:rPr>
        <w:tab/>
      </w:r>
      <w:r w:rsidRPr="00AD6179">
        <w:rPr>
          <w:rFonts w:eastAsia="Times New Roman"/>
          <w:i/>
        </w:rPr>
        <w:tab/>
      </w:r>
      <w:r w:rsidR="00B20D4B" w:rsidRPr="00AD6179">
        <w:rPr>
          <w:rFonts w:eastAsia="Times New Roman"/>
          <w:i/>
        </w:rPr>
        <w:t>Subject</w:t>
      </w:r>
    </w:p>
    <w:p w14:paraId="649B4BB8" w14:textId="7D8F6FFF" w:rsidR="00560B58" w:rsidRPr="00AD6179" w:rsidRDefault="00560B58" w:rsidP="00560B58">
      <w:pPr>
        <w:widowControl w:val="0"/>
        <w:spacing w:before="120"/>
        <w:rPr>
          <w:rFonts w:eastAsia="Times New Roman"/>
          <w:i/>
        </w:rPr>
      </w:pPr>
      <w:r w:rsidRPr="00AD6179">
        <w:rPr>
          <w:rFonts w:eastAsia="Times New Roman"/>
          <w:i/>
        </w:rPr>
        <w:t xml:space="preserve">       8 years or older</w:t>
      </w:r>
      <w:r w:rsidRPr="00AD6179">
        <w:rPr>
          <w:rFonts w:eastAsia="Times New Roman"/>
          <w:i/>
        </w:rPr>
        <w:tab/>
      </w:r>
      <w:r w:rsidRPr="00AD6179">
        <w:rPr>
          <w:rFonts w:eastAsia="Times New Roman"/>
          <w:i/>
        </w:rPr>
        <w:tab/>
      </w:r>
      <w:r w:rsidRPr="00AD6179">
        <w:rPr>
          <w:rFonts w:eastAsia="Times New Roman"/>
          <w:i/>
        </w:rPr>
        <w:tab/>
      </w:r>
      <w:r w:rsidRPr="00AD6179">
        <w:rPr>
          <w:rFonts w:eastAsia="Times New Roman"/>
          <w:i/>
        </w:rPr>
        <w:tab/>
        <w:t xml:space="preserve">     Not </w:t>
      </w:r>
      <w:r w:rsidR="00B20D4B" w:rsidRPr="00AD6179">
        <w:rPr>
          <w:rFonts w:eastAsia="Times New Roman"/>
          <w:i/>
        </w:rPr>
        <w:t>Subject</w:t>
      </w:r>
      <w:r w:rsidRPr="00AD6179">
        <w:rPr>
          <w:rFonts w:eastAsia="Times New Roman"/>
          <w:i/>
        </w:rPr>
        <w:t xml:space="preserve">    </w:t>
      </w:r>
      <w:r w:rsidRPr="00AD6179">
        <w:rPr>
          <w:rFonts w:eastAsia="Times New Roman"/>
          <w:i/>
        </w:rPr>
        <w:tab/>
      </w:r>
      <w:r w:rsidRPr="00AD6179">
        <w:rPr>
          <w:rFonts w:eastAsia="Times New Roman"/>
          <w:i/>
        </w:rPr>
        <w:tab/>
        <w:t xml:space="preserve">         Not </w:t>
      </w:r>
      <w:r w:rsidR="00B20D4B" w:rsidRPr="00AD6179">
        <w:rPr>
          <w:rFonts w:eastAsia="Times New Roman"/>
          <w:i/>
        </w:rPr>
        <w:t>Subject</w:t>
      </w:r>
    </w:p>
    <w:p w14:paraId="34B4CD54" w14:textId="77777777" w:rsidR="00560B58" w:rsidRPr="00AD6179" w:rsidRDefault="00560B58" w:rsidP="00560B58">
      <w:pPr>
        <w:widowControl w:val="0"/>
        <w:jc w:val="both"/>
        <w:rPr>
          <w:rFonts w:eastAsia="Times New Roman"/>
        </w:rPr>
      </w:pPr>
    </w:p>
    <w:p w14:paraId="1735D02E" w14:textId="77777777" w:rsidR="00560B58" w:rsidRPr="00AD6179" w:rsidRDefault="00560B58" w:rsidP="00560B58">
      <w:pPr>
        <w:widowControl w:val="0"/>
        <w:jc w:val="both"/>
        <w:rPr>
          <w:rFonts w:eastAsia="Times New Roman"/>
        </w:rPr>
      </w:pPr>
    </w:p>
    <w:p w14:paraId="06804530" w14:textId="5C2101AE" w:rsidR="00560B58" w:rsidRPr="00AD6179" w:rsidRDefault="00560B58" w:rsidP="00560B58">
      <w:pPr>
        <w:widowControl w:val="0"/>
        <w:jc w:val="both"/>
        <w:rPr>
          <w:rFonts w:eastAsia="Times New Roman"/>
        </w:rPr>
      </w:pPr>
      <w:r w:rsidRPr="00AD6179">
        <w:rPr>
          <w:rFonts w:eastAsia="Times New Roman"/>
        </w:rPr>
        <w:t xml:space="preserve">Staff who are directly concerned in the </w:t>
      </w:r>
      <w:r w:rsidRPr="00AD6179">
        <w:rPr>
          <w:rFonts w:eastAsia="Times New Roman"/>
          <w:b/>
        </w:rPr>
        <w:t>management</w:t>
      </w:r>
      <w:r w:rsidRPr="00AD6179">
        <w:rPr>
          <w:rFonts w:eastAsia="Times New Roman"/>
        </w:rPr>
        <w:t xml:space="preserve"> of early or later years provision are also </w:t>
      </w:r>
      <w:r w:rsidR="00B20D4B" w:rsidRPr="00AD6179">
        <w:rPr>
          <w:rFonts w:eastAsia="Times New Roman"/>
        </w:rPr>
        <w:t>subject</w:t>
      </w:r>
      <w:r w:rsidRPr="00AD6179">
        <w:rPr>
          <w:rFonts w:eastAsia="Times New Roman"/>
        </w:rPr>
        <w:t xml:space="preserve"> </w:t>
      </w:r>
      <w:r w:rsidR="00B20D4B" w:rsidRPr="00AD6179">
        <w:rPr>
          <w:rFonts w:eastAsia="Times New Roman"/>
        </w:rPr>
        <w:t>to</w:t>
      </w:r>
      <w:r w:rsidRPr="00AD6179">
        <w:rPr>
          <w:rFonts w:eastAsia="Times New Roman"/>
        </w:rPr>
        <w:t xml:space="preserve"> the legislation.  This will necessarily include the </w:t>
      </w:r>
      <w:r w:rsidRPr="002F0197">
        <w:rPr>
          <w:rFonts w:eastAsia="Times New Roman"/>
        </w:rPr>
        <w:t>headteacher</w:t>
      </w:r>
      <w:r w:rsidR="00F46F83" w:rsidRPr="002F0197">
        <w:rPr>
          <w:rFonts w:eastAsia="Times New Roman"/>
        </w:rPr>
        <w:t>;</w:t>
      </w:r>
      <w:r w:rsidRPr="002F0197">
        <w:rPr>
          <w:rFonts w:eastAsia="Times New Roman"/>
        </w:rPr>
        <w:t xml:space="preserve"> it may also include other members of the school’s leadership team and any manager, supervisor, leader or volunteer</w:t>
      </w:r>
      <w:r w:rsidRPr="00AD6179">
        <w:rPr>
          <w:rFonts w:eastAsia="Times New Roman"/>
        </w:rPr>
        <w:t xml:space="preserve"> responsible for day-to-day management of such provision.</w:t>
      </w:r>
    </w:p>
    <w:p w14:paraId="01EAF910" w14:textId="77777777" w:rsidR="00560B58" w:rsidRPr="00AD6179" w:rsidRDefault="00560B58" w:rsidP="00560B58">
      <w:pPr>
        <w:widowControl w:val="0"/>
        <w:rPr>
          <w:rFonts w:eastAsia="Times New Roman"/>
        </w:rPr>
      </w:pPr>
    </w:p>
    <w:p w14:paraId="2E619E40" w14:textId="1CB095C7" w:rsidR="00560B58" w:rsidRPr="00B20D4B" w:rsidRDefault="00560B58" w:rsidP="00560B58">
      <w:pPr>
        <w:widowControl w:val="0"/>
        <w:jc w:val="both"/>
        <w:rPr>
          <w:rFonts w:eastAsia="Times New Roman"/>
        </w:rPr>
      </w:pPr>
      <w:r w:rsidRPr="00AD6179">
        <w:rPr>
          <w:rFonts w:eastAsia="Times New Roman"/>
        </w:rPr>
        <w:t xml:space="preserve">Staff </w:t>
      </w:r>
      <w:r w:rsidR="00B20D4B" w:rsidRPr="00AD6179">
        <w:rPr>
          <w:rFonts w:eastAsia="Times New Roman"/>
        </w:rPr>
        <w:t xml:space="preserve">who are </w:t>
      </w:r>
      <w:r w:rsidRPr="00AD6179">
        <w:rPr>
          <w:rFonts w:eastAsia="Times New Roman"/>
          <w:b/>
        </w:rPr>
        <w:t>not</w:t>
      </w:r>
      <w:r w:rsidRPr="00AD6179">
        <w:rPr>
          <w:rFonts w:eastAsia="Times New Roman"/>
        </w:rPr>
        <w:t xml:space="preserve"> </w:t>
      </w:r>
      <w:r w:rsidR="00B20D4B" w:rsidRPr="00AD6179">
        <w:rPr>
          <w:rFonts w:eastAsia="Times New Roman"/>
        </w:rPr>
        <w:t>subject</w:t>
      </w:r>
      <w:r w:rsidRPr="00AD6179">
        <w:rPr>
          <w:rFonts w:eastAsia="Times New Roman"/>
        </w:rPr>
        <w:t xml:space="preserve"> </w:t>
      </w:r>
      <w:r w:rsidR="00B20D4B" w:rsidRPr="00AD6179">
        <w:rPr>
          <w:rFonts w:eastAsia="Times New Roman"/>
        </w:rPr>
        <w:t xml:space="preserve">to the </w:t>
      </w:r>
      <w:r w:rsidR="00B045E8" w:rsidRPr="00AD6179">
        <w:rPr>
          <w:rFonts w:eastAsia="Times New Roman"/>
        </w:rPr>
        <w:t xml:space="preserve">above </w:t>
      </w:r>
      <w:r w:rsidR="00B20D4B" w:rsidRPr="00AD6179">
        <w:rPr>
          <w:rFonts w:eastAsia="Times New Roman"/>
        </w:rPr>
        <w:t xml:space="preserve">legislation </w:t>
      </w:r>
      <w:r w:rsidRPr="00AD6179">
        <w:rPr>
          <w:rFonts w:eastAsia="Times New Roman"/>
        </w:rPr>
        <w:t xml:space="preserve">include </w:t>
      </w:r>
      <w:r w:rsidR="00B20D4B" w:rsidRPr="00AD6179">
        <w:rPr>
          <w:rFonts w:eastAsia="Times New Roman"/>
        </w:rPr>
        <w:t xml:space="preserve">(but may not be limited to) </w:t>
      </w:r>
      <w:r w:rsidRPr="00AD6179">
        <w:rPr>
          <w:rFonts w:eastAsia="Times New Roman"/>
        </w:rPr>
        <w:t>caretakers, cleaners, transport escorts, catering and office staff</w:t>
      </w:r>
      <w:r w:rsidR="00B20D4B" w:rsidRPr="00AD6179">
        <w:rPr>
          <w:rFonts w:eastAsia="Times New Roman"/>
        </w:rPr>
        <w:t>.  (A</w:t>
      </w:r>
      <w:r w:rsidRPr="00AD6179">
        <w:rPr>
          <w:rFonts w:eastAsia="Times New Roman"/>
        </w:rPr>
        <w:t xml:space="preserve">ny workers who are not employed to directly provide childcare are not </w:t>
      </w:r>
      <w:r w:rsidR="00B20D4B" w:rsidRPr="00AD6179">
        <w:rPr>
          <w:rFonts w:eastAsia="Times New Roman"/>
        </w:rPr>
        <w:t>subject</w:t>
      </w:r>
      <w:r w:rsidRPr="00AD6179">
        <w:rPr>
          <w:rFonts w:eastAsia="Times New Roman"/>
        </w:rPr>
        <w:t xml:space="preserve"> </w:t>
      </w:r>
      <w:r w:rsidR="00B20D4B" w:rsidRPr="00AD6179">
        <w:rPr>
          <w:rFonts w:eastAsia="Times New Roman"/>
        </w:rPr>
        <w:t>to</w:t>
      </w:r>
      <w:r w:rsidRPr="00AD6179">
        <w:rPr>
          <w:rFonts w:eastAsia="Times New Roman"/>
        </w:rPr>
        <w:t xml:space="preserve"> the above legislation.</w:t>
      </w:r>
      <w:r w:rsidR="00B20D4B" w:rsidRPr="00AD6179">
        <w:rPr>
          <w:rFonts w:eastAsia="Times New Roman"/>
        </w:rPr>
        <w:t>)</w:t>
      </w:r>
    </w:p>
    <w:p w14:paraId="7200C302" w14:textId="77777777" w:rsidR="00560B58" w:rsidRPr="001E166A" w:rsidRDefault="00560B58" w:rsidP="00560B58">
      <w:pPr>
        <w:widowControl w:val="0"/>
        <w:rPr>
          <w:rFonts w:eastAsia="Times New Roman"/>
        </w:rPr>
      </w:pPr>
    </w:p>
    <w:p w14:paraId="224618B1" w14:textId="77777777" w:rsidR="00560B58" w:rsidRPr="001E166A" w:rsidRDefault="00560B58" w:rsidP="00560B58">
      <w:pPr>
        <w:widowControl w:val="0"/>
        <w:rPr>
          <w:rFonts w:eastAsia="Times New Roman"/>
        </w:rPr>
      </w:pPr>
    </w:p>
    <w:p w14:paraId="762E069B" w14:textId="77777777" w:rsidR="00560B58" w:rsidRPr="001E166A" w:rsidRDefault="00560B58" w:rsidP="00560B58">
      <w:pPr>
        <w:jc w:val="both"/>
        <w:rPr>
          <w:b/>
          <w:lang w:eastAsia="x-none"/>
        </w:rPr>
      </w:pPr>
    </w:p>
    <w:p w14:paraId="5EC04D03" w14:textId="77777777" w:rsidR="00560B58" w:rsidRPr="001E166A" w:rsidRDefault="00560B58" w:rsidP="00560B58">
      <w:pPr>
        <w:jc w:val="both"/>
        <w:rPr>
          <w:b/>
          <w:lang w:eastAsia="x-none"/>
        </w:rPr>
      </w:pPr>
    </w:p>
    <w:p w14:paraId="12574ABA" w14:textId="77777777" w:rsidR="00560B58" w:rsidRPr="001E166A" w:rsidRDefault="00560B58" w:rsidP="00560B58">
      <w:pPr>
        <w:jc w:val="both"/>
        <w:rPr>
          <w:b/>
          <w:lang w:eastAsia="x-none"/>
        </w:rPr>
      </w:pPr>
    </w:p>
    <w:p w14:paraId="39DA84DB" w14:textId="77777777" w:rsidR="00560B58" w:rsidRPr="001E166A" w:rsidRDefault="00560B58" w:rsidP="00560B58">
      <w:pPr>
        <w:jc w:val="both"/>
        <w:rPr>
          <w:b/>
          <w:lang w:eastAsia="x-none"/>
        </w:rPr>
      </w:pPr>
    </w:p>
    <w:p w14:paraId="0F27A3BF" w14:textId="77777777" w:rsidR="00560B58" w:rsidRPr="001E166A" w:rsidRDefault="00560B58" w:rsidP="00560B58">
      <w:pPr>
        <w:jc w:val="both"/>
        <w:rPr>
          <w:b/>
          <w:lang w:eastAsia="x-none"/>
        </w:rPr>
      </w:pPr>
    </w:p>
    <w:p w14:paraId="7EC19639" w14:textId="77777777" w:rsidR="00560B58" w:rsidRPr="001E166A" w:rsidRDefault="00560B58" w:rsidP="00560B58">
      <w:pPr>
        <w:jc w:val="both"/>
        <w:rPr>
          <w:b/>
          <w:lang w:eastAsia="x-none"/>
        </w:rPr>
      </w:pPr>
    </w:p>
    <w:p w14:paraId="63ACFF9E" w14:textId="77777777" w:rsidR="00560B58" w:rsidRPr="001E166A" w:rsidRDefault="00560B58" w:rsidP="00560B58">
      <w:pPr>
        <w:jc w:val="both"/>
        <w:rPr>
          <w:b/>
          <w:lang w:eastAsia="x-none"/>
        </w:rPr>
      </w:pPr>
    </w:p>
    <w:p w14:paraId="7ED7346D" w14:textId="77777777" w:rsidR="00560B58" w:rsidRPr="001E166A" w:rsidRDefault="00560B58" w:rsidP="00560B58">
      <w:pPr>
        <w:jc w:val="both"/>
        <w:rPr>
          <w:lang w:eastAsia="x-none"/>
        </w:rPr>
      </w:pPr>
    </w:p>
    <w:p w14:paraId="2103263F" w14:textId="77777777" w:rsidR="00560B58" w:rsidRPr="001E166A" w:rsidRDefault="00560B58" w:rsidP="00560B58">
      <w:pPr>
        <w:widowControl w:val="0"/>
        <w:rPr>
          <w:rFonts w:eastAsia="Times New Roman"/>
        </w:rPr>
      </w:pPr>
      <w:r w:rsidRPr="001E166A">
        <w:rPr>
          <w:rFonts w:eastAsia="Times New Roman"/>
        </w:rPr>
        <w:t> </w:t>
      </w:r>
    </w:p>
    <w:p w14:paraId="10DF010D" w14:textId="77777777" w:rsidR="00560B58" w:rsidRPr="001E166A" w:rsidRDefault="00560B58" w:rsidP="00560B58">
      <w:pPr>
        <w:rPr>
          <w:rFonts w:eastAsia="Times New Roman"/>
          <w:b/>
        </w:rPr>
      </w:pPr>
      <w:bookmarkStart w:id="122" w:name="_Hlk531781296"/>
      <w:r w:rsidRPr="001E166A">
        <w:rPr>
          <w:rFonts w:eastAsia="Times New Roman"/>
          <w:b/>
        </w:rPr>
        <w:br w:type="page"/>
      </w:r>
    </w:p>
    <w:bookmarkEnd w:id="122"/>
    <w:p w14:paraId="401B9377" w14:textId="6C9FEEF0" w:rsidR="00560B58" w:rsidRPr="001E166A" w:rsidRDefault="00560B58" w:rsidP="00560B58">
      <w:pPr>
        <w:widowControl w:val="0"/>
        <w:jc w:val="center"/>
        <w:rPr>
          <w:rFonts w:eastAsia="Times New Roman"/>
          <w:b/>
        </w:rPr>
      </w:pPr>
      <w:r w:rsidRPr="001E166A">
        <w:rPr>
          <w:rFonts w:eastAsia="Times New Roman"/>
          <w:b/>
        </w:rPr>
        <w:t>Declaration A</w:t>
      </w:r>
    </w:p>
    <w:p w14:paraId="7CF50728" w14:textId="77777777" w:rsidR="00560B58" w:rsidRPr="001E166A" w:rsidRDefault="00560B58" w:rsidP="00560B58">
      <w:pPr>
        <w:widowControl w:val="0"/>
        <w:jc w:val="center"/>
        <w:rPr>
          <w:rFonts w:eastAsia="Times New Roman"/>
          <w:b/>
        </w:rPr>
      </w:pPr>
    </w:p>
    <w:p w14:paraId="5F207BF2" w14:textId="5E6D5FD3" w:rsidR="00560B58" w:rsidRPr="001E166A" w:rsidRDefault="00560B58" w:rsidP="00A70935">
      <w:pPr>
        <w:widowControl w:val="0"/>
        <w:jc w:val="center"/>
        <w:rPr>
          <w:rFonts w:eastAsia="Times New Roman"/>
          <w:b/>
        </w:rPr>
      </w:pPr>
      <w:r w:rsidRPr="001E166A">
        <w:rPr>
          <w:rFonts w:eastAsia="Times New Roman"/>
          <w:b/>
        </w:rPr>
        <w:t xml:space="preserve">(for </w:t>
      </w:r>
      <w:r w:rsidRPr="00782B4B">
        <w:rPr>
          <w:rFonts w:eastAsia="Times New Roman"/>
          <w:b/>
        </w:rPr>
        <w:t xml:space="preserve">staff </w:t>
      </w:r>
      <w:bookmarkStart w:id="123" w:name="_Hlk57310514"/>
      <w:r w:rsidR="00673A9D" w:rsidRPr="00782B4B">
        <w:rPr>
          <w:rFonts w:eastAsia="Times New Roman"/>
          <w:b/>
        </w:rPr>
        <w:t xml:space="preserve">who are </w:t>
      </w:r>
      <w:bookmarkEnd w:id="123"/>
      <w:r w:rsidRPr="00782B4B">
        <w:rPr>
          <w:rFonts w:eastAsia="Times New Roman"/>
          <w:b/>
        </w:rPr>
        <w:t>subject</w:t>
      </w:r>
      <w:r w:rsidRPr="001E166A">
        <w:rPr>
          <w:rFonts w:eastAsia="Times New Roman"/>
          <w:b/>
        </w:rPr>
        <w:t xml:space="preserve"> to the </w:t>
      </w:r>
      <w:r w:rsidRPr="001E166A">
        <w:rPr>
          <w:b/>
        </w:rPr>
        <w:t>2018 update to the Childcare (Disqualification) Regulation 2009)</w:t>
      </w:r>
    </w:p>
    <w:p w14:paraId="7C3FDAD6" w14:textId="77777777" w:rsidR="00560B58" w:rsidRPr="001E166A" w:rsidRDefault="00560B58" w:rsidP="00560B58">
      <w:pPr>
        <w:widowControl w:val="0"/>
        <w:jc w:val="both"/>
        <w:rPr>
          <w:rFonts w:eastAsia="Times New Roman"/>
        </w:rPr>
      </w:pPr>
    </w:p>
    <w:p w14:paraId="38BB4179" w14:textId="77777777" w:rsidR="00560B58" w:rsidRPr="001E166A" w:rsidRDefault="00560B58" w:rsidP="00560B58">
      <w:pPr>
        <w:widowControl w:val="0"/>
        <w:jc w:val="both"/>
        <w:rPr>
          <w:rFonts w:eastAsia="Times New Roman"/>
        </w:rPr>
      </w:pPr>
    </w:p>
    <w:p w14:paraId="02CB9102" w14:textId="77777777" w:rsidR="00560B58" w:rsidRPr="001E166A" w:rsidRDefault="00560B58" w:rsidP="00560B58">
      <w:pPr>
        <w:widowControl w:val="0"/>
        <w:jc w:val="both"/>
        <w:rPr>
          <w:rFonts w:eastAsia="Times New Roman"/>
        </w:rPr>
      </w:pPr>
      <w:r w:rsidRPr="001E166A">
        <w:rPr>
          <w:rFonts w:eastAsia="Times New Roman"/>
        </w:rPr>
        <w:t xml:space="preserve">The school is committed to safeguarding and promoting the welfare of children and young people and expects all staff and volunteers to share this commitment.  </w:t>
      </w:r>
    </w:p>
    <w:p w14:paraId="5686A93B" w14:textId="77777777" w:rsidR="00560B58" w:rsidRPr="001E166A" w:rsidRDefault="00560B58" w:rsidP="00560B58">
      <w:pPr>
        <w:widowControl w:val="0"/>
        <w:jc w:val="both"/>
        <w:rPr>
          <w:rFonts w:eastAsia="Times New Roman"/>
        </w:rPr>
      </w:pPr>
    </w:p>
    <w:p w14:paraId="07171C6C" w14:textId="77777777" w:rsidR="00560B58" w:rsidRPr="001E166A" w:rsidRDefault="00560B58" w:rsidP="00560B58">
      <w:pPr>
        <w:widowControl w:val="0"/>
        <w:jc w:val="both"/>
        <w:rPr>
          <w:rFonts w:eastAsia="Times New Roman"/>
        </w:rPr>
      </w:pPr>
      <w:r w:rsidRPr="001E166A">
        <w:rPr>
          <w:rFonts w:eastAsia="Times New Roman"/>
        </w:rPr>
        <w:t xml:space="preserve">In order to </w:t>
      </w:r>
      <w:r w:rsidRPr="001E166A">
        <w:rPr>
          <w:rFonts w:eastAsia="Times New Roman"/>
          <w:color w:val="FF0000"/>
        </w:rPr>
        <w:t xml:space="preserve">help us process your application/confirm your appointment </w:t>
      </w:r>
      <w:r w:rsidRPr="001E166A">
        <w:rPr>
          <w:rFonts w:eastAsia="Times New Roman"/>
        </w:rPr>
        <w:t>(</w:t>
      </w:r>
      <w:r w:rsidRPr="001E166A">
        <w:rPr>
          <w:rFonts w:eastAsia="Times New Roman"/>
          <w:i/>
        </w:rPr>
        <w:t>delete as applicable</w:t>
      </w:r>
      <w:r w:rsidRPr="001E166A">
        <w:rPr>
          <w:rFonts w:eastAsia="Times New Roman"/>
        </w:rPr>
        <w:t xml:space="preserve">) we require the following declaration to be completed.  </w:t>
      </w:r>
    </w:p>
    <w:p w14:paraId="1CAA1981" w14:textId="77777777" w:rsidR="00560B58" w:rsidRPr="001E166A" w:rsidRDefault="00560B58" w:rsidP="00560B58">
      <w:pPr>
        <w:widowControl w:val="0"/>
        <w:jc w:val="both"/>
        <w:rPr>
          <w:rFonts w:eastAsia="Times New Roman"/>
        </w:rPr>
      </w:pPr>
    </w:p>
    <w:p w14:paraId="44A11B2B" w14:textId="77777777" w:rsidR="00560B58" w:rsidRPr="001E166A" w:rsidRDefault="00560B58" w:rsidP="00560B58">
      <w:pPr>
        <w:widowControl w:val="0"/>
        <w:ind w:right="283"/>
        <w:rPr>
          <w:rFonts w:eastAsia="Times New Roman"/>
          <w:b/>
          <w:bCs/>
        </w:rPr>
      </w:pPr>
    </w:p>
    <w:p w14:paraId="739C0806" w14:textId="77777777" w:rsidR="00560B58" w:rsidRPr="001E166A" w:rsidRDefault="00560B58" w:rsidP="00560B58">
      <w:pPr>
        <w:widowControl w:val="0"/>
        <w:ind w:right="283"/>
        <w:rPr>
          <w:rFonts w:eastAsia="Times New Roman"/>
        </w:rPr>
      </w:pPr>
      <w:r w:rsidRPr="001E166A">
        <w:rPr>
          <w:rFonts w:eastAsia="Times New Roman"/>
          <w:b/>
          <w:bCs/>
        </w:rPr>
        <w:t>I declare that I</w:t>
      </w:r>
      <w:r w:rsidRPr="001E166A">
        <w:rPr>
          <w:rFonts w:eastAsia="Times New Roman"/>
        </w:rPr>
        <w:t>, . . . . . . . . . . . . . . . . . . . . . . . . . . . . . . . . . . . . . . . . . . . . . . . .</w:t>
      </w:r>
    </w:p>
    <w:p w14:paraId="43ECD25A" w14:textId="77777777" w:rsidR="00560B58" w:rsidRPr="001E166A" w:rsidRDefault="00560B58" w:rsidP="00560B58">
      <w:pPr>
        <w:widowControl w:val="0"/>
        <w:tabs>
          <w:tab w:val="left" w:pos="1620"/>
        </w:tabs>
        <w:spacing w:before="60"/>
        <w:ind w:right="283"/>
        <w:rPr>
          <w:rFonts w:eastAsia="Times New Roman"/>
        </w:rPr>
      </w:pPr>
      <w:r w:rsidRPr="001E166A">
        <w:rPr>
          <w:rFonts w:eastAsia="Times New Roman"/>
        </w:rPr>
        <w:t>(please print your full name)</w:t>
      </w:r>
      <w:r w:rsidRPr="001E166A">
        <w:rPr>
          <w:rFonts w:eastAsia="Times New Roman"/>
        </w:rPr>
        <w:br/>
      </w:r>
    </w:p>
    <w:p w14:paraId="1BD1D151" w14:textId="77777777" w:rsidR="002F0197" w:rsidRDefault="00560B58" w:rsidP="000B605E">
      <w:pPr>
        <w:widowControl w:val="0"/>
        <w:numPr>
          <w:ilvl w:val="0"/>
          <w:numId w:val="14"/>
        </w:numPr>
        <w:ind w:left="737"/>
        <w:jc w:val="both"/>
        <w:rPr>
          <w:rFonts w:eastAsia="Times New Roman"/>
        </w:rPr>
      </w:pPr>
      <w:r w:rsidRPr="001E166A">
        <w:rPr>
          <w:rFonts w:eastAsia="Times New Roman"/>
        </w:rPr>
        <w:t>am not on a relevant barred list (a Department for Education list of people whose employment has</w:t>
      </w:r>
      <w:r w:rsidR="002F0197">
        <w:rPr>
          <w:rFonts w:eastAsia="Times New Roman"/>
        </w:rPr>
        <w:t xml:space="preserve"> been barred or</w:t>
      </w:r>
      <w:r w:rsidRPr="001E166A">
        <w:rPr>
          <w:rFonts w:eastAsia="Times New Roman"/>
        </w:rPr>
        <w:t xml:space="preserve"> restricted on grounds of misconduct or on medical grounds)</w:t>
      </w:r>
    </w:p>
    <w:p w14:paraId="6F4EB06B" w14:textId="02717FB3" w:rsidR="00560B58" w:rsidRPr="001E166A" w:rsidRDefault="00560B58" w:rsidP="002F0197">
      <w:pPr>
        <w:widowControl w:val="0"/>
        <w:ind w:right="283"/>
        <w:jc w:val="both"/>
        <w:rPr>
          <w:rFonts w:eastAsia="Times New Roman"/>
        </w:rPr>
      </w:pPr>
    </w:p>
    <w:p w14:paraId="38D2DE06" w14:textId="77777777" w:rsidR="00560B58" w:rsidRPr="001E166A" w:rsidRDefault="00560B58" w:rsidP="000B605E">
      <w:pPr>
        <w:widowControl w:val="0"/>
        <w:numPr>
          <w:ilvl w:val="0"/>
          <w:numId w:val="14"/>
        </w:numPr>
        <w:ind w:left="737" w:right="283"/>
        <w:rPr>
          <w:rFonts w:eastAsia="Times New Roman"/>
        </w:rPr>
      </w:pPr>
      <w:r w:rsidRPr="001E166A">
        <w:rPr>
          <w:rFonts w:eastAsia="Times New Roman"/>
        </w:rPr>
        <w:t>am not disqualified from work with children</w:t>
      </w:r>
      <w:r w:rsidRPr="001E166A">
        <w:rPr>
          <w:rFonts w:eastAsia="Times New Roman"/>
        </w:rPr>
        <w:br/>
      </w:r>
    </w:p>
    <w:p w14:paraId="0C9C6E6A" w14:textId="77777777" w:rsidR="00560B58" w:rsidRPr="001E166A" w:rsidRDefault="00560B58" w:rsidP="000B605E">
      <w:pPr>
        <w:widowControl w:val="0"/>
        <w:numPr>
          <w:ilvl w:val="0"/>
          <w:numId w:val="14"/>
        </w:numPr>
        <w:ind w:left="737" w:right="283" w:hanging="357"/>
        <w:rPr>
          <w:rFonts w:eastAsia="Times New Roman"/>
        </w:rPr>
      </w:pPr>
      <w:r w:rsidRPr="001E166A">
        <w:rPr>
          <w:rFonts w:eastAsia="Times New Roman"/>
        </w:rPr>
        <w:t>am not subject to sanctions imposed by a regulatory body (for example the DfE)</w:t>
      </w:r>
      <w:r w:rsidRPr="001E166A">
        <w:rPr>
          <w:rFonts w:eastAsia="Times New Roman"/>
        </w:rPr>
        <w:br/>
      </w:r>
    </w:p>
    <w:p w14:paraId="68449100" w14:textId="4210696D" w:rsidR="00560B58" w:rsidRPr="001E166A" w:rsidRDefault="00560B58" w:rsidP="000B605E">
      <w:pPr>
        <w:widowControl w:val="0"/>
        <w:numPr>
          <w:ilvl w:val="0"/>
          <w:numId w:val="14"/>
        </w:numPr>
        <w:ind w:left="737" w:right="283" w:hanging="357"/>
        <w:jc w:val="both"/>
        <w:rPr>
          <w:rFonts w:eastAsia="Times New Roman"/>
        </w:rPr>
      </w:pPr>
      <w:r w:rsidRPr="002F0197">
        <w:rPr>
          <w:rFonts w:eastAsia="Times New Roman"/>
        </w:rPr>
        <w:t>have no criminal convictions, cautions or bind</w:t>
      </w:r>
      <w:r w:rsidR="00F46F83" w:rsidRPr="002F0197">
        <w:rPr>
          <w:rFonts w:eastAsia="Times New Roman"/>
        </w:rPr>
        <w:t xml:space="preserve"> </w:t>
      </w:r>
      <w:r w:rsidRPr="002F0197">
        <w:rPr>
          <w:rFonts w:eastAsia="Times New Roman"/>
        </w:rPr>
        <w:t xml:space="preserve">overs, either </w:t>
      </w:r>
      <w:r w:rsidR="002F0197">
        <w:rPr>
          <w:rFonts w:eastAsia="Times New Roman"/>
        </w:rPr>
        <w:t>in the UK</w:t>
      </w:r>
      <w:r w:rsidRPr="001E166A">
        <w:rPr>
          <w:rFonts w:eastAsia="Times New Roman"/>
        </w:rPr>
        <w:t xml:space="preserve"> or abroad</w:t>
      </w:r>
    </w:p>
    <w:p w14:paraId="297BAB8E" w14:textId="77777777" w:rsidR="00560B58" w:rsidRPr="001E166A" w:rsidRDefault="00560B58" w:rsidP="00F46F83">
      <w:pPr>
        <w:widowControl w:val="0"/>
        <w:ind w:left="737" w:right="283"/>
        <w:jc w:val="both"/>
        <w:rPr>
          <w:rFonts w:eastAsia="Times New Roman"/>
        </w:rPr>
      </w:pPr>
    </w:p>
    <w:p w14:paraId="08713869" w14:textId="77777777" w:rsidR="00560B58" w:rsidRPr="001E166A" w:rsidRDefault="00560B58" w:rsidP="000B605E">
      <w:pPr>
        <w:widowControl w:val="0"/>
        <w:numPr>
          <w:ilvl w:val="0"/>
          <w:numId w:val="14"/>
        </w:numPr>
        <w:ind w:left="737" w:hanging="357"/>
        <w:jc w:val="both"/>
        <w:rPr>
          <w:rFonts w:eastAsia="Times New Roman"/>
        </w:rPr>
      </w:pPr>
      <w:r w:rsidRPr="001E166A">
        <w:rPr>
          <w:rFonts w:eastAsia="Times New Roman"/>
        </w:rPr>
        <w:t>have never had any of my own children taken into care, nor have they been the subject of a child protection order or court order</w:t>
      </w:r>
    </w:p>
    <w:p w14:paraId="7A8DD51B" w14:textId="77777777" w:rsidR="00560B58" w:rsidRPr="001E166A" w:rsidRDefault="00560B58" w:rsidP="002F0197">
      <w:pPr>
        <w:pStyle w:val="ListParagraph"/>
        <w:ind w:left="737"/>
        <w:jc w:val="both"/>
        <w:rPr>
          <w:rFonts w:eastAsia="Times New Roman"/>
        </w:rPr>
      </w:pPr>
    </w:p>
    <w:p w14:paraId="2E355928" w14:textId="263F222D" w:rsidR="00560B58" w:rsidRDefault="00560B58" w:rsidP="000B605E">
      <w:pPr>
        <w:widowControl w:val="0"/>
        <w:numPr>
          <w:ilvl w:val="0"/>
          <w:numId w:val="14"/>
        </w:numPr>
        <w:ind w:left="737" w:hanging="357"/>
        <w:jc w:val="both"/>
        <w:rPr>
          <w:rFonts w:eastAsia="Times New Roman"/>
        </w:rPr>
      </w:pPr>
      <w:r w:rsidRPr="001E166A">
        <w:rPr>
          <w:rFonts w:eastAsia="Times New Roman"/>
        </w:rPr>
        <w:t>have never had a registration cancelled in relation to childcare or children’s homes and have never been disqualified from private fostering.</w:t>
      </w:r>
    </w:p>
    <w:p w14:paraId="5F0EF136" w14:textId="50DFE066" w:rsidR="001249A0" w:rsidRPr="001249A0" w:rsidRDefault="001249A0" w:rsidP="00F46F83">
      <w:pPr>
        <w:widowControl w:val="0"/>
        <w:ind w:left="737" w:right="283"/>
        <w:jc w:val="both"/>
        <w:rPr>
          <w:rFonts w:eastAsia="Times New Roman"/>
          <w:highlight w:val="yellow"/>
        </w:rPr>
      </w:pPr>
    </w:p>
    <w:p w14:paraId="44E1D1EC" w14:textId="77777777" w:rsidR="001249A0" w:rsidRDefault="001249A0" w:rsidP="00F46F83">
      <w:pPr>
        <w:pStyle w:val="ListParagraph"/>
        <w:jc w:val="both"/>
        <w:rPr>
          <w:rFonts w:eastAsia="Times New Roman"/>
        </w:rPr>
      </w:pPr>
    </w:p>
    <w:p w14:paraId="500E04FA" w14:textId="77777777" w:rsidR="001249A0" w:rsidRPr="001E166A" w:rsidRDefault="001249A0" w:rsidP="00F46F83">
      <w:pPr>
        <w:widowControl w:val="0"/>
        <w:ind w:right="283"/>
        <w:jc w:val="both"/>
        <w:rPr>
          <w:rFonts w:eastAsia="Times New Roman"/>
        </w:rPr>
      </w:pPr>
    </w:p>
    <w:p w14:paraId="4FAA202F" w14:textId="77777777" w:rsidR="00560B58" w:rsidRPr="001E166A" w:rsidRDefault="00560B58" w:rsidP="00F46F83">
      <w:pPr>
        <w:pStyle w:val="ListParagraph"/>
        <w:ind w:left="0" w:right="283"/>
        <w:jc w:val="both"/>
        <w:rPr>
          <w:rFonts w:eastAsia="Times New Roman"/>
        </w:rPr>
      </w:pPr>
    </w:p>
    <w:p w14:paraId="4CA17DF2" w14:textId="77777777" w:rsidR="00560B58" w:rsidRPr="001E166A" w:rsidRDefault="00560B58" w:rsidP="00F46F83">
      <w:pPr>
        <w:widowControl w:val="0"/>
        <w:jc w:val="both"/>
        <w:rPr>
          <w:rFonts w:eastAsia="Times New Roman"/>
          <w:b/>
        </w:rPr>
      </w:pPr>
    </w:p>
    <w:p w14:paraId="6A6982B4" w14:textId="77777777" w:rsidR="00560B58" w:rsidRPr="001E166A" w:rsidRDefault="00560B58" w:rsidP="00F46F83">
      <w:pPr>
        <w:widowControl w:val="0"/>
        <w:jc w:val="both"/>
        <w:rPr>
          <w:rFonts w:eastAsia="Times New Roman"/>
        </w:rPr>
      </w:pPr>
      <w:r w:rsidRPr="001E166A">
        <w:rPr>
          <w:rFonts w:eastAsia="Times New Roman"/>
          <w:b/>
        </w:rPr>
        <w:t>I also undertake to inform the headteacher/governing body immediately in the event of any change in circumstances which would render one or more of the above bullet points applicable at any point during the duration of my employment with the school/academy</w:t>
      </w:r>
      <w:r w:rsidRPr="001E166A">
        <w:rPr>
          <w:rFonts w:eastAsia="Times New Roman"/>
        </w:rPr>
        <w:t>.</w:t>
      </w:r>
    </w:p>
    <w:p w14:paraId="6CC832C4" w14:textId="77777777" w:rsidR="00560B58" w:rsidRPr="001E166A" w:rsidRDefault="00560B58" w:rsidP="00F46F83">
      <w:pPr>
        <w:pStyle w:val="ListParagraph"/>
        <w:ind w:left="0" w:right="283"/>
        <w:jc w:val="both"/>
        <w:rPr>
          <w:rFonts w:eastAsia="Times New Roman"/>
        </w:rPr>
      </w:pPr>
    </w:p>
    <w:p w14:paraId="57508150" w14:textId="77777777" w:rsidR="00560B58" w:rsidRPr="001E166A" w:rsidRDefault="00560B58" w:rsidP="00560B58">
      <w:pPr>
        <w:widowControl w:val="0"/>
        <w:ind w:right="283"/>
        <w:rPr>
          <w:rFonts w:eastAsia="Times New Roman"/>
        </w:rPr>
      </w:pPr>
    </w:p>
    <w:p w14:paraId="467DBA7F" w14:textId="77777777" w:rsidR="00560B58" w:rsidRPr="001E166A" w:rsidRDefault="00560B58" w:rsidP="00560B58">
      <w:pPr>
        <w:widowControl w:val="0"/>
        <w:ind w:right="283"/>
        <w:rPr>
          <w:rFonts w:eastAsia="Times New Roman"/>
        </w:rPr>
      </w:pPr>
      <w:r w:rsidRPr="001E166A">
        <w:rPr>
          <w:rFonts w:eastAsia="Times New Roman"/>
        </w:rPr>
        <w:t>Signed: ………………………………………………      Dated: ……………….</w:t>
      </w:r>
    </w:p>
    <w:p w14:paraId="60686B35" w14:textId="77777777" w:rsidR="00560B58" w:rsidRPr="001E166A" w:rsidRDefault="00560B58" w:rsidP="00560B58">
      <w:pPr>
        <w:widowControl w:val="0"/>
        <w:rPr>
          <w:rFonts w:eastAsia="Times New Roman"/>
        </w:rPr>
      </w:pPr>
    </w:p>
    <w:p w14:paraId="20E5BEA0" w14:textId="77777777" w:rsidR="00560B58" w:rsidRPr="001E166A" w:rsidRDefault="00560B58" w:rsidP="00560B58">
      <w:pPr>
        <w:widowControl w:val="0"/>
        <w:rPr>
          <w:rFonts w:eastAsia="Times New Roman"/>
        </w:rPr>
      </w:pPr>
    </w:p>
    <w:p w14:paraId="28CEC8F5" w14:textId="77777777" w:rsidR="00560B58" w:rsidRPr="001E166A" w:rsidRDefault="00560B58" w:rsidP="00560B58">
      <w:pPr>
        <w:widowControl w:val="0"/>
        <w:rPr>
          <w:rFonts w:eastAsia="Times New Roman"/>
        </w:rPr>
      </w:pPr>
    </w:p>
    <w:p w14:paraId="200027C3" w14:textId="77777777" w:rsidR="00560B58" w:rsidRPr="001E166A" w:rsidRDefault="00560B58" w:rsidP="00560B58">
      <w:pPr>
        <w:widowControl w:val="0"/>
        <w:rPr>
          <w:rFonts w:eastAsia="Times New Roman"/>
        </w:rPr>
      </w:pPr>
    </w:p>
    <w:p w14:paraId="410225A1" w14:textId="77777777" w:rsidR="00560B58" w:rsidRPr="001E166A" w:rsidRDefault="00560B58" w:rsidP="00560B58">
      <w:pPr>
        <w:widowControl w:val="0"/>
        <w:rPr>
          <w:rFonts w:eastAsia="Times New Roman"/>
        </w:rPr>
      </w:pPr>
    </w:p>
    <w:p w14:paraId="0A6A5766" w14:textId="77777777" w:rsidR="00560B58" w:rsidRPr="001E166A" w:rsidRDefault="00560B58" w:rsidP="00560B58">
      <w:pPr>
        <w:widowControl w:val="0"/>
        <w:rPr>
          <w:rFonts w:eastAsia="Times New Roman"/>
        </w:rPr>
      </w:pPr>
    </w:p>
    <w:p w14:paraId="2CA7A997" w14:textId="77777777" w:rsidR="00560B58" w:rsidRPr="001E166A" w:rsidRDefault="00560B58" w:rsidP="00560B58">
      <w:pPr>
        <w:widowControl w:val="0"/>
        <w:rPr>
          <w:rFonts w:eastAsia="Times New Roman"/>
        </w:rPr>
      </w:pPr>
    </w:p>
    <w:p w14:paraId="3721CEE9" w14:textId="77777777" w:rsidR="00560B58" w:rsidRPr="001E166A" w:rsidRDefault="00560B58" w:rsidP="00560B58">
      <w:pPr>
        <w:widowControl w:val="0"/>
        <w:rPr>
          <w:rFonts w:eastAsia="Times New Roman"/>
        </w:rPr>
      </w:pPr>
    </w:p>
    <w:p w14:paraId="270B9E4F" w14:textId="5EF08402" w:rsidR="00560B58" w:rsidRPr="001E166A" w:rsidRDefault="00560B58" w:rsidP="00560B58">
      <w:pPr>
        <w:widowControl w:val="0"/>
        <w:jc w:val="both"/>
        <w:rPr>
          <w:rFonts w:eastAsia="Times New Roman"/>
        </w:rPr>
      </w:pPr>
      <w:r w:rsidRPr="001E166A">
        <w:rPr>
          <w:rFonts w:eastAsia="Times New Roman"/>
        </w:rPr>
        <w:t xml:space="preserve">NB If you are unable to complete the declaration by confirming all of the above points, we ask that you do not sign </w:t>
      </w:r>
      <w:r w:rsidRPr="00AD6179">
        <w:rPr>
          <w:rFonts w:eastAsia="Times New Roman"/>
        </w:rPr>
        <w:t>the declaration but that you provide written details, which will be discussed with you in absolute confidence</w:t>
      </w:r>
      <w:r w:rsidR="004975D3" w:rsidRPr="00AD6179">
        <w:rPr>
          <w:rFonts w:eastAsia="Times New Roman"/>
        </w:rPr>
        <w:t xml:space="preserve"> before any decision is made in relation to your employment by the organisation</w:t>
      </w:r>
      <w:r w:rsidRPr="00AD6179">
        <w:rPr>
          <w:rFonts w:eastAsia="Times New Roman"/>
        </w:rPr>
        <w:t>.</w:t>
      </w:r>
      <w:r w:rsidRPr="001E166A">
        <w:rPr>
          <w:rFonts w:eastAsia="Times New Roman"/>
        </w:rPr>
        <w:t xml:space="preserve">  </w:t>
      </w:r>
    </w:p>
    <w:p w14:paraId="03C4F221" w14:textId="77777777" w:rsidR="00560B58" w:rsidRPr="001E166A" w:rsidRDefault="00560B58" w:rsidP="00560B58">
      <w:pPr>
        <w:widowControl w:val="0"/>
        <w:jc w:val="both"/>
        <w:rPr>
          <w:rFonts w:eastAsia="Times New Roman"/>
        </w:rPr>
      </w:pPr>
    </w:p>
    <w:p w14:paraId="35897CA8" w14:textId="53168060" w:rsidR="00560B58" w:rsidRPr="001E166A" w:rsidRDefault="002D3985" w:rsidP="00560B58">
      <w:pPr>
        <w:widowControl w:val="0"/>
        <w:jc w:val="both"/>
        <w:rPr>
          <w:rFonts w:eastAsia="Times New Roman"/>
        </w:rPr>
      </w:pPr>
      <w:r>
        <w:rPr>
          <w:rFonts w:eastAsia="Times New Roman"/>
        </w:rPr>
        <w:t>Any</w:t>
      </w:r>
      <w:r w:rsidR="00560B58" w:rsidRPr="001E166A">
        <w:rPr>
          <w:rFonts w:eastAsia="Times New Roman"/>
        </w:rPr>
        <w:t xml:space="preserve"> information </w:t>
      </w:r>
      <w:r>
        <w:rPr>
          <w:rFonts w:eastAsia="Times New Roman"/>
        </w:rPr>
        <w:t xml:space="preserve">of this nature </w:t>
      </w:r>
      <w:r w:rsidR="00560B58" w:rsidRPr="001E166A">
        <w:rPr>
          <w:rFonts w:eastAsia="Times New Roman"/>
        </w:rPr>
        <w:t xml:space="preserve">should be </w:t>
      </w:r>
      <w:r>
        <w:rPr>
          <w:rFonts w:eastAsia="Times New Roman"/>
        </w:rPr>
        <w:t>provide</w:t>
      </w:r>
      <w:r w:rsidR="00560B58" w:rsidRPr="001E166A">
        <w:rPr>
          <w:rFonts w:eastAsia="Times New Roman"/>
        </w:rPr>
        <w:t xml:space="preserve">d to ………............ </w:t>
      </w:r>
      <w:r w:rsidR="00560B58" w:rsidRPr="001E166A">
        <w:rPr>
          <w:rFonts w:eastAsia="Times New Roman"/>
          <w:i/>
          <w:color w:val="FF0000"/>
        </w:rPr>
        <w:t>(named person)</w:t>
      </w:r>
      <w:r w:rsidRPr="002D3985">
        <w:rPr>
          <w:rFonts w:eastAsia="Times New Roman"/>
        </w:rPr>
        <w:t xml:space="preserve"> </w:t>
      </w:r>
      <w:r w:rsidRPr="001E166A">
        <w:rPr>
          <w:rFonts w:eastAsia="Times New Roman"/>
        </w:rPr>
        <w:t xml:space="preserve">in an envelope marked </w:t>
      </w:r>
      <w:r>
        <w:rPr>
          <w:rFonts w:eastAsia="Times New Roman"/>
        </w:rPr>
        <w:t>‘</w:t>
      </w:r>
      <w:r w:rsidRPr="001E166A">
        <w:rPr>
          <w:rFonts w:eastAsia="Times New Roman"/>
        </w:rPr>
        <w:t>Strictly Private and Confidential</w:t>
      </w:r>
      <w:r>
        <w:rPr>
          <w:rFonts w:eastAsia="Times New Roman"/>
        </w:rPr>
        <w:t>’.</w:t>
      </w:r>
    </w:p>
    <w:p w14:paraId="60826331" w14:textId="77777777" w:rsidR="00584442" w:rsidRDefault="00584442" w:rsidP="00560B58">
      <w:pPr>
        <w:widowControl w:val="0"/>
        <w:jc w:val="center"/>
        <w:rPr>
          <w:rFonts w:eastAsia="Times New Roman"/>
          <w:b/>
        </w:rPr>
      </w:pPr>
    </w:p>
    <w:p w14:paraId="4DBA8E0E" w14:textId="77777777" w:rsidR="006A1352" w:rsidRDefault="006A1352">
      <w:pPr>
        <w:rPr>
          <w:rFonts w:eastAsia="Times New Roman"/>
          <w:b/>
        </w:rPr>
      </w:pPr>
      <w:r>
        <w:rPr>
          <w:rFonts w:eastAsia="Times New Roman"/>
          <w:b/>
        </w:rPr>
        <w:br w:type="page"/>
      </w:r>
    </w:p>
    <w:p w14:paraId="60EBB43F" w14:textId="513A8985" w:rsidR="00560B58" w:rsidRPr="001E166A" w:rsidRDefault="00560B58" w:rsidP="00560B58">
      <w:pPr>
        <w:widowControl w:val="0"/>
        <w:jc w:val="center"/>
        <w:rPr>
          <w:rFonts w:eastAsia="Times New Roman"/>
          <w:b/>
        </w:rPr>
      </w:pPr>
      <w:r w:rsidRPr="001E166A">
        <w:rPr>
          <w:rFonts w:eastAsia="Times New Roman"/>
          <w:b/>
        </w:rPr>
        <w:t>Declaration B</w:t>
      </w:r>
    </w:p>
    <w:p w14:paraId="4D6EAD7D" w14:textId="77777777" w:rsidR="00560B58" w:rsidRPr="001E166A" w:rsidRDefault="00560B58" w:rsidP="00560B58">
      <w:pPr>
        <w:widowControl w:val="0"/>
        <w:jc w:val="center"/>
        <w:rPr>
          <w:rFonts w:eastAsia="Times New Roman"/>
          <w:b/>
        </w:rPr>
      </w:pPr>
    </w:p>
    <w:p w14:paraId="2A02796A" w14:textId="11675DC0" w:rsidR="00560B58" w:rsidRPr="001E166A" w:rsidRDefault="00560B58" w:rsidP="00A70935">
      <w:pPr>
        <w:widowControl w:val="0"/>
        <w:ind w:right="-113"/>
        <w:jc w:val="center"/>
        <w:rPr>
          <w:rFonts w:eastAsia="Times New Roman"/>
          <w:b/>
        </w:rPr>
      </w:pPr>
      <w:r w:rsidRPr="001E166A">
        <w:rPr>
          <w:rFonts w:eastAsia="Times New Roman"/>
          <w:b/>
        </w:rPr>
        <w:t xml:space="preserve">(for </w:t>
      </w:r>
      <w:r w:rsidRPr="00782B4B">
        <w:rPr>
          <w:rFonts w:eastAsia="Times New Roman"/>
          <w:b/>
        </w:rPr>
        <w:t xml:space="preserve">staff </w:t>
      </w:r>
      <w:r w:rsidR="00673A9D" w:rsidRPr="00782B4B">
        <w:rPr>
          <w:rFonts w:eastAsia="Times New Roman"/>
          <w:b/>
        </w:rPr>
        <w:t xml:space="preserve">who are </w:t>
      </w:r>
      <w:r w:rsidRPr="00782B4B">
        <w:rPr>
          <w:rFonts w:eastAsia="Times New Roman"/>
          <w:b/>
          <w:u w:val="single"/>
        </w:rPr>
        <w:t>not</w:t>
      </w:r>
      <w:r w:rsidRPr="00782B4B">
        <w:rPr>
          <w:rFonts w:eastAsia="Times New Roman"/>
          <w:b/>
        </w:rPr>
        <w:t xml:space="preserve"> subject</w:t>
      </w:r>
      <w:r w:rsidRPr="001E166A">
        <w:rPr>
          <w:rFonts w:eastAsia="Times New Roman"/>
          <w:b/>
        </w:rPr>
        <w:t xml:space="preserve"> to the </w:t>
      </w:r>
      <w:r w:rsidRPr="001E166A">
        <w:rPr>
          <w:b/>
        </w:rPr>
        <w:t>2018 update to the Childcare (Disqualification) Regulation 2009)</w:t>
      </w:r>
    </w:p>
    <w:p w14:paraId="3BF8ABA7" w14:textId="77777777" w:rsidR="00560B58" w:rsidRPr="001E166A" w:rsidRDefault="00560B58" w:rsidP="00560B58">
      <w:pPr>
        <w:widowControl w:val="0"/>
        <w:jc w:val="both"/>
        <w:rPr>
          <w:rFonts w:eastAsia="Times New Roman"/>
        </w:rPr>
      </w:pPr>
    </w:p>
    <w:p w14:paraId="4DDDFED5" w14:textId="77777777" w:rsidR="00560B58" w:rsidRPr="001E166A" w:rsidRDefault="00560B58" w:rsidP="00560B58">
      <w:pPr>
        <w:widowControl w:val="0"/>
        <w:jc w:val="both"/>
        <w:rPr>
          <w:rFonts w:eastAsia="Times New Roman"/>
        </w:rPr>
      </w:pPr>
    </w:p>
    <w:p w14:paraId="58861110" w14:textId="77777777" w:rsidR="00560B58" w:rsidRPr="001E166A" w:rsidRDefault="00560B58" w:rsidP="00F46F83">
      <w:pPr>
        <w:widowControl w:val="0"/>
        <w:jc w:val="both"/>
        <w:rPr>
          <w:rFonts w:eastAsia="Times New Roman"/>
        </w:rPr>
      </w:pPr>
      <w:r w:rsidRPr="001E166A">
        <w:rPr>
          <w:rFonts w:eastAsia="Times New Roman"/>
        </w:rPr>
        <w:t xml:space="preserve">The school is committed to safeguarding and promoting the welfare of children and young people and expects all staff and volunteers to share this commitment.  </w:t>
      </w:r>
    </w:p>
    <w:p w14:paraId="2A496AEE" w14:textId="77777777" w:rsidR="00560B58" w:rsidRPr="001E166A" w:rsidRDefault="00560B58" w:rsidP="00F46F83">
      <w:pPr>
        <w:widowControl w:val="0"/>
        <w:jc w:val="both"/>
        <w:rPr>
          <w:rFonts w:eastAsia="Times New Roman"/>
        </w:rPr>
      </w:pPr>
    </w:p>
    <w:p w14:paraId="5D97F750" w14:textId="77777777" w:rsidR="00560B58" w:rsidRPr="001E166A" w:rsidRDefault="00560B58" w:rsidP="00F46F83">
      <w:pPr>
        <w:widowControl w:val="0"/>
        <w:jc w:val="both"/>
        <w:rPr>
          <w:rFonts w:eastAsia="Times New Roman"/>
        </w:rPr>
      </w:pPr>
      <w:r w:rsidRPr="001E166A">
        <w:rPr>
          <w:rFonts w:eastAsia="Times New Roman"/>
        </w:rPr>
        <w:t xml:space="preserve">In order to </w:t>
      </w:r>
      <w:r w:rsidRPr="001E166A">
        <w:rPr>
          <w:rFonts w:eastAsia="Times New Roman"/>
          <w:color w:val="FF0000"/>
        </w:rPr>
        <w:t xml:space="preserve">help us process your application/confirm your appointment </w:t>
      </w:r>
      <w:r w:rsidRPr="001E166A">
        <w:rPr>
          <w:rFonts w:eastAsia="Times New Roman"/>
        </w:rPr>
        <w:t>(</w:t>
      </w:r>
      <w:r w:rsidRPr="001E166A">
        <w:rPr>
          <w:rFonts w:eastAsia="Times New Roman"/>
          <w:i/>
        </w:rPr>
        <w:t>delete as applicable</w:t>
      </w:r>
      <w:r w:rsidRPr="001E166A">
        <w:rPr>
          <w:rFonts w:eastAsia="Times New Roman"/>
        </w:rPr>
        <w:t xml:space="preserve">) we require the following declaration to be completed.  </w:t>
      </w:r>
    </w:p>
    <w:p w14:paraId="29F7A383" w14:textId="77777777" w:rsidR="00560B58" w:rsidRPr="001E166A" w:rsidRDefault="00560B58" w:rsidP="00F46F83">
      <w:pPr>
        <w:widowControl w:val="0"/>
        <w:jc w:val="both"/>
        <w:rPr>
          <w:rFonts w:eastAsia="Times New Roman"/>
        </w:rPr>
      </w:pPr>
    </w:p>
    <w:p w14:paraId="1C489E33" w14:textId="77777777" w:rsidR="00560B58" w:rsidRPr="001E166A" w:rsidRDefault="00560B58" w:rsidP="00F46F83">
      <w:pPr>
        <w:widowControl w:val="0"/>
        <w:ind w:right="283"/>
        <w:jc w:val="both"/>
        <w:rPr>
          <w:rFonts w:eastAsia="Times New Roman"/>
          <w:b/>
          <w:bCs/>
        </w:rPr>
      </w:pPr>
    </w:p>
    <w:p w14:paraId="28E9DA8D" w14:textId="77777777" w:rsidR="00560B58" w:rsidRPr="001E166A" w:rsidRDefault="00560B58" w:rsidP="00F46F83">
      <w:pPr>
        <w:widowControl w:val="0"/>
        <w:ind w:right="283"/>
        <w:jc w:val="both"/>
        <w:rPr>
          <w:rFonts w:eastAsia="Times New Roman"/>
        </w:rPr>
      </w:pPr>
      <w:r w:rsidRPr="001E166A">
        <w:rPr>
          <w:rFonts w:eastAsia="Times New Roman"/>
          <w:b/>
          <w:bCs/>
        </w:rPr>
        <w:t>I declare that I</w:t>
      </w:r>
      <w:r w:rsidRPr="001E166A">
        <w:rPr>
          <w:rFonts w:eastAsia="Times New Roman"/>
        </w:rPr>
        <w:t>, . . . . . . . . . . . . . . . . . . . . . . . . . . . . . . . . . . . . . . . . . . . . . . . .</w:t>
      </w:r>
    </w:p>
    <w:p w14:paraId="2E722CC3" w14:textId="77777777" w:rsidR="00560B58" w:rsidRPr="001E166A" w:rsidRDefault="00560B58" w:rsidP="00F46F83">
      <w:pPr>
        <w:widowControl w:val="0"/>
        <w:tabs>
          <w:tab w:val="left" w:pos="1620"/>
        </w:tabs>
        <w:spacing w:before="60"/>
        <w:ind w:right="283"/>
        <w:rPr>
          <w:rFonts w:eastAsia="Times New Roman"/>
        </w:rPr>
      </w:pPr>
      <w:r w:rsidRPr="001E166A">
        <w:rPr>
          <w:rFonts w:eastAsia="Times New Roman"/>
        </w:rPr>
        <w:t>(please print your full name)</w:t>
      </w:r>
      <w:r w:rsidRPr="001E166A">
        <w:rPr>
          <w:rFonts w:eastAsia="Times New Roman"/>
        </w:rPr>
        <w:br/>
      </w:r>
    </w:p>
    <w:p w14:paraId="5E3E1DEA" w14:textId="77777777" w:rsidR="0068330D" w:rsidRDefault="0068330D" w:rsidP="000B605E">
      <w:pPr>
        <w:widowControl w:val="0"/>
        <w:numPr>
          <w:ilvl w:val="0"/>
          <w:numId w:val="14"/>
        </w:numPr>
        <w:ind w:left="737"/>
        <w:jc w:val="both"/>
        <w:rPr>
          <w:rFonts w:eastAsia="Times New Roman"/>
        </w:rPr>
      </w:pPr>
      <w:r w:rsidRPr="001E166A">
        <w:rPr>
          <w:rFonts w:eastAsia="Times New Roman"/>
        </w:rPr>
        <w:t>am not on a relevant barred list (a Department for Education list of people whose employment has</w:t>
      </w:r>
      <w:r>
        <w:rPr>
          <w:rFonts w:eastAsia="Times New Roman"/>
        </w:rPr>
        <w:t xml:space="preserve"> been barred or</w:t>
      </w:r>
      <w:r w:rsidRPr="001E166A">
        <w:rPr>
          <w:rFonts w:eastAsia="Times New Roman"/>
        </w:rPr>
        <w:t xml:space="preserve"> restricted on grounds of misconduct or on medical grounds)</w:t>
      </w:r>
    </w:p>
    <w:p w14:paraId="6D2C1100" w14:textId="4E389B40" w:rsidR="00560B58" w:rsidRPr="0068330D" w:rsidRDefault="00560B58" w:rsidP="0068330D">
      <w:pPr>
        <w:widowControl w:val="0"/>
        <w:ind w:left="737"/>
        <w:jc w:val="both"/>
        <w:rPr>
          <w:rFonts w:eastAsia="Times New Roman"/>
        </w:rPr>
      </w:pPr>
    </w:p>
    <w:p w14:paraId="4E9516E0" w14:textId="77777777" w:rsidR="00560B58" w:rsidRPr="001E166A" w:rsidRDefault="00560B58" w:rsidP="000B605E">
      <w:pPr>
        <w:widowControl w:val="0"/>
        <w:numPr>
          <w:ilvl w:val="0"/>
          <w:numId w:val="14"/>
        </w:numPr>
        <w:ind w:left="737"/>
        <w:rPr>
          <w:rFonts w:eastAsia="Times New Roman"/>
        </w:rPr>
      </w:pPr>
      <w:r w:rsidRPr="001E166A">
        <w:rPr>
          <w:rFonts w:eastAsia="Times New Roman"/>
        </w:rPr>
        <w:t>am not disqualified from work with children</w:t>
      </w:r>
      <w:r w:rsidRPr="001E166A">
        <w:rPr>
          <w:rFonts w:eastAsia="Times New Roman"/>
        </w:rPr>
        <w:br/>
      </w:r>
    </w:p>
    <w:p w14:paraId="489B5C2D" w14:textId="77777777" w:rsidR="00560B58" w:rsidRPr="001E166A" w:rsidRDefault="00560B58" w:rsidP="000B605E">
      <w:pPr>
        <w:widowControl w:val="0"/>
        <w:numPr>
          <w:ilvl w:val="0"/>
          <w:numId w:val="14"/>
        </w:numPr>
        <w:ind w:left="737" w:hanging="357"/>
        <w:rPr>
          <w:rFonts w:eastAsia="Times New Roman"/>
        </w:rPr>
      </w:pPr>
      <w:r w:rsidRPr="001E166A">
        <w:rPr>
          <w:rFonts w:eastAsia="Times New Roman"/>
        </w:rPr>
        <w:t>am not subject to sanctions imposed by a regulatory body (for example the DfE)</w:t>
      </w:r>
      <w:r w:rsidRPr="001E166A">
        <w:rPr>
          <w:rFonts w:eastAsia="Times New Roman"/>
        </w:rPr>
        <w:br/>
      </w:r>
    </w:p>
    <w:p w14:paraId="0B2C0B29" w14:textId="51E8D7AE" w:rsidR="00560B58" w:rsidRPr="0068330D" w:rsidRDefault="00560B58" w:rsidP="000B605E">
      <w:pPr>
        <w:widowControl w:val="0"/>
        <w:numPr>
          <w:ilvl w:val="0"/>
          <w:numId w:val="14"/>
        </w:numPr>
        <w:ind w:left="737" w:hanging="357"/>
        <w:jc w:val="both"/>
        <w:rPr>
          <w:rFonts w:eastAsia="Times New Roman"/>
        </w:rPr>
      </w:pPr>
      <w:r w:rsidRPr="001E166A">
        <w:rPr>
          <w:rFonts w:eastAsia="Times New Roman"/>
        </w:rPr>
        <w:t xml:space="preserve">have no criminal convictions, cautions </w:t>
      </w:r>
      <w:r w:rsidRPr="0068330D">
        <w:rPr>
          <w:rFonts w:eastAsia="Times New Roman"/>
        </w:rPr>
        <w:t>or bind</w:t>
      </w:r>
      <w:r w:rsidR="00F46F83" w:rsidRPr="0068330D">
        <w:rPr>
          <w:rFonts w:eastAsia="Times New Roman"/>
        </w:rPr>
        <w:t xml:space="preserve"> </w:t>
      </w:r>
      <w:r w:rsidRPr="0068330D">
        <w:rPr>
          <w:rFonts w:eastAsia="Times New Roman"/>
        </w:rPr>
        <w:t xml:space="preserve">overs, either </w:t>
      </w:r>
      <w:r w:rsidR="0068330D">
        <w:rPr>
          <w:rFonts w:eastAsia="Times New Roman"/>
        </w:rPr>
        <w:t>in the UK</w:t>
      </w:r>
      <w:r w:rsidRPr="0068330D">
        <w:rPr>
          <w:rFonts w:eastAsia="Times New Roman"/>
        </w:rPr>
        <w:t xml:space="preserve"> or abroad</w:t>
      </w:r>
    </w:p>
    <w:p w14:paraId="33B4CB15" w14:textId="77777777" w:rsidR="00560B58" w:rsidRPr="001E166A" w:rsidRDefault="00560B58" w:rsidP="00F46F83">
      <w:pPr>
        <w:widowControl w:val="0"/>
        <w:ind w:left="737" w:right="283"/>
        <w:jc w:val="both"/>
        <w:rPr>
          <w:rFonts w:eastAsia="Times New Roman"/>
        </w:rPr>
      </w:pPr>
    </w:p>
    <w:p w14:paraId="39DFBE65" w14:textId="77777777" w:rsidR="00560B58" w:rsidRPr="001E166A" w:rsidRDefault="00560B58" w:rsidP="00F46F83">
      <w:pPr>
        <w:widowControl w:val="0"/>
        <w:jc w:val="both"/>
        <w:rPr>
          <w:rFonts w:eastAsia="Times New Roman"/>
        </w:rPr>
      </w:pPr>
    </w:p>
    <w:p w14:paraId="5797F365" w14:textId="77777777" w:rsidR="00560B58" w:rsidRPr="001E166A" w:rsidRDefault="00560B58" w:rsidP="00F46F83">
      <w:pPr>
        <w:widowControl w:val="0"/>
        <w:jc w:val="both"/>
        <w:rPr>
          <w:rFonts w:eastAsia="Times New Roman"/>
          <w:b/>
        </w:rPr>
      </w:pPr>
    </w:p>
    <w:p w14:paraId="7B614733" w14:textId="77777777" w:rsidR="00560B58" w:rsidRPr="001E166A" w:rsidRDefault="00560B58" w:rsidP="00F46F83">
      <w:pPr>
        <w:widowControl w:val="0"/>
        <w:jc w:val="both"/>
        <w:rPr>
          <w:rFonts w:eastAsia="Times New Roman"/>
          <w:b/>
        </w:rPr>
      </w:pPr>
    </w:p>
    <w:p w14:paraId="5DF563BD" w14:textId="77777777" w:rsidR="00560B58" w:rsidRPr="001E166A" w:rsidRDefault="00560B58" w:rsidP="00F46F83">
      <w:pPr>
        <w:widowControl w:val="0"/>
        <w:jc w:val="both"/>
        <w:rPr>
          <w:rFonts w:eastAsia="Times New Roman"/>
          <w:b/>
        </w:rPr>
      </w:pPr>
    </w:p>
    <w:p w14:paraId="2A003F60" w14:textId="77777777" w:rsidR="00560B58" w:rsidRPr="001E166A" w:rsidRDefault="00560B58" w:rsidP="00F46F83">
      <w:pPr>
        <w:widowControl w:val="0"/>
        <w:jc w:val="both"/>
        <w:rPr>
          <w:rFonts w:eastAsia="Times New Roman"/>
          <w:b/>
        </w:rPr>
      </w:pPr>
    </w:p>
    <w:p w14:paraId="668C0710" w14:textId="77777777" w:rsidR="00560B58" w:rsidRPr="001E166A" w:rsidRDefault="00560B58" w:rsidP="00F46F83">
      <w:pPr>
        <w:widowControl w:val="0"/>
        <w:jc w:val="both"/>
        <w:rPr>
          <w:rFonts w:eastAsia="Times New Roman"/>
          <w:b/>
        </w:rPr>
      </w:pPr>
    </w:p>
    <w:p w14:paraId="24F7CBB4" w14:textId="77777777" w:rsidR="00560B58" w:rsidRPr="001E166A" w:rsidRDefault="00560B58" w:rsidP="00F46F83">
      <w:pPr>
        <w:widowControl w:val="0"/>
        <w:jc w:val="both"/>
        <w:rPr>
          <w:rFonts w:eastAsia="Times New Roman"/>
          <w:b/>
        </w:rPr>
      </w:pPr>
    </w:p>
    <w:p w14:paraId="514E7887" w14:textId="77777777" w:rsidR="00560B58" w:rsidRPr="001E166A" w:rsidRDefault="00560B58" w:rsidP="00F46F83">
      <w:pPr>
        <w:widowControl w:val="0"/>
        <w:jc w:val="both"/>
        <w:rPr>
          <w:rFonts w:eastAsia="Times New Roman"/>
        </w:rPr>
      </w:pPr>
      <w:r w:rsidRPr="001E166A">
        <w:rPr>
          <w:rFonts w:eastAsia="Times New Roman"/>
          <w:b/>
        </w:rPr>
        <w:t>I also undertake to inform the headteacher/governing body immediately in the event of any change in circumstances which would render one or more of the above bullet points applicable at any point during the duration of my employment with the school/academy</w:t>
      </w:r>
      <w:r w:rsidRPr="001E166A">
        <w:rPr>
          <w:rFonts w:eastAsia="Times New Roman"/>
        </w:rPr>
        <w:t>.</w:t>
      </w:r>
    </w:p>
    <w:p w14:paraId="4A72BF77" w14:textId="77777777" w:rsidR="00560B58" w:rsidRPr="001E166A" w:rsidRDefault="00560B58" w:rsidP="00F46F83">
      <w:pPr>
        <w:pStyle w:val="ListParagraph"/>
        <w:ind w:left="0" w:right="283"/>
        <w:jc w:val="both"/>
        <w:rPr>
          <w:rFonts w:eastAsia="Times New Roman"/>
        </w:rPr>
      </w:pPr>
    </w:p>
    <w:p w14:paraId="2F280BB4" w14:textId="77777777" w:rsidR="00560B58" w:rsidRPr="001E166A" w:rsidRDefault="00560B58" w:rsidP="00F46F83">
      <w:pPr>
        <w:widowControl w:val="0"/>
        <w:ind w:right="283"/>
        <w:jc w:val="both"/>
        <w:rPr>
          <w:rFonts w:eastAsia="Times New Roman"/>
        </w:rPr>
      </w:pPr>
    </w:p>
    <w:p w14:paraId="2E55B934" w14:textId="77777777" w:rsidR="00560B58" w:rsidRPr="001E166A" w:rsidRDefault="00560B58" w:rsidP="00F46F83">
      <w:pPr>
        <w:widowControl w:val="0"/>
        <w:ind w:right="283"/>
        <w:jc w:val="both"/>
        <w:rPr>
          <w:rFonts w:eastAsia="Times New Roman"/>
        </w:rPr>
      </w:pPr>
      <w:r w:rsidRPr="001E166A">
        <w:rPr>
          <w:rFonts w:eastAsia="Times New Roman"/>
        </w:rPr>
        <w:t>Signed: ………………………………………………      Dated: ……………….</w:t>
      </w:r>
    </w:p>
    <w:p w14:paraId="29AEDE4D" w14:textId="77777777" w:rsidR="00560B58" w:rsidRPr="001E166A" w:rsidRDefault="00560B58" w:rsidP="00F46F83">
      <w:pPr>
        <w:widowControl w:val="0"/>
        <w:jc w:val="both"/>
        <w:rPr>
          <w:rFonts w:eastAsia="Times New Roman"/>
        </w:rPr>
      </w:pPr>
    </w:p>
    <w:p w14:paraId="349304B8" w14:textId="77777777" w:rsidR="00560B58" w:rsidRPr="001E166A" w:rsidRDefault="00560B58" w:rsidP="00F46F83">
      <w:pPr>
        <w:widowControl w:val="0"/>
        <w:jc w:val="both"/>
        <w:rPr>
          <w:rFonts w:eastAsia="Times New Roman"/>
        </w:rPr>
      </w:pPr>
    </w:p>
    <w:p w14:paraId="0728CB08" w14:textId="77777777" w:rsidR="00560B58" w:rsidRPr="001E166A" w:rsidRDefault="00560B58" w:rsidP="00F46F83">
      <w:pPr>
        <w:widowControl w:val="0"/>
        <w:jc w:val="both"/>
        <w:rPr>
          <w:rFonts w:eastAsia="Times New Roman"/>
        </w:rPr>
      </w:pPr>
    </w:p>
    <w:p w14:paraId="4301B09F" w14:textId="77777777" w:rsidR="00560B58" w:rsidRPr="001E166A" w:rsidRDefault="00560B58" w:rsidP="00F46F83">
      <w:pPr>
        <w:widowControl w:val="0"/>
        <w:jc w:val="both"/>
        <w:rPr>
          <w:rFonts w:eastAsia="Times New Roman"/>
        </w:rPr>
      </w:pPr>
    </w:p>
    <w:p w14:paraId="32E19EE0" w14:textId="77777777" w:rsidR="00560B58" w:rsidRPr="001E166A" w:rsidRDefault="00560B58" w:rsidP="00F46F83">
      <w:pPr>
        <w:widowControl w:val="0"/>
        <w:jc w:val="both"/>
        <w:rPr>
          <w:rFonts w:eastAsia="Times New Roman"/>
        </w:rPr>
      </w:pPr>
    </w:p>
    <w:p w14:paraId="1498CC6C" w14:textId="77777777" w:rsidR="00560B58" w:rsidRPr="001E166A" w:rsidRDefault="00560B58" w:rsidP="00F46F83">
      <w:pPr>
        <w:widowControl w:val="0"/>
        <w:jc w:val="both"/>
        <w:rPr>
          <w:rFonts w:eastAsia="Times New Roman"/>
        </w:rPr>
      </w:pPr>
    </w:p>
    <w:p w14:paraId="44E704EE" w14:textId="77777777" w:rsidR="00560B58" w:rsidRPr="001E166A" w:rsidRDefault="00560B58" w:rsidP="00F46F83">
      <w:pPr>
        <w:widowControl w:val="0"/>
        <w:jc w:val="both"/>
        <w:rPr>
          <w:rFonts w:eastAsia="Times New Roman"/>
        </w:rPr>
      </w:pPr>
    </w:p>
    <w:p w14:paraId="6DB4F30D" w14:textId="77777777" w:rsidR="00560B58" w:rsidRPr="001E166A" w:rsidRDefault="00560B58" w:rsidP="00F46F83">
      <w:pPr>
        <w:widowControl w:val="0"/>
        <w:jc w:val="both"/>
        <w:rPr>
          <w:rFonts w:eastAsia="Times New Roman"/>
        </w:rPr>
      </w:pPr>
    </w:p>
    <w:p w14:paraId="51DD3CB2" w14:textId="4FF0939E" w:rsidR="00560B58" w:rsidRPr="00AD6179" w:rsidRDefault="00560B58" w:rsidP="00F46F83">
      <w:pPr>
        <w:widowControl w:val="0"/>
        <w:jc w:val="both"/>
        <w:rPr>
          <w:rFonts w:eastAsia="Times New Roman"/>
        </w:rPr>
      </w:pPr>
      <w:r w:rsidRPr="001E166A">
        <w:rPr>
          <w:rFonts w:eastAsia="Times New Roman"/>
        </w:rPr>
        <w:t xml:space="preserve">NB If you are unable to complete the declaration by confirming all the above points, we ask that you do not </w:t>
      </w:r>
      <w:r w:rsidRPr="00AD6179">
        <w:rPr>
          <w:rFonts w:eastAsia="Times New Roman"/>
        </w:rPr>
        <w:t>sign the declaration but that you provide written details, which will be discussed with you in absolute confidence</w:t>
      </w:r>
      <w:r w:rsidR="004975D3" w:rsidRPr="00AD6179">
        <w:rPr>
          <w:rFonts w:eastAsia="Times New Roman"/>
        </w:rPr>
        <w:t xml:space="preserve"> before any decision is made in relation to your employment by the organisation.  </w:t>
      </w:r>
      <w:r w:rsidRPr="00AD6179">
        <w:rPr>
          <w:rFonts w:eastAsia="Times New Roman"/>
        </w:rPr>
        <w:t xml:space="preserve">  </w:t>
      </w:r>
    </w:p>
    <w:p w14:paraId="2F6E65FC" w14:textId="77777777" w:rsidR="00560B58" w:rsidRPr="00AD6179" w:rsidRDefault="00560B58" w:rsidP="00F46F83">
      <w:pPr>
        <w:widowControl w:val="0"/>
        <w:jc w:val="both"/>
        <w:rPr>
          <w:rFonts w:eastAsia="Times New Roman"/>
        </w:rPr>
      </w:pPr>
    </w:p>
    <w:p w14:paraId="2C8B614B" w14:textId="77777777" w:rsidR="00E8184F" w:rsidRPr="001E166A" w:rsidRDefault="00E8184F" w:rsidP="00F46F83">
      <w:pPr>
        <w:widowControl w:val="0"/>
        <w:jc w:val="both"/>
        <w:rPr>
          <w:rFonts w:eastAsia="Times New Roman"/>
        </w:rPr>
      </w:pPr>
      <w:r w:rsidRPr="00AD6179">
        <w:rPr>
          <w:rFonts w:eastAsia="Times New Roman"/>
        </w:rPr>
        <w:t xml:space="preserve">Any information of this nature should be provided to ………............ </w:t>
      </w:r>
      <w:r w:rsidRPr="00AD6179">
        <w:rPr>
          <w:rFonts w:eastAsia="Times New Roman"/>
          <w:i/>
          <w:color w:val="FF0000"/>
        </w:rPr>
        <w:t>(named person)</w:t>
      </w:r>
      <w:r w:rsidRPr="00AD6179">
        <w:rPr>
          <w:rFonts w:eastAsia="Times New Roman"/>
        </w:rPr>
        <w:t xml:space="preserve"> in an envelope marked ‘Strictly Private and Confidential’.</w:t>
      </w:r>
    </w:p>
    <w:p w14:paraId="191F1CBC" w14:textId="77777777" w:rsidR="00560B58" w:rsidRPr="001E166A" w:rsidRDefault="00560B58" w:rsidP="00F46F83">
      <w:pPr>
        <w:widowControl w:val="0"/>
        <w:ind w:left="283" w:right="794"/>
        <w:jc w:val="both"/>
        <w:rPr>
          <w:rFonts w:eastAsia="Times New Roman"/>
        </w:rPr>
      </w:pPr>
    </w:p>
    <w:p w14:paraId="599E14D6" w14:textId="77777777" w:rsidR="00560B58" w:rsidRPr="001E166A" w:rsidRDefault="00560B58" w:rsidP="00F46F83">
      <w:pPr>
        <w:widowControl w:val="0"/>
        <w:ind w:left="283" w:right="794"/>
        <w:jc w:val="both"/>
        <w:rPr>
          <w:rFonts w:eastAsia="Times New Roman"/>
        </w:rPr>
      </w:pPr>
    </w:p>
    <w:p w14:paraId="08DC1CA5" w14:textId="77777777" w:rsidR="00E71583" w:rsidRPr="001E166A" w:rsidRDefault="00E71583" w:rsidP="006518E1">
      <w:pPr>
        <w:widowControl w:val="0"/>
        <w:ind w:right="919"/>
        <w:rPr>
          <w:rFonts w:eastAsia="Times New Roman"/>
          <w:b/>
        </w:rPr>
        <w:sectPr w:rsidR="00E71583" w:rsidRPr="001E166A" w:rsidSect="00C7391C">
          <w:pgSz w:w="11906" w:h="16838" w:code="9"/>
          <w:pgMar w:top="1440" w:right="680" w:bottom="1021" w:left="680" w:header="709" w:footer="567" w:gutter="0"/>
          <w:cols w:space="708"/>
          <w:docGrid w:linePitch="360"/>
        </w:sectPr>
      </w:pPr>
    </w:p>
    <w:p w14:paraId="7F43AB2C" w14:textId="46689CA6" w:rsidR="00E71583" w:rsidRPr="0068330D" w:rsidRDefault="00D53B9A" w:rsidP="00E936E1">
      <w:pPr>
        <w:pStyle w:val="Heading1"/>
        <w:jc w:val="center"/>
      </w:pPr>
      <w:bookmarkStart w:id="124" w:name="_Toc62159172"/>
      <w:r w:rsidRPr="0068330D">
        <w:t xml:space="preserve">Appendix </w:t>
      </w:r>
      <w:r w:rsidR="007E0609">
        <w:t>9</w:t>
      </w:r>
      <w:r w:rsidR="00E71583" w:rsidRPr="0068330D">
        <w:t xml:space="preserve">: Shortlisting </w:t>
      </w:r>
      <w:r w:rsidR="001613BA" w:rsidRPr="0068330D">
        <w:t>m</w:t>
      </w:r>
      <w:r w:rsidR="00E71583" w:rsidRPr="0068330D">
        <w:t>atrix</w:t>
      </w:r>
      <w:bookmarkEnd w:id="124"/>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875"/>
        <w:gridCol w:w="885"/>
        <w:gridCol w:w="885"/>
        <w:gridCol w:w="885"/>
        <w:gridCol w:w="885"/>
        <w:gridCol w:w="885"/>
        <w:gridCol w:w="932"/>
      </w:tblGrid>
      <w:tr w:rsidR="00E71583" w:rsidRPr="001E166A" w14:paraId="453D21DD" w14:textId="77777777" w:rsidTr="006518E1">
        <w:trPr>
          <w:cantSplit/>
          <w:jc w:val="center"/>
        </w:trPr>
        <w:tc>
          <w:tcPr>
            <w:tcW w:w="13178" w:type="dxa"/>
            <w:gridSpan w:val="9"/>
            <w:tcBorders>
              <w:top w:val="nil"/>
              <w:left w:val="nil"/>
              <w:bottom w:val="single" w:sz="4" w:space="0" w:color="auto"/>
              <w:right w:val="nil"/>
            </w:tcBorders>
          </w:tcPr>
          <w:p w14:paraId="620AB0E4" w14:textId="77777777" w:rsidR="00E71583" w:rsidRPr="0068330D" w:rsidRDefault="00E71583" w:rsidP="00DE402E">
            <w:pPr>
              <w:widowControl w:val="0"/>
              <w:tabs>
                <w:tab w:val="right" w:leader="dot" w:pos="9280"/>
              </w:tabs>
              <w:ind w:left="170"/>
              <w:rPr>
                <w:rFonts w:eastAsia="Times New Roman" w:cs="Times New Roman"/>
                <w:b/>
                <w:szCs w:val="20"/>
              </w:rPr>
            </w:pPr>
          </w:p>
          <w:p w14:paraId="354C6866" w14:textId="61AA83A8" w:rsidR="00E71583" w:rsidRPr="0068330D" w:rsidRDefault="00E71583" w:rsidP="002F7B06">
            <w:pPr>
              <w:widowControl w:val="0"/>
              <w:tabs>
                <w:tab w:val="right" w:leader="dot" w:pos="9280"/>
              </w:tabs>
              <w:ind w:left="170"/>
              <w:rPr>
                <w:rFonts w:eastAsia="Times New Roman" w:cs="Times New Roman"/>
                <w:b/>
                <w:szCs w:val="20"/>
              </w:rPr>
            </w:pPr>
            <w:r w:rsidRPr="0068330D">
              <w:rPr>
                <w:rFonts w:eastAsia="Times New Roman" w:cs="Times New Roman"/>
                <w:b/>
                <w:szCs w:val="20"/>
              </w:rPr>
              <w:t>School n</w:t>
            </w:r>
            <w:r w:rsidR="002F7B06" w:rsidRPr="0068330D">
              <w:rPr>
                <w:rFonts w:eastAsia="Times New Roman" w:cs="Times New Roman"/>
                <w:b/>
                <w:szCs w:val="20"/>
              </w:rPr>
              <w:t xml:space="preserve">ame .............................................. </w:t>
            </w:r>
            <w:r w:rsidR="005D5616" w:rsidRPr="0068330D">
              <w:rPr>
                <w:rFonts w:eastAsia="Times New Roman" w:cs="Times New Roman"/>
                <w:b/>
                <w:szCs w:val="20"/>
              </w:rPr>
              <w:t xml:space="preserve"> </w:t>
            </w:r>
            <w:r w:rsidR="002F7B06" w:rsidRPr="0068330D">
              <w:rPr>
                <w:rFonts w:eastAsia="Times New Roman" w:cs="Times New Roman"/>
                <w:b/>
                <w:szCs w:val="20"/>
              </w:rPr>
              <w:t xml:space="preserve">            </w:t>
            </w:r>
            <w:r w:rsidRPr="0068330D">
              <w:rPr>
                <w:rFonts w:eastAsia="Times New Roman" w:cs="Times New Roman"/>
                <w:b/>
                <w:szCs w:val="20"/>
              </w:rPr>
              <w:t>Shortlisting Grid</w:t>
            </w:r>
          </w:p>
          <w:p w14:paraId="4F4DD218" w14:textId="77777777" w:rsidR="006518E1" w:rsidRPr="0068330D" w:rsidRDefault="006518E1" w:rsidP="00DE402E">
            <w:pPr>
              <w:widowControl w:val="0"/>
              <w:ind w:left="170"/>
              <w:jc w:val="center"/>
              <w:rPr>
                <w:rFonts w:eastAsia="Times New Roman" w:cs="Times New Roman"/>
                <w:b/>
                <w:szCs w:val="20"/>
              </w:rPr>
            </w:pPr>
          </w:p>
          <w:p w14:paraId="7781AFAB" w14:textId="77777777" w:rsidR="00E71583" w:rsidRPr="001E166A" w:rsidRDefault="00E71583" w:rsidP="00DE402E">
            <w:pPr>
              <w:widowControl w:val="0"/>
              <w:spacing w:after="120"/>
              <w:ind w:left="113" w:right="340"/>
              <w:jc w:val="center"/>
              <w:rPr>
                <w:rFonts w:eastAsia="Times New Roman" w:cs="Times New Roman"/>
                <w:b/>
                <w:szCs w:val="20"/>
              </w:rPr>
            </w:pPr>
            <w:r w:rsidRPr="0068330D">
              <w:rPr>
                <w:rFonts w:eastAsia="Times New Roman" w:cs="Times New Roman"/>
                <w:b/>
                <w:sz w:val="20"/>
                <w:szCs w:val="20"/>
              </w:rPr>
              <w:t>The purpose of this grid is to ensure that all candidates have demonstrated their ability to fulfil the essential criteria identified in the</w:t>
            </w:r>
            <w:r w:rsidR="00DE402E" w:rsidRPr="0068330D">
              <w:rPr>
                <w:rFonts w:eastAsia="Times New Roman" w:cs="Times New Roman"/>
                <w:b/>
                <w:sz w:val="20"/>
                <w:szCs w:val="20"/>
              </w:rPr>
              <w:t xml:space="preserve"> P</w:t>
            </w:r>
            <w:r w:rsidRPr="0068330D">
              <w:rPr>
                <w:rFonts w:eastAsia="Times New Roman" w:cs="Times New Roman"/>
                <w:b/>
                <w:sz w:val="20"/>
                <w:szCs w:val="20"/>
              </w:rPr>
              <w:t>erson Specification.  It is also a means of recording the additional desirable qualities that the ca</w:t>
            </w:r>
            <w:r w:rsidR="00DE402E" w:rsidRPr="0068330D">
              <w:rPr>
                <w:rFonts w:eastAsia="Times New Roman" w:cs="Times New Roman"/>
                <w:b/>
                <w:sz w:val="20"/>
                <w:szCs w:val="20"/>
              </w:rPr>
              <w:t>ndidates will bring to the post.</w:t>
            </w:r>
          </w:p>
        </w:tc>
      </w:tr>
      <w:tr w:rsidR="00E71583" w:rsidRPr="001E166A" w14:paraId="6DA27F42" w14:textId="77777777" w:rsidTr="006518E1">
        <w:trPr>
          <w:cantSplit/>
          <w:trHeight w:hRule="exact" w:val="284"/>
          <w:jc w:val="center"/>
        </w:trPr>
        <w:tc>
          <w:tcPr>
            <w:tcW w:w="13178" w:type="dxa"/>
            <w:gridSpan w:val="9"/>
            <w:tcBorders>
              <w:top w:val="single" w:sz="4" w:space="0" w:color="auto"/>
            </w:tcBorders>
            <w:vAlign w:val="center"/>
          </w:tcPr>
          <w:p w14:paraId="5549071B"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Post title:</w:t>
            </w:r>
          </w:p>
        </w:tc>
      </w:tr>
      <w:tr w:rsidR="007758E6" w:rsidRPr="001E166A" w14:paraId="06511642" w14:textId="77777777" w:rsidTr="00DE402E">
        <w:trPr>
          <w:cantSplit/>
          <w:trHeight w:hRule="exact" w:val="284"/>
          <w:jc w:val="center"/>
        </w:trPr>
        <w:tc>
          <w:tcPr>
            <w:tcW w:w="5103" w:type="dxa"/>
            <w:vAlign w:val="center"/>
          </w:tcPr>
          <w:p w14:paraId="0DF8E8C3" w14:textId="77777777" w:rsidR="007758E6" w:rsidRPr="001E166A" w:rsidRDefault="007758E6" w:rsidP="00E71583">
            <w:pPr>
              <w:widowControl w:val="0"/>
              <w:rPr>
                <w:rFonts w:eastAsia="Times New Roman" w:cs="Times New Roman"/>
                <w:szCs w:val="20"/>
              </w:rPr>
            </w:pPr>
            <w:r w:rsidRPr="001E166A">
              <w:rPr>
                <w:rFonts w:eastAsia="Times New Roman" w:cs="Times New Roman"/>
                <w:szCs w:val="20"/>
              </w:rPr>
              <w:t>Post reference:</w:t>
            </w:r>
          </w:p>
        </w:tc>
        <w:tc>
          <w:tcPr>
            <w:tcW w:w="8075" w:type="dxa"/>
            <w:gridSpan w:val="8"/>
            <w:vAlign w:val="center"/>
          </w:tcPr>
          <w:p w14:paraId="210635F7" w14:textId="77777777" w:rsidR="007758E6" w:rsidRPr="001E166A" w:rsidRDefault="007758E6" w:rsidP="00E71583">
            <w:pPr>
              <w:widowControl w:val="0"/>
              <w:rPr>
                <w:rFonts w:eastAsia="Times New Roman" w:cs="Times New Roman"/>
                <w:szCs w:val="20"/>
              </w:rPr>
            </w:pPr>
            <w:r w:rsidRPr="001E166A">
              <w:rPr>
                <w:rFonts w:eastAsia="Times New Roman" w:cs="Times New Roman"/>
                <w:szCs w:val="20"/>
              </w:rPr>
              <w:t>Post grade:</w:t>
            </w:r>
          </w:p>
        </w:tc>
      </w:tr>
      <w:tr w:rsidR="00E71583" w:rsidRPr="001E166A" w14:paraId="24C4783E" w14:textId="77777777" w:rsidTr="007758E6">
        <w:trPr>
          <w:cantSplit/>
          <w:trHeight w:hRule="exact" w:val="284"/>
          <w:jc w:val="center"/>
        </w:trPr>
        <w:tc>
          <w:tcPr>
            <w:tcW w:w="6946" w:type="dxa"/>
            <w:gridSpan w:val="2"/>
            <w:vAlign w:val="center"/>
          </w:tcPr>
          <w:p w14:paraId="6FCF8710" w14:textId="77777777" w:rsidR="00E71583" w:rsidRPr="001E166A" w:rsidRDefault="00E71583" w:rsidP="00E71583">
            <w:pPr>
              <w:widowControl w:val="0"/>
              <w:rPr>
                <w:rFonts w:eastAsia="Times New Roman" w:cs="Times New Roman"/>
                <w:b/>
                <w:szCs w:val="20"/>
              </w:rPr>
            </w:pPr>
            <w:r w:rsidRPr="001E166A">
              <w:rPr>
                <w:rFonts w:eastAsia="Times New Roman" w:cs="Times New Roman"/>
                <w:b/>
                <w:szCs w:val="20"/>
              </w:rPr>
              <w:t>Applicant number</w:t>
            </w:r>
          </w:p>
        </w:tc>
        <w:tc>
          <w:tcPr>
            <w:tcW w:w="875" w:type="dxa"/>
            <w:vAlign w:val="center"/>
          </w:tcPr>
          <w:p w14:paraId="077D6DA6"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1</w:t>
            </w:r>
          </w:p>
        </w:tc>
        <w:tc>
          <w:tcPr>
            <w:tcW w:w="885" w:type="dxa"/>
            <w:vAlign w:val="center"/>
          </w:tcPr>
          <w:p w14:paraId="71E41E17"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2</w:t>
            </w:r>
          </w:p>
        </w:tc>
        <w:tc>
          <w:tcPr>
            <w:tcW w:w="885" w:type="dxa"/>
            <w:vAlign w:val="center"/>
          </w:tcPr>
          <w:p w14:paraId="57635FAD"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3</w:t>
            </w:r>
          </w:p>
        </w:tc>
        <w:tc>
          <w:tcPr>
            <w:tcW w:w="885" w:type="dxa"/>
            <w:vAlign w:val="center"/>
          </w:tcPr>
          <w:p w14:paraId="1A5A4B7D"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4</w:t>
            </w:r>
          </w:p>
        </w:tc>
        <w:tc>
          <w:tcPr>
            <w:tcW w:w="885" w:type="dxa"/>
            <w:vAlign w:val="center"/>
          </w:tcPr>
          <w:p w14:paraId="150EB382"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5</w:t>
            </w:r>
          </w:p>
        </w:tc>
        <w:tc>
          <w:tcPr>
            <w:tcW w:w="885" w:type="dxa"/>
            <w:vAlign w:val="center"/>
          </w:tcPr>
          <w:p w14:paraId="7009456F"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6</w:t>
            </w:r>
          </w:p>
        </w:tc>
        <w:tc>
          <w:tcPr>
            <w:tcW w:w="932" w:type="dxa"/>
            <w:vAlign w:val="center"/>
          </w:tcPr>
          <w:p w14:paraId="2EB9B0E8" w14:textId="77777777" w:rsidR="00E71583" w:rsidRPr="001E166A" w:rsidRDefault="00E71583" w:rsidP="007758E6">
            <w:pPr>
              <w:widowControl w:val="0"/>
              <w:jc w:val="center"/>
              <w:rPr>
                <w:rFonts w:eastAsia="Times New Roman" w:cs="Times New Roman"/>
                <w:b/>
                <w:szCs w:val="20"/>
              </w:rPr>
            </w:pPr>
            <w:r w:rsidRPr="001E166A">
              <w:rPr>
                <w:rFonts w:eastAsia="Times New Roman" w:cs="Times New Roman"/>
                <w:b/>
                <w:szCs w:val="20"/>
              </w:rPr>
              <w:t>7</w:t>
            </w:r>
          </w:p>
        </w:tc>
      </w:tr>
      <w:tr w:rsidR="00E71583" w:rsidRPr="001E166A" w14:paraId="718DBEFF" w14:textId="77777777" w:rsidTr="007758E6">
        <w:trPr>
          <w:cantSplit/>
          <w:trHeight w:hRule="exact" w:val="284"/>
          <w:jc w:val="center"/>
        </w:trPr>
        <w:tc>
          <w:tcPr>
            <w:tcW w:w="6946" w:type="dxa"/>
            <w:gridSpan w:val="2"/>
            <w:vAlign w:val="center"/>
          </w:tcPr>
          <w:p w14:paraId="2045B2B3" w14:textId="77777777" w:rsidR="00E71583" w:rsidRPr="001E166A" w:rsidRDefault="00E71583" w:rsidP="00E71583">
            <w:pPr>
              <w:widowControl w:val="0"/>
              <w:rPr>
                <w:rFonts w:eastAsia="Times New Roman" w:cs="Times New Roman"/>
                <w:szCs w:val="20"/>
              </w:rPr>
            </w:pPr>
            <w:r w:rsidRPr="001E166A">
              <w:rPr>
                <w:rFonts w:eastAsia="Times New Roman" w:cs="Times New Roman"/>
                <w:b/>
                <w:szCs w:val="20"/>
              </w:rPr>
              <w:t>Essential Criteria</w:t>
            </w:r>
          </w:p>
        </w:tc>
        <w:tc>
          <w:tcPr>
            <w:tcW w:w="6232" w:type="dxa"/>
            <w:gridSpan w:val="7"/>
          </w:tcPr>
          <w:p w14:paraId="2CE53E24" w14:textId="77777777" w:rsidR="00E71583" w:rsidRPr="001E166A" w:rsidRDefault="00E71583" w:rsidP="00E71583">
            <w:pPr>
              <w:widowControl w:val="0"/>
              <w:jc w:val="center"/>
              <w:rPr>
                <w:rFonts w:eastAsia="Times New Roman" w:cs="Times New Roman"/>
                <w:szCs w:val="20"/>
              </w:rPr>
            </w:pPr>
            <w:r w:rsidRPr="001E166A">
              <w:rPr>
                <w:rFonts w:eastAsia="Times New Roman" w:cs="Times New Roman"/>
                <w:szCs w:val="20"/>
              </w:rPr>
              <w:t>Tick if the criteria listed in the person specification as ‘Essential’ are met in full</w:t>
            </w:r>
          </w:p>
        </w:tc>
      </w:tr>
      <w:tr w:rsidR="00E71583" w:rsidRPr="001E166A" w14:paraId="00D796CB" w14:textId="77777777" w:rsidTr="007758E6">
        <w:trPr>
          <w:cantSplit/>
          <w:trHeight w:hRule="exact" w:val="284"/>
          <w:jc w:val="center"/>
        </w:trPr>
        <w:tc>
          <w:tcPr>
            <w:tcW w:w="6946" w:type="dxa"/>
            <w:gridSpan w:val="2"/>
            <w:vAlign w:val="center"/>
          </w:tcPr>
          <w:p w14:paraId="65E52742"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Experience</w:t>
            </w:r>
          </w:p>
        </w:tc>
        <w:tc>
          <w:tcPr>
            <w:tcW w:w="875" w:type="dxa"/>
            <w:vAlign w:val="center"/>
          </w:tcPr>
          <w:p w14:paraId="231FFB1A" w14:textId="77777777" w:rsidR="00E71583" w:rsidRPr="001E166A" w:rsidRDefault="00E71583" w:rsidP="00E71583">
            <w:pPr>
              <w:widowControl w:val="0"/>
              <w:rPr>
                <w:rFonts w:eastAsia="Times New Roman" w:cs="Times New Roman"/>
                <w:szCs w:val="20"/>
              </w:rPr>
            </w:pPr>
          </w:p>
        </w:tc>
        <w:tc>
          <w:tcPr>
            <w:tcW w:w="885" w:type="dxa"/>
            <w:vAlign w:val="center"/>
          </w:tcPr>
          <w:p w14:paraId="1CF0CC0B" w14:textId="77777777" w:rsidR="00E71583" w:rsidRPr="001E166A" w:rsidRDefault="00E71583" w:rsidP="00E71583">
            <w:pPr>
              <w:widowControl w:val="0"/>
              <w:rPr>
                <w:rFonts w:eastAsia="Times New Roman" w:cs="Times New Roman"/>
                <w:szCs w:val="20"/>
              </w:rPr>
            </w:pPr>
          </w:p>
        </w:tc>
        <w:tc>
          <w:tcPr>
            <w:tcW w:w="885" w:type="dxa"/>
            <w:vAlign w:val="center"/>
          </w:tcPr>
          <w:p w14:paraId="5CD0934B" w14:textId="77777777" w:rsidR="00E71583" w:rsidRPr="001E166A" w:rsidRDefault="00E71583" w:rsidP="00E71583">
            <w:pPr>
              <w:widowControl w:val="0"/>
              <w:rPr>
                <w:rFonts w:eastAsia="Times New Roman" w:cs="Times New Roman"/>
                <w:szCs w:val="20"/>
              </w:rPr>
            </w:pPr>
          </w:p>
        </w:tc>
        <w:tc>
          <w:tcPr>
            <w:tcW w:w="885" w:type="dxa"/>
            <w:vAlign w:val="center"/>
          </w:tcPr>
          <w:p w14:paraId="48AF8128" w14:textId="77777777" w:rsidR="00E71583" w:rsidRPr="001E166A" w:rsidRDefault="00E71583" w:rsidP="00E71583">
            <w:pPr>
              <w:widowControl w:val="0"/>
              <w:rPr>
                <w:rFonts w:eastAsia="Times New Roman" w:cs="Times New Roman"/>
                <w:szCs w:val="20"/>
              </w:rPr>
            </w:pPr>
          </w:p>
        </w:tc>
        <w:tc>
          <w:tcPr>
            <w:tcW w:w="885" w:type="dxa"/>
            <w:vAlign w:val="center"/>
          </w:tcPr>
          <w:p w14:paraId="0FFABE5D" w14:textId="77777777" w:rsidR="00E71583" w:rsidRPr="001E166A" w:rsidRDefault="00E71583" w:rsidP="00E71583">
            <w:pPr>
              <w:widowControl w:val="0"/>
              <w:rPr>
                <w:rFonts w:eastAsia="Times New Roman" w:cs="Times New Roman"/>
                <w:szCs w:val="20"/>
              </w:rPr>
            </w:pPr>
          </w:p>
        </w:tc>
        <w:tc>
          <w:tcPr>
            <w:tcW w:w="885" w:type="dxa"/>
            <w:vAlign w:val="center"/>
          </w:tcPr>
          <w:p w14:paraId="2165BFAB" w14:textId="77777777" w:rsidR="00E71583" w:rsidRPr="001E166A" w:rsidRDefault="00E71583" w:rsidP="00E71583">
            <w:pPr>
              <w:widowControl w:val="0"/>
              <w:rPr>
                <w:rFonts w:eastAsia="Times New Roman" w:cs="Times New Roman"/>
                <w:szCs w:val="20"/>
              </w:rPr>
            </w:pPr>
          </w:p>
        </w:tc>
        <w:tc>
          <w:tcPr>
            <w:tcW w:w="932" w:type="dxa"/>
            <w:vAlign w:val="center"/>
          </w:tcPr>
          <w:p w14:paraId="5776BA58" w14:textId="77777777" w:rsidR="00E71583" w:rsidRPr="001E166A" w:rsidRDefault="00E71583" w:rsidP="00E71583">
            <w:pPr>
              <w:widowControl w:val="0"/>
              <w:rPr>
                <w:rFonts w:eastAsia="Times New Roman" w:cs="Times New Roman"/>
                <w:szCs w:val="20"/>
              </w:rPr>
            </w:pPr>
          </w:p>
        </w:tc>
      </w:tr>
      <w:tr w:rsidR="00E71583" w:rsidRPr="001E166A" w14:paraId="6CEDA487" w14:textId="77777777" w:rsidTr="007758E6">
        <w:trPr>
          <w:cantSplit/>
          <w:trHeight w:hRule="exact" w:val="284"/>
          <w:jc w:val="center"/>
        </w:trPr>
        <w:tc>
          <w:tcPr>
            <w:tcW w:w="6946" w:type="dxa"/>
            <w:gridSpan w:val="2"/>
            <w:vAlign w:val="center"/>
          </w:tcPr>
          <w:p w14:paraId="69C08E89"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Qualifications</w:t>
            </w:r>
          </w:p>
        </w:tc>
        <w:tc>
          <w:tcPr>
            <w:tcW w:w="875" w:type="dxa"/>
            <w:vAlign w:val="center"/>
          </w:tcPr>
          <w:p w14:paraId="1B28FEBB" w14:textId="77777777" w:rsidR="00E71583" w:rsidRPr="001E166A" w:rsidRDefault="00E71583" w:rsidP="00E71583">
            <w:pPr>
              <w:widowControl w:val="0"/>
              <w:rPr>
                <w:rFonts w:eastAsia="Times New Roman" w:cs="Times New Roman"/>
                <w:szCs w:val="20"/>
              </w:rPr>
            </w:pPr>
          </w:p>
        </w:tc>
        <w:tc>
          <w:tcPr>
            <w:tcW w:w="885" w:type="dxa"/>
            <w:vAlign w:val="center"/>
          </w:tcPr>
          <w:p w14:paraId="0EC10C86" w14:textId="77777777" w:rsidR="00E71583" w:rsidRPr="001E166A" w:rsidRDefault="00E71583" w:rsidP="00E71583">
            <w:pPr>
              <w:widowControl w:val="0"/>
              <w:rPr>
                <w:rFonts w:eastAsia="Times New Roman" w:cs="Times New Roman"/>
                <w:szCs w:val="20"/>
              </w:rPr>
            </w:pPr>
          </w:p>
        </w:tc>
        <w:tc>
          <w:tcPr>
            <w:tcW w:w="885" w:type="dxa"/>
            <w:vAlign w:val="center"/>
          </w:tcPr>
          <w:p w14:paraId="1F0A3A30" w14:textId="77777777" w:rsidR="00E71583" w:rsidRPr="001E166A" w:rsidRDefault="00E71583" w:rsidP="00E71583">
            <w:pPr>
              <w:widowControl w:val="0"/>
              <w:rPr>
                <w:rFonts w:eastAsia="Times New Roman" w:cs="Times New Roman"/>
                <w:szCs w:val="20"/>
              </w:rPr>
            </w:pPr>
          </w:p>
        </w:tc>
        <w:tc>
          <w:tcPr>
            <w:tcW w:w="885" w:type="dxa"/>
            <w:vAlign w:val="center"/>
          </w:tcPr>
          <w:p w14:paraId="6666FE2E" w14:textId="77777777" w:rsidR="00E71583" w:rsidRPr="001E166A" w:rsidRDefault="00E71583" w:rsidP="00E71583">
            <w:pPr>
              <w:widowControl w:val="0"/>
              <w:rPr>
                <w:rFonts w:eastAsia="Times New Roman" w:cs="Times New Roman"/>
                <w:szCs w:val="20"/>
              </w:rPr>
            </w:pPr>
          </w:p>
        </w:tc>
        <w:tc>
          <w:tcPr>
            <w:tcW w:w="885" w:type="dxa"/>
            <w:vAlign w:val="center"/>
          </w:tcPr>
          <w:p w14:paraId="18321423" w14:textId="77777777" w:rsidR="00E71583" w:rsidRPr="001E166A" w:rsidRDefault="00E71583" w:rsidP="00E71583">
            <w:pPr>
              <w:widowControl w:val="0"/>
              <w:rPr>
                <w:rFonts w:eastAsia="Times New Roman" w:cs="Times New Roman"/>
                <w:szCs w:val="20"/>
              </w:rPr>
            </w:pPr>
          </w:p>
        </w:tc>
        <w:tc>
          <w:tcPr>
            <w:tcW w:w="885" w:type="dxa"/>
            <w:vAlign w:val="center"/>
          </w:tcPr>
          <w:p w14:paraId="543B4BFE" w14:textId="77777777" w:rsidR="00E71583" w:rsidRPr="001E166A" w:rsidRDefault="00E71583" w:rsidP="00E71583">
            <w:pPr>
              <w:widowControl w:val="0"/>
              <w:rPr>
                <w:rFonts w:eastAsia="Times New Roman" w:cs="Times New Roman"/>
                <w:szCs w:val="20"/>
              </w:rPr>
            </w:pPr>
          </w:p>
        </w:tc>
        <w:tc>
          <w:tcPr>
            <w:tcW w:w="932" w:type="dxa"/>
            <w:vAlign w:val="center"/>
          </w:tcPr>
          <w:p w14:paraId="01DF41D8" w14:textId="77777777" w:rsidR="00E71583" w:rsidRPr="001E166A" w:rsidRDefault="00E71583" w:rsidP="00E71583">
            <w:pPr>
              <w:widowControl w:val="0"/>
              <w:rPr>
                <w:rFonts w:eastAsia="Times New Roman" w:cs="Times New Roman"/>
                <w:szCs w:val="20"/>
              </w:rPr>
            </w:pPr>
          </w:p>
        </w:tc>
      </w:tr>
      <w:tr w:rsidR="00E71583" w:rsidRPr="001E166A" w14:paraId="207B8A4F" w14:textId="77777777" w:rsidTr="007758E6">
        <w:trPr>
          <w:cantSplit/>
          <w:trHeight w:hRule="exact" w:val="284"/>
          <w:jc w:val="center"/>
        </w:trPr>
        <w:tc>
          <w:tcPr>
            <w:tcW w:w="6946" w:type="dxa"/>
            <w:gridSpan w:val="2"/>
            <w:vAlign w:val="center"/>
          </w:tcPr>
          <w:p w14:paraId="73CDBD90"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Skills</w:t>
            </w:r>
          </w:p>
        </w:tc>
        <w:tc>
          <w:tcPr>
            <w:tcW w:w="875" w:type="dxa"/>
            <w:vAlign w:val="center"/>
          </w:tcPr>
          <w:p w14:paraId="36EE2B15" w14:textId="77777777" w:rsidR="00E71583" w:rsidRPr="001E166A" w:rsidRDefault="00E71583" w:rsidP="00E71583">
            <w:pPr>
              <w:widowControl w:val="0"/>
              <w:rPr>
                <w:rFonts w:eastAsia="Times New Roman" w:cs="Times New Roman"/>
                <w:szCs w:val="20"/>
              </w:rPr>
            </w:pPr>
          </w:p>
        </w:tc>
        <w:tc>
          <w:tcPr>
            <w:tcW w:w="885" w:type="dxa"/>
            <w:vAlign w:val="center"/>
          </w:tcPr>
          <w:p w14:paraId="69F7A283" w14:textId="77777777" w:rsidR="00E71583" w:rsidRPr="001E166A" w:rsidRDefault="00E71583" w:rsidP="00E71583">
            <w:pPr>
              <w:widowControl w:val="0"/>
              <w:rPr>
                <w:rFonts w:eastAsia="Times New Roman" w:cs="Times New Roman"/>
                <w:szCs w:val="20"/>
              </w:rPr>
            </w:pPr>
          </w:p>
        </w:tc>
        <w:tc>
          <w:tcPr>
            <w:tcW w:w="885" w:type="dxa"/>
            <w:vAlign w:val="center"/>
          </w:tcPr>
          <w:p w14:paraId="5C226C48" w14:textId="77777777" w:rsidR="00E71583" w:rsidRPr="001E166A" w:rsidRDefault="00E71583" w:rsidP="00E71583">
            <w:pPr>
              <w:widowControl w:val="0"/>
              <w:rPr>
                <w:rFonts w:eastAsia="Times New Roman" w:cs="Times New Roman"/>
                <w:szCs w:val="20"/>
              </w:rPr>
            </w:pPr>
          </w:p>
        </w:tc>
        <w:tc>
          <w:tcPr>
            <w:tcW w:w="885" w:type="dxa"/>
            <w:vAlign w:val="center"/>
          </w:tcPr>
          <w:p w14:paraId="2FA0E731" w14:textId="77777777" w:rsidR="00E71583" w:rsidRPr="001E166A" w:rsidRDefault="00E71583" w:rsidP="00E71583">
            <w:pPr>
              <w:widowControl w:val="0"/>
              <w:rPr>
                <w:rFonts w:eastAsia="Times New Roman" w:cs="Times New Roman"/>
                <w:szCs w:val="20"/>
              </w:rPr>
            </w:pPr>
          </w:p>
        </w:tc>
        <w:tc>
          <w:tcPr>
            <w:tcW w:w="885" w:type="dxa"/>
            <w:vAlign w:val="center"/>
          </w:tcPr>
          <w:p w14:paraId="4AD1FEE5" w14:textId="77777777" w:rsidR="00E71583" w:rsidRPr="001E166A" w:rsidRDefault="00E71583" w:rsidP="00E71583">
            <w:pPr>
              <w:widowControl w:val="0"/>
              <w:rPr>
                <w:rFonts w:eastAsia="Times New Roman" w:cs="Times New Roman"/>
                <w:szCs w:val="20"/>
              </w:rPr>
            </w:pPr>
          </w:p>
        </w:tc>
        <w:tc>
          <w:tcPr>
            <w:tcW w:w="885" w:type="dxa"/>
            <w:vAlign w:val="center"/>
          </w:tcPr>
          <w:p w14:paraId="752C6497" w14:textId="77777777" w:rsidR="00E71583" w:rsidRPr="001E166A" w:rsidRDefault="00E71583" w:rsidP="00E71583">
            <w:pPr>
              <w:widowControl w:val="0"/>
              <w:rPr>
                <w:rFonts w:eastAsia="Times New Roman" w:cs="Times New Roman"/>
                <w:szCs w:val="20"/>
              </w:rPr>
            </w:pPr>
          </w:p>
        </w:tc>
        <w:tc>
          <w:tcPr>
            <w:tcW w:w="932" w:type="dxa"/>
            <w:vAlign w:val="center"/>
          </w:tcPr>
          <w:p w14:paraId="431BE70C" w14:textId="77777777" w:rsidR="00E71583" w:rsidRPr="001E166A" w:rsidRDefault="00E71583" w:rsidP="00E71583">
            <w:pPr>
              <w:widowControl w:val="0"/>
              <w:rPr>
                <w:rFonts w:eastAsia="Times New Roman" w:cs="Times New Roman"/>
                <w:szCs w:val="20"/>
              </w:rPr>
            </w:pPr>
          </w:p>
        </w:tc>
      </w:tr>
      <w:tr w:rsidR="00E71583" w:rsidRPr="001E166A" w14:paraId="428F036D" w14:textId="77777777" w:rsidTr="007758E6">
        <w:trPr>
          <w:cantSplit/>
          <w:trHeight w:hRule="exact" w:val="284"/>
          <w:jc w:val="center"/>
        </w:trPr>
        <w:tc>
          <w:tcPr>
            <w:tcW w:w="6946" w:type="dxa"/>
            <w:gridSpan w:val="2"/>
            <w:vAlign w:val="center"/>
          </w:tcPr>
          <w:p w14:paraId="3E75AF19"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Specific knowledge</w:t>
            </w:r>
          </w:p>
        </w:tc>
        <w:tc>
          <w:tcPr>
            <w:tcW w:w="875" w:type="dxa"/>
            <w:vAlign w:val="center"/>
          </w:tcPr>
          <w:p w14:paraId="43CB26FA" w14:textId="77777777" w:rsidR="00E71583" w:rsidRPr="001E166A" w:rsidRDefault="00E71583" w:rsidP="00E71583">
            <w:pPr>
              <w:widowControl w:val="0"/>
              <w:rPr>
                <w:rFonts w:eastAsia="Times New Roman" w:cs="Times New Roman"/>
                <w:szCs w:val="20"/>
              </w:rPr>
            </w:pPr>
          </w:p>
        </w:tc>
        <w:tc>
          <w:tcPr>
            <w:tcW w:w="885" w:type="dxa"/>
            <w:vAlign w:val="center"/>
          </w:tcPr>
          <w:p w14:paraId="63A316F1" w14:textId="77777777" w:rsidR="00E71583" w:rsidRPr="001E166A" w:rsidRDefault="00E71583" w:rsidP="00E71583">
            <w:pPr>
              <w:widowControl w:val="0"/>
              <w:rPr>
                <w:rFonts w:eastAsia="Times New Roman" w:cs="Times New Roman"/>
                <w:szCs w:val="20"/>
              </w:rPr>
            </w:pPr>
          </w:p>
        </w:tc>
        <w:tc>
          <w:tcPr>
            <w:tcW w:w="885" w:type="dxa"/>
            <w:vAlign w:val="center"/>
          </w:tcPr>
          <w:p w14:paraId="02B3F864" w14:textId="77777777" w:rsidR="00E71583" w:rsidRPr="001E166A" w:rsidRDefault="00E71583" w:rsidP="00E71583">
            <w:pPr>
              <w:widowControl w:val="0"/>
              <w:rPr>
                <w:rFonts w:eastAsia="Times New Roman" w:cs="Times New Roman"/>
                <w:szCs w:val="20"/>
              </w:rPr>
            </w:pPr>
          </w:p>
        </w:tc>
        <w:tc>
          <w:tcPr>
            <w:tcW w:w="885" w:type="dxa"/>
            <w:vAlign w:val="center"/>
          </w:tcPr>
          <w:p w14:paraId="4D4CC9D4" w14:textId="77777777" w:rsidR="00E71583" w:rsidRPr="001E166A" w:rsidRDefault="00E71583" w:rsidP="00E71583">
            <w:pPr>
              <w:widowControl w:val="0"/>
              <w:rPr>
                <w:rFonts w:eastAsia="Times New Roman" w:cs="Times New Roman"/>
                <w:szCs w:val="20"/>
              </w:rPr>
            </w:pPr>
          </w:p>
        </w:tc>
        <w:tc>
          <w:tcPr>
            <w:tcW w:w="885" w:type="dxa"/>
            <w:vAlign w:val="center"/>
          </w:tcPr>
          <w:p w14:paraId="15E79805" w14:textId="77777777" w:rsidR="00E71583" w:rsidRPr="001E166A" w:rsidRDefault="00E71583" w:rsidP="00E71583">
            <w:pPr>
              <w:widowControl w:val="0"/>
              <w:rPr>
                <w:rFonts w:eastAsia="Times New Roman" w:cs="Times New Roman"/>
                <w:szCs w:val="20"/>
              </w:rPr>
            </w:pPr>
          </w:p>
        </w:tc>
        <w:tc>
          <w:tcPr>
            <w:tcW w:w="885" w:type="dxa"/>
            <w:vAlign w:val="center"/>
          </w:tcPr>
          <w:p w14:paraId="70BFC5AA" w14:textId="77777777" w:rsidR="00E71583" w:rsidRPr="001E166A" w:rsidRDefault="00E71583" w:rsidP="00E71583">
            <w:pPr>
              <w:widowControl w:val="0"/>
              <w:rPr>
                <w:rFonts w:eastAsia="Times New Roman" w:cs="Times New Roman"/>
                <w:szCs w:val="20"/>
              </w:rPr>
            </w:pPr>
          </w:p>
        </w:tc>
        <w:tc>
          <w:tcPr>
            <w:tcW w:w="932" w:type="dxa"/>
            <w:vAlign w:val="center"/>
          </w:tcPr>
          <w:p w14:paraId="080F0066" w14:textId="77777777" w:rsidR="00E71583" w:rsidRPr="001E166A" w:rsidRDefault="00E71583" w:rsidP="00E71583">
            <w:pPr>
              <w:widowControl w:val="0"/>
              <w:rPr>
                <w:rFonts w:eastAsia="Times New Roman" w:cs="Times New Roman"/>
                <w:szCs w:val="20"/>
              </w:rPr>
            </w:pPr>
          </w:p>
        </w:tc>
      </w:tr>
      <w:tr w:rsidR="00E71583" w:rsidRPr="001E166A" w14:paraId="054E7F4E" w14:textId="77777777" w:rsidTr="007758E6">
        <w:trPr>
          <w:cantSplit/>
          <w:trHeight w:hRule="exact" w:val="284"/>
          <w:jc w:val="center"/>
        </w:trPr>
        <w:tc>
          <w:tcPr>
            <w:tcW w:w="6946" w:type="dxa"/>
            <w:gridSpan w:val="2"/>
            <w:vAlign w:val="center"/>
          </w:tcPr>
          <w:p w14:paraId="0383332F"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Training</w:t>
            </w:r>
          </w:p>
        </w:tc>
        <w:tc>
          <w:tcPr>
            <w:tcW w:w="875" w:type="dxa"/>
            <w:vAlign w:val="center"/>
          </w:tcPr>
          <w:p w14:paraId="5B4F4998" w14:textId="77777777" w:rsidR="00E71583" w:rsidRPr="001E166A" w:rsidRDefault="00E71583" w:rsidP="00E71583">
            <w:pPr>
              <w:widowControl w:val="0"/>
              <w:rPr>
                <w:rFonts w:eastAsia="Times New Roman" w:cs="Times New Roman"/>
                <w:szCs w:val="20"/>
              </w:rPr>
            </w:pPr>
          </w:p>
        </w:tc>
        <w:tc>
          <w:tcPr>
            <w:tcW w:w="885" w:type="dxa"/>
            <w:vAlign w:val="center"/>
          </w:tcPr>
          <w:p w14:paraId="0BC73CEA" w14:textId="77777777" w:rsidR="00E71583" w:rsidRPr="001E166A" w:rsidRDefault="00E71583" w:rsidP="00E71583">
            <w:pPr>
              <w:widowControl w:val="0"/>
              <w:rPr>
                <w:rFonts w:eastAsia="Times New Roman" w:cs="Times New Roman"/>
                <w:szCs w:val="20"/>
              </w:rPr>
            </w:pPr>
          </w:p>
        </w:tc>
        <w:tc>
          <w:tcPr>
            <w:tcW w:w="885" w:type="dxa"/>
            <w:vAlign w:val="center"/>
          </w:tcPr>
          <w:p w14:paraId="757897AC" w14:textId="77777777" w:rsidR="00E71583" w:rsidRPr="001E166A" w:rsidRDefault="00E71583" w:rsidP="00E71583">
            <w:pPr>
              <w:widowControl w:val="0"/>
              <w:rPr>
                <w:rFonts w:eastAsia="Times New Roman" w:cs="Times New Roman"/>
                <w:szCs w:val="20"/>
              </w:rPr>
            </w:pPr>
          </w:p>
        </w:tc>
        <w:tc>
          <w:tcPr>
            <w:tcW w:w="885" w:type="dxa"/>
            <w:vAlign w:val="center"/>
          </w:tcPr>
          <w:p w14:paraId="2E5FAA4E" w14:textId="77777777" w:rsidR="00E71583" w:rsidRPr="001E166A" w:rsidRDefault="00E71583" w:rsidP="00E71583">
            <w:pPr>
              <w:widowControl w:val="0"/>
              <w:rPr>
                <w:rFonts w:eastAsia="Times New Roman" w:cs="Times New Roman"/>
                <w:szCs w:val="20"/>
              </w:rPr>
            </w:pPr>
          </w:p>
        </w:tc>
        <w:tc>
          <w:tcPr>
            <w:tcW w:w="885" w:type="dxa"/>
            <w:vAlign w:val="center"/>
          </w:tcPr>
          <w:p w14:paraId="27153FE3" w14:textId="77777777" w:rsidR="00E71583" w:rsidRPr="001E166A" w:rsidRDefault="00E71583" w:rsidP="00E71583">
            <w:pPr>
              <w:widowControl w:val="0"/>
              <w:rPr>
                <w:rFonts w:eastAsia="Times New Roman" w:cs="Times New Roman"/>
                <w:szCs w:val="20"/>
              </w:rPr>
            </w:pPr>
          </w:p>
        </w:tc>
        <w:tc>
          <w:tcPr>
            <w:tcW w:w="885" w:type="dxa"/>
            <w:vAlign w:val="center"/>
          </w:tcPr>
          <w:p w14:paraId="7540C13A" w14:textId="77777777" w:rsidR="00E71583" w:rsidRPr="001E166A" w:rsidRDefault="00E71583" w:rsidP="00E71583">
            <w:pPr>
              <w:widowControl w:val="0"/>
              <w:rPr>
                <w:rFonts w:eastAsia="Times New Roman" w:cs="Times New Roman"/>
                <w:szCs w:val="20"/>
              </w:rPr>
            </w:pPr>
          </w:p>
        </w:tc>
        <w:tc>
          <w:tcPr>
            <w:tcW w:w="932" w:type="dxa"/>
            <w:vAlign w:val="center"/>
          </w:tcPr>
          <w:p w14:paraId="5041BF23" w14:textId="77777777" w:rsidR="00E71583" w:rsidRPr="001E166A" w:rsidRDefault="00E71583" w:rsidP="00E71583">
            <w:pPr>
              <w:widowControl w:val="0"/>
              <w:rPr>
                <w:rFonts w:eastAsia="Times New Roman" w:cs="Times New Roman"/>
                <w:szCs w:val="20"/>
              </w:rPr>
            </w:pPr>
          </w:p>
        </w:tc>
      </w:tr>
      <w:tr w:rsidR="00E71583" w:rsidRPr="001E166A" w14:paraId="6CF697A8" w14:textId="77777777" w:rsidTr="007758E6">
        <w:trPr>
          <w:cantSplit/>
          <w:trHeight w:hRule="exact" w:val="284"/>
          <w:jc w:val="center"/>
        </w:trPr>
        <w:tc>
          <w:tcPr>
            <w:tcW w:w="6946" w:type="dxa"/>
            <w:gridSpan w:val="2"/>
            <w:vAlign w:val="center"/>
          </w:tcPr>
          <w:p w14:paraId="059CA4D9" w14:textId="77777777" w:rsidR="00E71583" w:rsidRPr="001E166A" w:rsidRDefault="00E71583" w:rsidP="00E71583">
            <w:pPr>
              <w:widowControl w:val="0"/>
              <w:rPr>
                <w:rFonts w:eastAsia="Times New Roman" w:cs="Times New Roman"/>
                <w:szCs w:val="20"/>
              </w:rPr>
            </w:pPr>
            <w:r w:rsidRPr="001E166A">
              <w:rPr>
                <w:rFonts w:eastAsia="Times New Roman" w:cs="Times New Roman"/>
                <w:b/>
                <w:szCs w:val="20"/>
              </w:rPr>
              <w:t>Total</w:t>
            </w:r>
          </w:p>
        </w:tc>
        <w:tc>
          <w:tcPr>
            <w:tcW w:w="875" w:type="dxa"/>
            <w:vAlign w:val="center"/>
          </w:tcPr>
          <w:p w14:paraId="656CD453" w14:textId="77777777" w:rsidR="00E71583" w:rsidRPr="001E166A" w:rsidRDefault="00E71583" w:rsidP="00E71583">
            <w:pPr>
              <w:widowControl w:val="0"/>
              <w:rPr>
                <w:rFonts w:eastAsia="Times New Roman" w:cs="Times New Roman"/>
                <w:szCs w:val="20"/>
              </w:rPr>
            </w:pPr>
          </w:p>
        </w:tc>
        <w:tc>
          <w:tcPr>
            <w:tcW w:w="885" w:type="dxa"/>
            <w:vAlign w:val="center"/>
          </w:tcPr>
          <w:p w14:paraId="1B1A5689" w14:textId="77777777" w:rsidR="00E71583" w:rsidRPr="001E166A" w:rsidRDefault="00E71583" w:rsidP="00E71583">
            <w:pPr>
              <w:widowControl w:val="0"/>
              <w:rPr>
                <w:rFonts w:eastAsia="Times New Roman" w:cs="Times New Roman"/>
                <w:szCs w:val="20"/>
              </w:rPr>
            </w:pPr>
          </w:p>
        </w:tc>
        <w:tc>
          <w:tcPr>
            <w:tcW w:w="885" w:type="dxa"/>
            <w:vAlign w:val="center"/>
          </w:tcPr>
          <w:p w14:paraId="5C768C33" w14:textId="77777777" w:rsidR="00E71583" w:rsidRPr="001E166A" w:rsidRDefault="00E71583" w:rsidP="00E71583">
            <w:pPr>
              <w:widowControl w:val="0"/>
              <w:rPr>
                <w:rFonts w:eastAsia="Times New Roman" w:cs="Times New Roman"/>
                <w:szCs w:val="20"/>
              </w:rPr>
            </w:pPr>
          </w:p>
        </w:tc>
        <w:tc>
          <w:tcPr>
            <w:tcW w:w="885" w:type="dxa"/>
            <w:vAlign w:val="center"/>
          </w:tcPr>
          <w:p w14:paraId="4AED76D7" w14:textId="77777777" w:rsidR="00E71583" w:rsidRPr="001E166A" w:rsidRDefault="00E71583" w:rsidP="00E71583">
            <w:pPr>
              <w:widowControl w:val="0"/>
              <w:rPr>
                <w:rFonts w:eastAsia="Times New Roman" w:cs="Times New Roman"/>
                <w:szCs w:val="20"/>
              </w:rPr>
            </w:pPr>
          </w:p>
        </w:tc>
        <w:tc>
          <w:tcPr>
            <w:tcW w:w="885" w:type="dxa"/>
            <w:vAlign w:val="center"/>
          </w:tcPr>
          <w:p w14:paraId="12F4E8AE" w14:textId="77777777" w:rsidR="00E71583" w:rsidRPr="001E166A" w:rsidRDefault="00E71583" w:rsidP="00E71583">
            <w:pPr>
              <w:widowControl w:val="0"/>
              <w:rPr>
                <w:rFonts w:eastAsia="Times New Roman" w:cs="Times New Roman"/>
                <w:szCs w:val="20"/>
              </w:rPr>
            </w:pPr>
          </w:p>
        </w:tc>
        <w:tc>
          <w:tcPr>
            <w:tcW w:w="885" w:type="dxa"/>
            <w:vAlign w:val="center"/>
          </w:tcPr>
          <w:p w14:paraId="588F1521" w14:textId="77777777" w:rsidR="00E71583" w:rsidRPr="001E166A" w:rsidRDefault="00E71583" w:rsidP="00E71583">
            <w:pPr>
              <w:widowControl w:val="0"/>
              <w:rPr>
                <w:rFonts w:eastAsia="Times New Roman" w:cs="Times New Roman"/>
                <w:szCs w:val="20"/>
              </w:rPr>
            </w:pPr>
          </w:p>
        </w:tc>
        <w:tc>
          <w:tcPr>
            <w:tcW w:w="932" w:type="dxa"/>
            <w:vAlign w:val="center"/>
          </w:tcPr>
          <w:p w14:paraId="042A7C7E" w14:textId="77777777" w:rsidR="00E71583" w:rsidRPr="001E166A" w:rsidRDefault="00E71583" w:rsidP="00E71583">
            <w:pPr>
              <w:widowControl w:val="0"/>
              <w:rPr>
                <w:rFonts w:eastAsia="Times New Roman" w:cs="Times New Roman"/>
                <w:szCs w:val="20"/>
              </w:rPr>
            </w:pPr>
          </w:p>
        </w:tc>
      </w:tr>
      <w:tr w:rsidR="00E71583" w:rsidRPr="001E166A" w14:paraId="64107644" w14:textId="77777777" w:rsidTr="006518E1">
        <w:trPr>
          <w:cantSplit/>
          <w:trHeight w:hRule="exact" w:val="284"/>
          <w:jc w:val="center"/>
        </w:trPr>
        <w:tc>
          <w:tcPr>
            <w:tcW w:w="13178" w:type="dxa"/>
            <w:gridSpan w:val="9"/>
          </w:tcPr>
          <w:p w14:paraId="4B24F67A" w14:textId="77777777" w:rsidR="00E71583" w:rsidRPr="001E166A" w:rsidRDefault="00E71583" w:rsidP="00E71583">
            <w:pPr>
              <w:widowControl w:val="0"/>
              <w:rPr>
                <w:rFonts w:eastAsia="Times New Roman" w:cs="Times New Roman"/>
                <w:szCs w:val="20"/>
              </w:rPr>
            </w:pPr>
          </w:p>
        </w:tc>
      </w:tr>
      <w:tr w:rsidR="00E71583" w:rsidRPr="001E166A" w14:paraId="091169A4" w14:textId="77777777" w:rsidTr="007758E6">
        <w:trPr>
          <w:cantSplit/>
          <w:trHeight w:hRule="exact" w:val="284"/>
          <w:jc w:val="center"/>
        </w:trPr>
        <w:tc>
          <w:tcPr>
            <w:tcW w:w="6946" w:type="dxa"/>
            <w:gridSpan w:val="2"/>
            <w:vAlign w:val="center"/>
          </w:tcPr>
          <w:p w14:paraId="669607A3" w14:textId="77777777" w:rsidR="00E71583" w:rsidRPr="001E166A" w:rsidRDefault="00E71583" w:rsidP="00E71583">
            <w:pPr>
              <w:widowControl w:val="0"/>
              <w:rPr>
                <w:rFonts w:eastAsia="Times New Roman" w:cs="Times New Roman"/>
                <w:szCs w:val="20"/>
              </w:rPr>
            </w:pPr>
            <w:r w:rsidRPr="001E166A">
              <w:rPr>
                <w:rFonts w:eastAsia="Times New Roman" w:cs="Times New Roman"/>
                <w:b/>
                <w:szCs w:val="20"/>
              </w:rPr>
              <w:t>Desirable Criteria</w:t>
            </w:r>
          </w:p>
        </w:tc>
        <w:tc>
          <w:tcPr>
            <w:tcW w:w="6232" w:type="dxa"/>
            <w:gridSpan w:val="7"/>
            <w:vAlign w:val="center"/>
          </w:tcPr>
          <w:p w14:paraId="24AFD880" w14:textId="77777777" w:rsidR="00E71583" w:rsidRPr="001E166A" w:rsidRDefault="00E71583" w:rsidP="00E71583">
            <w:pPr>
              <w:widowControl w:val="0"/>
              <w:jc w:val="center"/>
              <w:rPr>
                <w:rFonts w:eastAsia="Times New Roman" w:cs="Times New Roman"/>
                <w:szCs w:val="20"/>
              </w:rPr>
            </w:pPr>
            <w:r w:rsidRPr="001E166A">
              <w:rPr>
                <w:rFonts w:eastAsia="Times New Roman" w:cs="Times New Roman"/>
                <w:szCs w:val="20"/>
              </w:rPr>
              <w:t>Tick if the criteria listed in the person specification as ‘Desirable’ are met</w:t>
            </w:r>
          </w:p>
        </w:tc>
      </w:tr>
      <w:tr w:rsidR="00E71583" w:rsidRPr="001E166A" w14:paraId="28DD236B" w14:textId="77777777" w:rsidTr="007758E6">
        <w:trPr>
          <w:cantSplit/>
          <w:trHeight w:hRule="exact" w:val="284"/>
          <w:jc w:val="center"/>
        </w:trPr>
        <w:tc>
          <w:tcPr>
            <w:tcW w:w="6946" w:type="dxa"/>
            <w:gridSpan w:val="2"/>
            <w:vAlign w:val="center"/>
          </w:tcPr>
          <w:p w14:paraId="7C0E6276"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Experience</w:t>
            </w:r>
          </w:p>
        </w:tc>
        <w:tc>
          <w:tcPr>
            <w:tcW w:w="875" w:type="dxa"/>
            <w:vAlign w:val="center"/>
          </w:tcPr>
          <w:p w14:paraId="4EE43750" w14:textId="77777777" w:rsidR="00E71583" w:rsidRPr="001E166A" w:rsidRDefault="00E71583" w:rsidP="00E71583">
            <w:pPr>
              <w:widowControl w:val="0"/>
              <w:rPr>
                <w:rFonts w:eastAsia="Times New Roman" w:cs="Times New Roman"/>
                <w:szCs w:val="20"/>
              </w:rPr>
            </w:pPr>
          </w:p>
        </w:tc>
        <w:tc>
          <w:tcPr>
            <w:tcW w:w="885" w:type="dxa"/>
            <w:vAlign w:val="center"/>
          </w:tcPr>
          <w:p w14:paraId="242AC803" w14:textId="77777777" w:rsidR="00E71583" w:rsidRPr="001E166A" w:rsidRDefault="00E71583" w:rsidP="00E71583">
            <w:pPr>
              <w:widowControl w:val="0"/>
              <w:rPr>
                <w:rFonts w:eastAsia="Times New Roman" w:cs="Times New Roman"/>
                <w:szCs w:val="20"/>
              </w:rPr>
            </w:pPr>
          </w:p>
        </w:tc>
        <w:tc>
          <w:tcPr>
            <w:tcW w:w="885" w:type="dxa"/>
            <w:vAlign w:val="center"/>
          </w:tcPr>
          <w:p w14:paraId="1847EDAA" w14:textId="77777777" w:rsidR="00E71583" w:rsidRPr="001E166A" w:rsidRDefault="00E71583" w:rsidP="00E71583">
            <w:pPr>
              <w:widowControl w:val="0"/>
              <w:rPr>
                <w:rFonts w:eastAsia="Times New Roman" w:cs="Times New Roman"/>
                <w:szCs w:val="20"/>
              </w:rPr>
            </w:pPr>
          </w:p>
        </w:tc>
        <w:tc>
          <w:tcPr>
            <w:tcW w:w="885" w:type="dxa"/>
            <w:vAlign w:val="center"/>
          </w:tcPr>
          <w:p w14:paraId="1A754CAE" w14:textId="77777777" w:rsidR="00E71583" w:rsidRPr="001E166A" w:rsidRDefault="00E71583" w:rsidP="00E71583">
            <w:pPr>
              <w:widowControl w:val="0"/>
              <w:rPr>
                <w:rFonts w:eastAsia="Times New Roman" w:cs="Times New Roman"/>
                <w:szCs w:val="20"/>
              </w:rPr>
            </w:pPr>
          </w:p>
        </w:tc>
        <w:tc>
          <w:tcPr>
            <w:tcW w:w="885" w:type="dxa"/>
            <w:vAlign w:val="center"/>
          </w:tcPr>
          <w:p w14:paraId="210B7259" w14:textId="77777777" w:rsidR="00E71583" w:rsidRPr="001E166A" w:rsidRDefault="00E71583" w:rsidP="00E71583">
            <w:pPr>
              <w:widowControl w:val="0"/>
              <w:rPr>
                <w:rFonts w:eastAsia="Times New Roman" w:cs="Times New Roman"/>
                <w:szCs w:val="20"/>
              </w:rPr>
            </w:pPr>
          </w:p>
        </w:tc>
        <w:tc>
          <w:tcPr>
            <w:tcW w:w="885" w:type="dxa"/>
            <w:vAlign w:val="center"/>
          </w:tcPr>
          <w:p w14:paraId="4F2E9094" w14:textId="77777777" w:rsidR="00E71583" w:rsidRPr="001E166A" w:rsidRDefault="00E71583" w:rsidP="00E71583">
            <w:pPr>
              <w:widowControl w:val="0"/>
              <w:rPr>
                <w:rFonts w:eastAsia="Times New Roman" w:cs="Times New Roman"/>
                <w:szCs w:val="20"/>
              </w:rPr>
            </w:pPr>
          </w:p>
        </w:tc>
        <w:tc>
          <w:tcPr>
            <w:tcW w:w="932" w:type="dxa"/>
            <w:vAlign w:val="center"/>
          </w:tcPr>
          <w:p w14:paraId="486D6C36" w14:textId="77777777" w:rsidR="00E71583" w:rsidRPr="001E166A" w:rsidRDefault="00E71583" w:rsidP="00E71583">
            <w:pPr>
              <w:widowControl w:val="0"/>
              <w:rPr>
                <w:rFonts w:eastAsia="Times New Roman" w:cs="Times New Roman"/>
                <w:szCs w:val="20"/>
              </w:rPr>
            </w:pPr>
          </w:p>
        </w:tc>
      </w:tr>
      <w:tr w:rsidR="00E71583" w:rsidRPr="001E166A" w14:paraId="48D4F719" w14:textId="77777777" w:rsidTr="007758E6">
        <w:trPr>
          <w:cantSplit/>
          <w:trHeight w:hRule="exact" w:val="284"/>
          <w:jc w:val="center"/>
        </w:trPr>
        <w:tc>
          <w:tcPr>
            <w:tcW w:w="6946" w:type="dxa"/>
            <w:gridSpan w:val="2"/>
            <w:vAlign w:val="center"/>
          </w:tcPr>
          <w:p w14:paraId="46A48481"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Qualifications/Skills</w:t>
            </w:r>
          </w:p>
        </w:tc>
        <w:tc>
          <w:tcPr>
            <w:tcW w:w="875" w:type="dxa"/>
            <w:vAlign w:val="center"/>
          </w:tcPr>
          <w:p w14:paraId="307C3164" w14:textId="77777777" w:rsidR="00E71583" w:rsidRPr="001E166A" w:rsidRDefault="00E71583" w:rsidP="00E71583">
            <w:pPr>
              <w:widowControl w:val="0"/>
              <w:rPr>
                <w:rFonts w:eastAsia="Times New Roman" w:cs="Times New Roman"/>
                <w:szCs w:val="20"/>
              </w:rPr>
            </w:pPr>
          </w:p>
        </w:tc>
        <w:tc>
          <w:tcPr>
            <w:tcW w:w="885" w:type="dxa"/>
            <w:vAlign w:val="center"/>
          </w:tcPr>
          <w:p w14:paraId="277F8BB7" w14:textId="77777777" w:rsidR="00E71583" w:rsidRPr="001E166A" w:rsidRDefault="00E71583" w:rsidP="00E71583">
            <w:pPr>
              <w:widowControl w:val="0"/>
              <w:rPr>
                <w:rFonts w:eastAsia="Times New Roman" w:cs="Times New Roman"/>
                <w:szCs w:val="20"/>
              </w:rPr>
            </w:pPr>
          </w:p>
        </w:tc>
        <w:tc>
          <w:tcPr>
            <w:tcW w:w="885" w:type="dxa"/>
            <w:vAlign w:val="center"/>
          </w:tcPr>
          <w:p w14:paraId="631FC2C5" w14:textId="77777777" w:rsidR="00E71583" w:rsidRPr="001E166A" w:rsidRDefault="00E71583" w:rsidP="00E71583">
            <w:pPr>
              <w:widowControl w:val="0"/>
              <w:rPr>
                <w:rFonts w:eastAsia="Times New Roman" w:cs="Times New Roman"/>
                <w:szCs w:val="20"/>
              </w:rPr>
            </w:pPr>
          </w:p>
        </w:tc>
        <w:tc>
          <w:tcPr>
            <w:tcW w:w="885" w:type="dxa"/>
            <w:vAlign w:val="center"/>
          </w:tcPr>
          <w:p w14:paraId="547FF0DB" w14:textId="77777777" w:rsidR="00E71583" w:rsidRPr="001E166A" w:rsidRDefault="00E71583" w:rsidP="00E71583">
            <w:pPr>
              <w:widowControl w:val="0"/>
              <w:rPr>
                <w:rFonts w:eastAsia="Times New Roman" w:cs="Times New Roman"/>
                <w:szCs w:val="20"/>
              </w:rPr>
            </w:pPr>
          </w:p>
        </w:tc>
        <w:tc>
          <w:tcPr>
            <w:tcW w:w="885" w:type="dxa"/>
            <w:vAlign w:val="center"/>
          </w:tcPr>
          <w:p w14:paraId="4B47F3F9" w14:textId="77777777" w:rsidR="00E71583" w:rsidRPr="001E166A" w:rsidRDefault="00E71583" w:rsidP="00E71583">
            <w:pPr>
              <w:widowControl w:val="0"/>
              <w:rPr>
                <w:rFonts w:eastAsia="Times New Roman" w:cs="Times New Roman"/>
                <w:szCs w:val="20"/>
              </w:rPr>
            </w:pPr>
          </w:p>
        </w:tc>
        <w:tc>
          <w:tcPr>
            <w:tcW w:w="885" w:type="dxa"/>
            <w:vAlign w:val="center"/>
          </w:tcPr>
          <w:p w14:paraId="22677F4F" w14:textId="77777777" w:rsidR="00E71583" w:rsidRPr="001E166A" w:rsidRDefault="00E71583" w:rsidP="00E71583">
            <w:pPr>
              <w:widowControl w:val="0"/>
              <w:rPr>
                <w:rFonts w:eastAsia="Times New Roman" w:cs="Times New Roman"/>
                <w:szCs w:val="20"/>
              </w:rPr>
            </w:pPr>
          </w:p>
        </w:tc>
        <w:tc>
          <w:tcPr>
            <w:tcW w:w="932" w:type="dxa"/>
            <w:vAlign w:val="center"/>
          </w:tcPr>
          <w:p w14:paraId="778BCA18" w14:textId="77777777" w:rsidR="00E71583" w:rsidRPr="001E166A" w:rsidRDefault="00E71583" w:rsidP="00E71583">
            <w:pPr>
              <w:widowControl w:val="0"/>
              <w:rPr>
                <w:rFonts w:eastAsia="Times New Roman" w:cs="Times New Roman"/>
                <w:szCs w:val="20"/>
              </w:rPr>
            </w:pPr>
          </w:p>
        </w:tc>
      </w:tr>
      <w:tr w:rsidR="00E71583" w:rsidRPr="001E166A" w14:paraId="13733DAB" w14:textId="77777777" w:rsidTr="007758E6">
        <w:trPr>
          <w:cantSplit/>
          <w:trHeight w:hRule="exact" w:val="284"/>
          <w:jc w:val="center"/>
        </w:trPr>
        <w:tc>
          <w:tcPr>
            <w:tcW w:w="6946" w:type="dxa"/>
            <w:gridSpan w:val="2"/>
            <w:vAlign w:val="center"/>
          </w:tcPr>
          <w:p w14:paraId="2D186801"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Specific knowledge</w:t>
            </w:r>
          </w:p>
        </w:tc>
        <w:tc>
          <w:tcPr>
            <w:tcW w:w="875" w:type="dxa"/>
            <w:vAlign w:val="center"/>
          </w:tcPr>
          <w:p w14:paraId="1C5AB3C0" w14:textId="77777777" w:rsidR="00E71583" w:rsidRPr="001E166A" w:rsidRDefault="00E71583" w:rsidP="00E71583">
            <w:pPr>
              <w:widowControl w:val="0"/>
              <w:rPr>
                <w:rFonts w:eastAsia="Times New Roman" w:cs="Times New Roman"/>
                <w:szCs w:val="20"/>
              </w:rPr>
            </w:pPr>
          </w:p>
        </w:tc>
        <w:tc>
          <w:tcPr>
            <w:tcW w:w="885" w:type="dxa"/>
            <w:vAlign w:val="center"/>
          </w:tcPr>
          <w:p w14:paraId="5EAE87DE" w14:textId="77777777" w:rsidR="00E71583" w:rsidRPr="001E166A" w:rsidRDefault="00E71583" w:rsidP="00E71583">
            <w:pPr>
              <w:widowControl w:val="0"/>
              <w:rPr>
                <w:rFonts w:eastAsia="Times New Roman" w:cs="Times New Roman"/>
                <w:szCs w:val="20"/>
              </w:rPr>
            </w:pPr>
          </w:p>
        </w:tc>
        <w:tc>
          <w:tcPr>
            <w:tcW w:w="885" w:type="dxa"/>
            <w:vAlign w:val="center"/>
          </w:tcPr>
          <w:p w14:paraId="689F358C" w14:textId="77777777" w:rsidR="00E71583" w:rsidRPr="001E166A" w:rsidRDefault="00E71583" w:rsidP="00E71583">
            <w:pPr>
              <w:widowControl w:val="0"/>
              <w:rPr>
                <w:rFonts w:eastAsia="Times New Roman" w:cs="Times New Roman"/>
                <w:szCs w:val="20"/>
              </w:rPr>
            </w:pPr>
          </w:p>
        </w:tc>
        <w:tc>
          <w:tcPr>
            <w:tcW w:w="885" w:type="dxa"/>
            <w:vAlign w:val="center"/>
          </w:tcPr>
          <w:p w14:paraId="3ED63D43" w14:textId="77777777" w:rsidR="00E71583" w:rsidRPr="001E166A" w:rsidRDefault="00E71583" w:rsidP="00E71583">
            <w:pPr>
              <w:widowControl w:val="0"/>
              <w:rPr>
                <w:rFonts w:eastAsia="Times New Roman" w:cs="Times New Roman"/>
                <w:szCs w:val="20"/>
              </w:rPr>
            </w:pPr>
          </w:p>
        </w:tc>
        <w:tc>
          <w:tcPr>
            <w:tcW w:w="885" w:type="dxa"/>
            <w:vAlign w:val="center"/>
          </w:tcPr>
          <w:p w14:paraId="3BF9016A" w14:textId="77777777" w:rsidR="00E71583" w:rsidRPr="001E166A" w:rsidRDefault="00E71583" w:rsidP="00E71583">
            <w:pPr>
              <w:widowControl w:val="0"/>
              <w:rPr>
                <w:rFonts w:eastAsia="Times New Roman" w:cs="Times New Roman"/>
                <w:szCs w:val="20"/>
              </w:rPr>
            </w:pPr>
          </w:p>
        </w:tc>
        <w:tc>
          <w:tcPr>
            <w:tcW w:w="885" w:type="dxa"/>
            <w:vAlign w:val="center"/>
          </w:tcPr>
          <w:p w14:paraId="5AB823B0" w14:textId="77777777" w:rsidR="00E71583" w:rsidRPr="001E166A" w:rsidRDefault="00E71583" w:rsidP="00E71583">
            <w:pPr>
              <w:widowControl w:val="0"/>
              <w:rPr>
                <w:rFonts w:eastAsia="Times New Roman" w:cs="Times New Roman"/>
                <w:szCs w:val="20"/>
              </w:rPr>
            </w:pPr>
          </w:p>
        </w:tc>
        <w:tc>
          <w:tcPr>
            <w:tcW w:w="932" w:type="dxa"/>
            <w:vAlign w:val="center"/>
          </w:tcPr>
          <w:p w14:paraId="653DEB28" w14:textId="77777777" w:rsidR="00E71583" w:rsidRPr="001E166A" w:rsidRDefault="00E71583" w:rsidP="00E71583">
            <w:pPr>
              <w:widowControl w:val="0"/>
              <w:rPr>
                <w:rFonts w:eastAsia="Times New Roman" w:cs="Times New Roman"/>
                <w:szCs w:val="20"/>
              </w:rPr>
            </w:pPr>
          </w:p>
        </w:tc>
      </w:tr>
      <w:tr w:rsidR="00E71583" w:rsidRPr="001E166A" w14:paraId="57FB47E3" w14:textId="77777777" w:rsidTr="007758E6">
        <w:trPr>
          <w:cantSplit/>
          <w:trHeight w:hRule="exact" w:val="284"/>
          <w:jc w:val="center"/>
        </w:trPr>
        <w:tc>
          <w:tcPr>
            <w:tcW w:w="6946" w:type="dxa"/>
            <w:gridSpan w:val="2"/>
            <w:vAlign w:val="center"/>
          </w:tcPr>
          <w:p w14:paraId="47117E52" w14:textId="77777777" w:rsidR="00E71583" w:rsidRPr="001E166A" w:rsidRDefault="00E71583" w:rsidP="00E71583">
            <w:pPr>
              <w:widowControl w:val="0"/>
              <w:rPr>
                <w:rFonts w:eastAsia="Times New Roman" w:cs="Times New Roman"/>
                <w:szCs w:val="20"/>
              </w:rPr>
            </w:pPr>
            <w:r w:rsidRPr="001E166A">
              <w:rPr>
                <w:rFonts w:eastAsia="Times New Roman" w:cs="Times New Roman"/>
                <w:szCs w:val="20"/>
              </w:rPr>
              <w:t>Training</w:t>
            </w:r>
          </w:p>
        </w:tc>
        <w:tc>
          <w:tcPr>
            <w:tcW w:w="875" w:type="dxa"/>
            <w:vAlign w:val="center"/>
          </w:tcPr>
          <w:p w14:paraId="0527E849" w14:textId="77777777" w:rsidR="00E71583" w:rsidRPr="001E166A" w:rsidRDefault="00E71583" w:rsidP="00E71583">
            <w:pPr>
              <w:widowControl w:val="0"/>
              <w:rPr>
                <w:rFonts w:eastAsia="Times New Roman" w:cs="Times New Roman"/>
                <w:szCs w:val="20"/>
              </w:rPr>
            </w:pPr>
          </w:p>
        </w:tc>
        <w:tc>
          <w:tcPr>
            <w:tcW w:w="885" w:type="dxa"/>
            <w:vAlign w:val="center"/>
          </w:tcPr>
          <w:p w14:paraId="6706D97C" w14:textId="77777777" w:rsidR="00E71583" w:rsidRPr="001E166A" w:rsidRDefault="00E71583" w:rsidP="00E71583">
            <w:pPr>
              <w:widowControl w:val="0"/>
              <w:rPr>
                <w:rFonts w:eastAsia="Times New Roman" w:cs="Times New Roman"/>
                <w:szCs w:val="20"/>
              </w:rPr>
            </w:pPr>
          </w:p>
        </w:tc>
        <w:tc>
          <w:tcPr>
            <w:tcW w:w="885" w:type="dxa"/>
            <w:vAlign w:val="center"/>
          </w:tcPr>
          <w:p w14:paraId="0CD26741" w14:textId="77777777" w:rsidR="00E71583" w:rsidRPr="001E166A" w:rsidRDefault="00E71583" w:rsidP="00E71583">
            <w:pPr>
              <w:widowControl w:val="0"/>
              <w:rPr>
                <w:rFonts w:eastAsia="Times New Roman" w:cs="Times New Roman"/>
                <w:szCs w:val="20"/>
              </w:rPr>
            </w:pPr>
          </w:p>
        </w:tc>
        <w:tc>
          <w:tcPr>
            <w:tcW w:w="885" w:type="dxa"/>
            <w:vAlign w:val="center"/>
          </w:tcPr>
          <w:p w14:paraId="7ECFF017" w14:textId="77777777" w:rsidR="00E71583" w:rsidRPr="001E166A" w:rsidRDefault="00E71583" w:rsidP="00E71583">
            <w:pPr>
              <w:widowControl w:val="0"/>
              <w:rPr>
                <w:rFonts w:eastAsia="Times New Roman" w:cs="Times New Roman"/>
                <w:szCs w:val="20"/>
              </w:rPr>
            </w:pPr>
          </w:p>
        </w:tc>
        <w:tc>
          <w:tcPr>
            <w:tcW w:w="885" w:type="dxa"/>
            <w:vAlign w:val="center"/>
          </w:tcPr>
          <w:p w14:paraId="0A3AAD80" w14:textId="77777777" w:rsidR="00E71583" w:rsidRPr="001E166A" w:rsidRDefault="00E71583" w:rsidP="00E71583">
            <w:pPr>
              <w:widowControl w:val="0"/>
              <w:rPr>
                <w:rFonts w:eastAsia="Times New Roman" w:cs="Times New Roman"/>
                <w:szCs w:val="20"/>
              </w:rPr>
            </w:pPr>
          </w:p>
        </w:tc>
        <w:tc>
          <w:tcPr>
            <w:tcW w:w="885" w:type="dxa"/>
            <w:vAlign w:val="center"/>
          </w:tcPr>
          <w:p w14:paraId="081EC6D1" w14:textId="77777777" w:rsidR="00E71583" w:rsidRPr="001E166A" w:rsidRDefault="00E71583" w:rsidP="00E71583">
            <w:pPr>
              <w:widowControl w:val="0"/>
              <w:rPr>
                <w:rFonts w:eastAsia="Times New Roman" w:cs="Times New Roman"/>
                <w:szCs w:val="20"/>
              </w:rPr>
            </w:pPr>
          </w:p>
        </w:tc>
        <w:tc>
          <w:tcPr>
            <w:tcW w:w="932" w:type="dxa"/>
            <w:vAlign w:val="center"/>
          </w:tcPr>
          <w:p w14:paraId="1FBE0610" w14:textId="77777777" w:rsidR="00E71583" w:rsidRPr="001E166A" w:rsidRDefault="00E71583" w:rsidP="00E71583">
            <w:pPr>
              <w:widowControl w:val="0"/>
              <w:rPr>
                <w:rFonts w:eastAsia="Times New Roman" w:cs="Times New Roman"/>
                <w:szCs w:val="20"/>
              </w:rPr>
            </w:pPr>
          </w:p>
        </w:tc>
      </w:tr>
      <w:tr w:rsidR="00E71583" w:rsidRPr="001E166A" w14:paraId="3693DD22" w14:textId="77777777" w:rsidTr="007758E6">
        <w:trPr>
          <w:cantSplit/>
          <w:trHeight w:hRule="exact" w:val="284"/>
          <w:jc w:val="center"/>
        </w:trPr>
        <w:tc>
          <w:tcPr>
            <w:tcW w:w="6946" w:type="dxa"/>
            <w:gridSpan w:val="2"/>
            <w:vAlign w:val="center"/>
          </w:tcPr>
          <w:p w14:paraId="3D8BCA84" w14:textId="77777777" w:rsidR="00E71583" w:rsidRPr="001E166A" w:rsidRDefault="00E71583" w:rsidP="00E71583">
            <w:pPr>
              <w:widowControl w:val="0"/>
              <w:rPr>
                <w:rFonts w:eastAsia="Times New Roman" w:cs="Times New Roman"/>
                <w:szCs w:val="20"/>
              </w:rPr>
            </w:pPr>
            <w:r w:rsidRPr="001E166A">
              <w:rPr>
                <w:rFonts w:eastAsia="Times New Roman" w:cs="Times New Roman"/>
                <w:b/>
                <w:szCs w:val="20"/>
              </w:rPr>
              <w:t>Total</w:t>
            </w:r>
          </w:p>
        </w:tc>
        <w:tc>
          <w:tcPr>
            <w:tcW w:w="875" w:type="dxa"/>
            <w:vAlign w:val="center"/>
          </w:tcPr>
          <w:p w14:paraId="36E4F901" w14:textId="77777777" w:rsidR="00E71583" w:rsidRPr="001E166A" w:rsidRDefault="00E71583" w:rsidP="00E71583">
            <w:pPr>
              <w:widowControl w:val="0"/>
              <w:rPr>
                <w:rFonts w:eastAsia="Times New Roman" w:cs="Times New Roman"/>
                <w:szCs w:val="20"/>
              </w:rPr>
            </w:pPr>
          </w:p>
        </w:tc>
        <w:tc>
          <w:tcPr>
            <w:tcW w:w="885" w:type="dxa"/>
            <w:vAlign w:val="center"/>
          </w:tcPr>
          <w:p w14:paraId="0931670B" w14:textId="77777777" w:rsidR="00E71583" w:rsidRPr="001E166A" w:rsidRDefault="00E71583" w:rsidP="00E71583">
            <w:pPr>
              <w:widowControl w:val="0"/>
              <w:rPr>
                <w:rFonts w:eastAsia="Times New Roman" w:cs="Times New Roman"/>
                <w:szCs w:val="20"/>
              </w:rPr>
            </w:pPr>
          </w:p>
        </w:tc>
        <w:tc>
          <w:tcPr>
            <w:tcW w:w="885" w:type="dxa"/>
            <w:vAlign w:val="center"/>
          </w:tcPr>
          <w:p w14:paraId="474AD601" w14:textId="77777777" w:rsidR="00E71583" w:rsidRPr="001E166A" w:rsidRDefault="00E71583" w:rsidP="00E71583">
            <w:pPr>
              <w:widowControl w:val="0"/>
              <w:rPr>
                <w:rFonts w:eastAsia="Times New Roman" w:cs="Times New Roman"/>
                <w:szCs w:val="20"/>
              </w:rPr>
            </w:pPr>
          </w:p>
        </w:tc>
        <w:tc>
          <w:tcPr>
            <w:tcW w:w="885" w:type="dxa"/>
            <w:vAlign w:val="center"/>
          </w:tcPr>
          <w:p w14:paraId="1D00C95E" w14:textId="77777777" w:rsidR="00E71583" w:rsidRPr="001E166A" w:rsidRDefault="00E71583" w:rsidP="00E71583">
            <w:pPr>
              <w:widowControl w:val="0"/>
              <w:rPr>
                <w:rFonts w:eastAsia="Times New Roman" w:cs="Times New Roman"/>
                <w:szCs w:val="20"/>
              </w:rPr>
            </w:pPr>
          </w:p>
        </w:tc>
        <w:tc>
          <w:tcPr>
            <w:tcW w:w="885" w:type="dxa"/>
            <w:vAlign w:val="center"/>
          </w:tcPr>
          <w:p w14:paraId="4239EF4B" w14:textId="77777777" w:rsidR="00E71583" w:rsidRPr="001E166A" w:rsidRDefault="00E71583" w:rsidP="00E71583">
            <w:pPr>
              <w:widowControl w:val="0"/>
              <w:rPr>
                <w:rFonts w:eastAsia="Times New Roman" w:cs="Times New Roman"/>
                <w:szCs w:val="20"/>
              </w:rPr>
            </w:pPr>
          </w:p>
        </w:tc>
        <w:tc>
          <w:tcPr>
            <w:tcW w:w="885" w:type="dxa"/>
            <w:vAlign w:val="center"/>
          </w:tcPr>
          <w:p w14:paraId="439DE969" w14:textId="77777777" w:rsidR="00E71583" w:rsidRPr="001E166A" w:rsidRDefault="00E71583" w:rsidP="00E71583">
            <w:pPr>
              <w:widowControl w:val="0"/>
              <w:rPr>
                <w:rFonts w:eastAsia="Times New Roman" w:cs="Times New Roman"/>
                <w:szCs w:val="20"/>
              </w:rPr>
            </w:pPr>
          </w:p>
        </w:tc>
        <w:tc>
          <w:tcPr>
            <w:tcW w:w="932" w:type="dxa"/>
            <w:vAlign w:val="center"/>
          </w:tcPr>
          <w:p w14:paraId="1C1040D5" w14:textId="77777777" w:rsidR="00E71583" w:rsidRPr="001E166A" w:rsidRDefault="00E71583" w:rsidP="00E71583">
            <w:pPr>
              <w:widowControl w:val="0"/>
              <w:rPr>
                <w:rFonts w:eastAsia="Times New Roman" w:cs="Times New Roman"/>
                <w:szCs w:val="20"/>
              </w:rPr>
            </w:pPr>
          </w:p>
        </w:tc>
      </w:tr>
      <w:tr w:rsidR="00E71583" w:rsidRPr="001E166A" w14:paraId="2AF41195" w14:textId="77777777" w:rsidTr="007758E6">
        <w:trPr>
          <w:cantSplit/>
          <w:trHeight w:hRule="exact" w:val="284"/>
          <w:jc w:val="center"/>
        </w:trPr>
        <w:tc>
          <w:tcPr>
            <w:tcW w:w="6946" w:type="dxa"/>
            <w:gridSpan w:val="2"/>
            <w:vAlign w:val="center"/>
          </w:tcPr>
          <w:p w14:paraId="61972C34" w14:textId="77777777" w:rsidR="00E71583" w:rsidRPr="001E166A" w:rsidRDefault="00E71583" w:rsidP="00E71583">
            <w:pPr>
              <w:widowControl w:val="0"/>
              <w:rPr>
                <w:rFonts w:eastAsia="Times New Roman" w:cs="Times New Roman"/>
                <w:b/>
                <w:szCs w:val="20"/>
              </w:rPr>
            </w:pPr>
            <w:r w:rsidRPr="001E166A">
              <w:rPr>
                <w:rFonts w:eastAsia="Times New Roman" w:cs="Times New Roman"/>
                <w:b/>
                <w:szCs w:val="20"/>
              </w:rPr>
              <w:t>Shortlisted (Y) (N)</w:t>
            </w:r>
          </w:p>
        </w:tc>
        <w:tc>
          <w:tcPr>
            <w:tcW w:w="875" w:type="dxa"/>
            <w:vAlign w:val="center"/>
          </w:tcPr>
          <w:p w14:paraId="7F87B256" w14:textId="77777777" w:rsidR="00E71583" w:rsidRPr="001E166A" w:rsidRDefault="00E71583" w:rsidP="00E71583">
            <w:pPr>
              <w:widowControl w:val="0"/>
              <w:rPr>
                <w:rFonts w:eastAsia="Times New Roman" w:cs="Times New Roman"/>
                <w:szCs w:val="20"/>
              </w:rPr>
            </w:pPr>
          </w:p>
        </w:tc>
        <w:tc>
          <w:tcPr>
            <w:tcW w:w="885" w:type="dxa"/>
            <w:vAlign w:val="center"/>
          </w:tcPr>
          <w:p w14:paraId="13D17938" w14:textId="77777777" w:rsidR="00E71583" w:rsidRPr="001E166A" w:rsidRDefault="00E71583" w:rsidP="00E71583">
            <w:pPr>
              <w:widowControl w:val="0"/>
              <w:rPr>
                <w:rFonts w:eastAsia="Times New Roman" w:cs="Times New Roman"/>
                <w:szCs w:val="20"/>
              </w:rPr>
            </w:pPr>
          </w:p>
        </w:tc>
        <w:tc>
          <w:tcPr>
            <w:tcW w:w="885" w:type="dxa"/>
            <w:vAlign w:val="center"/>
          </w:tcPr>
          <w:p w14:paraId="66240314" w14:textId="77777777" w:rsidR="00E71583" w:rsidRPr="001E166A" w:rsidRDefault="00E71583" w:rsidP="00E71583">
            <w:pPr>
              <w:widowControl w:val="0"/>
              <w:rPr>
                <w:rFonts w:eastAsia="Times New Roman" w:cs="Times New Roman"/>
                <w:szCs w:val="20"/>
              </w:rPr>
            </w:pPr>
          </w:p>
        </w:tc>
        <w:tc>
          <w:tcPr>
            <w:tcW w:w="885" w:type="dxa"/>
            <w:vAlign w:val="center"/>
          </w:tcPr>
          <w:p w14:paraId="0E96F6C7" w14:textId="77777777" w:rsidR="00E71583" w:rsidRPr="001E166A" w:rsidRDefault="00E71583" w:rsidP="00E71583">
            <w:pPr>
              <w:widowControl w:val="0"/>
              <w:rPr>
                <w:rFonts w:eastAsia="Times New Roman" w:cs="Times New Roman"/>
                <w:szCs w:val="20"/>
              </w:rPr>
            </w:pPr>
          </w:p>
        </w:tc>
        <w:tc>
          <w:tcPr>
            <w:tcW w:w="885" w:type="dxa"/>
            <w:vAlign w:val="center"/>
          </w:tcPr>
          <w:p w14:paraId="5085E1F8" w14:textId="77777777" w:rsidR="00E71583" w:rsidRPr="001E166A" w:rsidRDefault="00E71583" w:rsidP="00E71583">
            <w:pPr>
              <w:widowControl w:val="0"/>
              <w:rPr>
                <w:rFonts w:eastAsia="Times New Roman" w:cs="Times New Roman"/>
                <w:szCs w:val="20"/>
              </w:rPr>
            </w:pPr>
          </w:p>
        </w:tc>
        <w:tc>
          <w:tcPr>
            <w:tcW w:w="885" w:type="dxa"/>
            <w:vAlign w:val="center"/>
          </w:tcPr>
          <w:p w14:paraId="3B3AD158" w14:textId="77777777" w:rsidR="00E71583" w:rsidRPr="001E166A" w:rsidRDefault="00E71583" w:rsidP="00E71583">
            <w:pPr>
              <w:widowControl w:val="0"/>
              <w:rPr>
                <w:rFonts w:eastAsia="Times New Roman" w:cs="Times New Roman"/>
                <w:szCs w:val="20"/>
              </w:rPr>
            </w:pPr>
          </w:p>
        </w:tc>
        <w:tc>
          <w:tcPr>
            <w:tcW w:w="932" w:type="dxa"/>
            <w:vAlign w:val="center"/>
          </w:tcPr>
          <w:p w14:paraId="5A7DE62C" w14:textId="77777777" w:rsidR="00E71583" w:rsidRPr="001E166A" w:rsidRDefault="00E71583" w:rsidP="00E71583">
            <w:pPr>
              <w:widowControl w:val="0"/>
              <w:rPr>
                <w:rFonts w:eastAsia="Times New Roman" w:cs="Times New Roman"/>
                <w:szCs w:val="20"/>
              </w:rPr>
            </w:pPr>
          </w:p>
        </w:tc>
      </w:tr>
      <w:tr w:rsidR="002F7B06" w:rsidRPr="001E166A" w14:paraId="56FE603F" w14:textId="77777777" w:rsidTr="002F7B06">
        <w:trPr>
          <w:cantSplit/>
          <w:trHeight w:hRule="exact" w:val="284"/>
          <w:jc w:val="center"/>
        </w:trPr>
        <w:tc>
          <w:tcPr>
            <w:tcW w:w="5103" w:type="dxa"/>
            <w:tcBorders>
              <w:left w:val="nil"/>
              <w:bottom w:val="nil"/>
              <w:right w:val="nil"/>
            </w:tcBorders>
            <w:vAlign w:val="center"/>
          </w:tcPr>
          <w:p w14:paraId="6737DF67" w14:textId="77777777" w:rsidR="002F7B06" w:rsidRPr="001E166A" w:rsidRDefault="002F7B06" w:rsidP="00E71583">
            <w:pPr>
              <w:widowControl w:val="0"/>
              <w:rPr>
                <w:rFonts w:eastAsia="Times New Roman" w:cs="Times New Roman"/>
                <w:szCs w:val="20"/>
              </w:rPr>
            </w:pPr>
          </w:p>
        </w:tc>
        <w:tc>
          <w:tcPr>
            <w:tcW w:w="8075" w:type="dxa"/>
            <w:gridSpan w:val="8"/>
            <w:tcBorders>
              <w:left w:val="nil"/>
              <w:bottom w:val="nil"/>
              <w:right w:val="nil"/>
            </w:tcBorders>
            <w:vAlign w:val="center"/>
          </w:tcPr>
          <w:p w14:paraId="658268E1" w14:textId="77777777" w:rsidR="002F7B06" w:rsidRPr="001E166A" w:rsidRDefault="002F7B06" w:rsidP="00E71583">
            <w:pPr>
              <w:widowControl w:val="0"/>
              <w:rPr>
                <w:rFonts w:eastAsia="Times New Roman" w:cs="Times New Roman"/>
                <w:szCs w:val="20"/>
              </w:rPr>
            </w:pPr>
          </w:p>
        </w:tc>
      </w:tr>
      <w:tr w:rsidR="00DE402E" w:rsidRPr="001E166A" w14:paraId="195D52EE" w14:textId="77777777" w:rsidTr="002F7B06">
        <w:trPr>
          <w:cantSplit/>
          <w:trHeight w:hRule="exact" w:val="284"/>
          <w:jc w:val="center"/>
        </w:trPr>
        <w:tc>
          <w:tcPr>
            <w:tcW w:w="5103" w:type="dxa"/>
            <w:tcBorders>
              <w:top w:val="nil"/>
              <w:left w:val="nil"/>
              <w:bottom w:val="nil"/>
              <w:right w:val="nil"/>
            </w:tcBorders>
            <w:vAlign w:val="center"/>
          </w:tcPr>
          <w:p w14:paraId="705354AC" w14:textId="01DBD325" w:rsidR="00DE402E" w:rsidRPr="001E166A" w:rsidRDefault="00DE402E" w:rsidP="00E71583">
            <w:pPr>
              <w:widowControl w:val="0"/>
              <w:rPr>
                <w:rFonts w:eastAsia="Times New Roman" w:cs="Times New Roman"/>
                <w:szCs w:val="20"/>
              </w:rPr>
            </w:pPr>
            <w:r w:rsidRPr="001E166A">
              <w:rPr>
                <w:rFonts w:eastAsia="Times New Roman" w:cs="Times New Roman"/>
                <w:szCs w:val="20"/>
              </w:rPr>
              <w:t>Signed:</w:t>
            </w:r>
            <w:r w:rsidR="002F7B06" w:rsidRPr="001E166A">
              <w:rPr>
                <w:rFonts w:eastAsia="Times New Roman" w:cs="Times New Roman"/>
                <w:szCs w:val="20"/>
              </w:rPr>
              <w:t xml:space="preserve"> ............................................................</w:t>
            </w:r>
          </w:p>
        </w:tc>
        <w:tc>
          <w:tcPr>
            <w:tcW w:w="8075" w:type="dxa"/>
            <w:gridSpan w:val="8"/>
            <w:tcBorders>
              <w:top w:val="nil"/>
              <w:left w:val="nil"/>
              <w:bottom w:val="nil"/>
              <w:right w:val="nil"/>
            </w:tcBorders>
            <w:vAlign w:val="center"/>
          </w:tcPr>
          <w:p w14:paraId="47E438A1" w14:textId="0E304006" w:rsidR="00DE402E" w:rsidRPr="001E166A" w:rsidRDefault="00DE402E" w:rsidP="00E71583">
            <w:pPr>
              <w:widowControl w:val="0"/>
              <w:rPr>
                <w:rFonts w:eastAsia="Times New Roman" w:cs="Times New Roman"/>
                <w:szCs w:val="20"/>
              </w:rPr>
            </w:pPr>
            <w:r w:rsidRPr="001E166A">
              <w:rPr>
                <w:rFonts w:eastAsia="Times New Roman" w:cs="Times New Roman"/>
                <w:szCs w:val="20"/>
              </w:rPr>
              <w:t>Date:</w:t>
            </w:r>
            <w:r w:rsidR="002F7B06" w:rsidRPr="001E166A">
              <w:rPr>
                <w:rFonts w:eastAsia="Times New Roman" w:cs="Times New Roman"/>
                <w:szCs w:val="20"/>
              </w:rPr>
              <w:t xml:space="preserve"> ..................</w:t>
            </w:r>
          </w:p>
        </w:tc>
      </w:tr>
    </w:tbl>
    <w:p w14:paraId="2C433128" w14:textId="77777777" w:rsidR="00E71583" w:rsidRPr="001E166A" w:rsidRDefault="00E71583" w:rsidP="00E71583">
      <w:pPr>
        <w:widowControl w:val="0"/>
        <w:ind w:left="720"/>
        <w:rPr>
          <w:rFonts w:eastAsia="Times New Roman" w:cs="Times New Roman"/>
          <w:szCs w:val="20"/>
        </w:rPr>
      </w:pPr>
    </w:p>
    <w:p w14:paraId="28C183F4" w14:textId="77777777" w:rsidR="00E71583" w:rsidRPr="001E166A" w:rsidRDefault="00E71583" w:rsidP="00E71583">
      <w:pPr>
        <w:widowControl w:val="0"/>
        <w:jc w:val="center"/>
        <w:rPr>
          <w:rFonts w:eastAsia="Times New Roman" w:cs="Times New Roman"/>
          <w:b/>
          <w:szCs w:val="20"/>
        </w:rPr>
      </w:pPr>
      <w:bookmarkStart w:id="125" w:name="_Toc91652902"/>
      <w:bookmarkStart w:id="126" w:name="_Toc91653168"/>
      <w:bookmarkStart w:id="127" w:name="_Toc91653434"/>
      <w:bookmarkStart w:id="128" w:name="_Toc91653700"/>
      <w:bookmarkStart w:id="129" w:name="_Toc91653966"/>
      <w:bookmarkStart w:id="130" w:name="_Toc91654232"/>
      <w:r w:rsidRPr="001E166A">
        <w:rPr>
          <w:rFonts w:eastAsia="Times New Roman" w:cs="Times New Roman"/>
          <w:b/>
          <w:szCs w:val="20"/>
        </w:rPr>
        <w:t>The criteria headings only are provided above and these should be replaced by the specific criteria for the post being reviewed.</w:t>
      </w:r>
      <w:bookmarkEnd w:id="125"/>
      <w:bookmarkEnd w:id="126"/>
      <w:bookmarkEnd w:id="127"/>
      <w:bookmarkEnd w:id="128"/>
      <w:bookmarkEnd w:id="129"/>
      <w:bookmarkEnd w:id="130"/>
    </w:p>
    <w:p w14:paraId="22EFF8DD" w14:textId="77777777" w:rsidR="00E71583" w:rsidRPr="001E166A" w:rsidRDefault="00E71583" w:rsidP="00E71583">
      <w:pPr>
        <w:widowControl w:val="0"/>
        <w:ind w:left="720" w:right="919" w:hanging="720"/>
        <w:rPr>
          <w:rFonts w:eastAsia="Times New Roman"/>
          <w:b/>
        </w:rPr>
        <w:sectPr w:rsidR="00E71583" w:rsidRPr="001E166A" w:rsidSect="00F46F83">
          <w:pgSz w:w="16838" w:h="11906" w:orient="landscape" w:code="9"/>
          <w:pgMar w:top="1134" w:right="680" w:bottom="1021" w:left="680" w:header="709" w:footer="709" w:gutter="0"/>
          <w:cols w:space="708"/>
          <w:docGrid w:linePitch="360"/>
        </w:sectPr>
      </w:pPr>
    </w:p>
    <w:p w14:paraId="6B2B0C3A" w14:textId="2BE6CB1D" w:rsidR="00E71583" w:rsidRPr="0068330D" w:rsidRDefault="00E71583" w:rsidP="00F46F83">
      <w:pPr>
        <w:pStyle w:val="Heading1"/>
        <w:spacing w:before="0" w:after="0"/>
        <w:jc w:val="center"/>
      </w:pPr>
      <w:bookmarkStart w:id="131" w:name="_Toc62159173"/>
      <w:r w:rsidRPr="0068330D">
        <w:t xml:space="preserve">Appendix </w:t>
      </w:r>
      <w:r w:rsidR="007E0609">
        <w:t>10</w:t>
      </w:r>
      <w:r w:rsidRPr="0068330D">
        <w:t xml:space="preserve">: Model </w:t>
      </w:r>
      <w:r w:rsidR="001613BA" w:rsidRPr="0068330D">
        <w:t>interview g</w:t>
      </w:r>
      <w:r w:rsidRPr="0068330D">
        <w:t>rid</w:t>
      </w:r>
      <w:bookmarkEnd w:id="131"/>
    </w:p>
    <w:p w14:paraId="6D80F405" w14:textId="77777777" w:rsidR="00E71583" w:rsidRPr="0068330D" w:rsidRDefault="00E71583" w:rsidP="00E71583">
      <w:pPr>
        <w:widowControl w:val="0"/>
        <w:rPr>
          <w:rFonts w:eastAsia="Times New Roman" w:cs="Times New Roman"/>
          <w:szCs w:val="20"/>
          <w:lang w:eastAsia="x-none"/>
        </w:rPr>
      </w:pPr>
    </w:p>
    <w:p w14:paraId="071E53D7" w14:textId="77777777" w:rsidR="00E71583" w:rsidRPr="0068330D" w:rsidRDefault="00E71583" w:rsidP="00F46F83">
      <w:pPr>
        <w:autoSpaceDE w:val="0"/>
        <w:autoSpaceDN w:val="0"/>
        <w:jc w:val="both"/>
        <w:rPr>
          <w:rFonts w:eastAsia="Times New Roman"/>
        </w:rPr>
      </w:pPr>
      <w:r w:rsidRPr="0068330D">
        <w:rPr>
          <w:rFonts w:eastAsia="Times New Roman"/>
        </w:rPr>
        <w:t xml:space="preserve">The purpose of this grid is to make a systematic and objective record of the interview process.  The questions listed have been agreed in advance and are designed to test the criteria listed in the Person Specification and the Job Description.  </w:t>
      </w:r>
    </w:p>
    <w:p w14:paraId="31830180" w14:textId="77777777" w:rsidR="00E71583" w:rsidRPr="0068330D" w:rsidRDefault="00E71583" w:rsidP="00E71583">
      <w:pPr>
        <w:autoSpaceDE w:val="0"/>
        <w:autoSpaceDN w:val="0"/>
        <w:rPr>
          <w:rFonts w:eastAsia="Times New Roman"/>
          <w:b/>
          <w:sz w:val="14"/>
          <w:szCs w:val="14"/>
        </w:rPr>
      </w:pPr>
    </w:p>
    <w:tbl>
      <w:tblPr>
        <w:tblW w:w="153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5"/>
        <w:gridCol w:w="4941"/>
      </w:tblGrid>
      <w:tr w:rsidR="00E71583" w:rsidRPr="001E166A" w14:paraId="11189248" w14:textId="77777777" w:rsidTr="002F7B06">
        <w:trPr>
          <w:cantSplit/>
          <w:jc w:val="center"/>
        </w:trPr>
        <w:tc>
          <w:tcPr>
            <w:tcW w:w="15306" w:type="dxa"/>
            <w:gridSpan w:val="2"/>
          </w:tcPr>
          <w:p w14:paraId="09EAD5CB" w14:textId="5F43322A" w:rsidR="00E71583" w:rsidRPr="001E166A" w:rsidRDefault="00F46F83" w:rsidP="00F46F83">
            <w:pPr>
              <w:spacing w:before="60" w:after="60"/>
              <w:jc w:val="center"/>
              <w:rPr>
                <w:rFonts w:eastAsia="Times New Roman" w:cs="Times New Roman"/>
                <w:b/>
                <w:sz w:val="20"/>
                <w:szCs w:val="20"/>
              </w:rPr>
            </w:pPr>
            <w:r w:rsidRPr="0068330D">
              <w:rPr>
                <w:rFonts w:eastAsia="Times New Roman"/>
                <w:b/>
              </w:rPr>
              <w:t>XX</w:t>
            </w:r>
            <w:r w:rsidR="00E71583" w:rsidRPr="0068330D">
              <w:rPr>
                <w:rFonts w:eastAsia="Times New Roman"/>
                <w:b/>
              </w:rPr>
              <w:t xml:space="preserve"> School</w:t>
            </w:r>
            <w:r w:rsidRPr="0068330D">
              <w:rPr>
                <w:rFonts w:eastAsia="Times New Roman"/>
                <w:b/>
              </w:rPr>
              <w:t xml:space="preserve"> </w:t>
            </w:r>
            <w:r w:rsidRPr="0068330D">
              <w:rPr>
                <w:rFonts w:eastAsia="Times New Roman" w:cs="Times New Roman"/>
                <w:b/>
                <w:szCs w:val="20"/>
              </w:rPr>
              <w:t>I</w:t>
            </w:r>
            <w:r w:rsidR="00E71583" w:rsidRPr="0068330D">
              <w:rPr>
                <w:rFonts w:eastAsia="Times New Roman" w:cs="Times New Roman"/>
                <w:b/>
                <w:szCs w:val="20"/>
              </w:rPr>
              <w:t>nterview Grid</w:t>
            </w:r>
          </w:p>
        </w:tc>
      </w:tr>
      <w:tr w:rsidR="00E71583" w:rsidRPr="001E166A" w14:paraId="45A6C5BB" w14:textId="77777777" w:rsidTr="00F46F83">
        <w:trPr>
          <w:cantSplit/>
          <w:trHeight w:val="224"/>
          <w:jc w:val="center"/>
        </w:trPr>
        <w:tc>
          <w:tcPr>
            <w:tcW w:w="10365" w:type="dxa"/>
            <w:vAlign w:val="center"/>
          </w:tcPr>
          <w:p w14:paraId="76B09D35"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Post title:</w:t>
            </w:r>
          </w:p>
        </w:tc>
        <w:tc>
          <w:tcPr>
            <w:tcW w:w="4941" w:type="dxa"/>
            <w:vAlign w:val="center"/>
          </w:tcPr>
          <w:p w14:paraId="708BFE46"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Post reference:</w:t>
            </w:r>
          </w:p>
        </w:tc>
      </w:tr>
      <w:tr w:rsidR="00E71583" w:rsidRPr="001E166A" w14:paraId="1C6ACD56" w14:textId="77777777" w:rsidTr="00F46F83">
        <w:trPr>
          <w:cantSplit/>
          <w:trHeight w:val="228"/>
          <w:jc w:val="center"/>
        </w:trPr>
        <w:tc>
          <w:tcPr>
            <w:tcW w:w="10365" w:type="dxa"/>
            <w:vAlign w:val="center"/>
          </w:tcPr>
          <w:p w14:paraId="29FC6BFB"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Candidate name:</w:t>
            </w:r>
          </w:p>
        </w:tc>
        <w:tc>
          <w:tcPr>
            <w:tcW w:w="4941" w:type="dxa"/>
            <w:vAlign w:val="center"/>
          </w:tcPr>
          <w:p w14:paraId="53C735E1"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Post grade:</w:t>
            </w:r>
          </w:p>
        </w:tc>
      </w:tr>
    </w:tbl>
    <w:p w14:paraId="4854127D" w14:textId="77777777" w:rsidR="00E71583" w:rsidRPr="001E166A" w:rsidRDefault="00E71583" w:rsidP="00E71583">
      <w:pPr>
        <w:widowControl w:val="0"/>
        <w:jc w:val="center"/>
        <w:rPr>
          <w:rFonts w:eastAsia="Times New Roman" w:cs="Times New Roman"/>
          <w:szCs w:val="20"/>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536"/>
        <w:gridCol w:w="4836"/>
        <w:gridCol w:w="1117"/>
      </w:tblGrid>
      <w:tr w:rsidR="00E71583" w:rsidRPr="001E166A" w14:paraId="71E50A4B" w14:textId="77777777" w:rsidTr="002F7B06">
        <w:trPr>
          <w:cantSplit/>
          <w:jc w:val="center"/>
        </w:trPr>
        <w:tc>
          <w:tcPr>
            <w:tcW w:w="15301" w:type="dxa"/>
            <w:gridSpan w:val="4"/>
          </w:tcPr>
          <w:p w14:paraId="5C5632BB" w14:textId="77777777" w:rsidR="00E71583" w:rsidRPr="001E166A" w:rsidRDefault="00E71583" w:rsidP="00F46F83">
            <w:pPr>
              <w:widowControl w:val="0"/>
              <w:spacing w:before="60" w:after="60"/>
              <w:rPr>
                <w:rFonts w:eastAsia="Times New Roman" w:cs="Times New Roman"/>
                <w:b/>
                <w:i/>
                <w:szCs w:val="20"/>
              </w:rPr>
            </w:pPr>
            <w:r w:rsidRPr="001E166A">
              <w:rPr>
                <w:rFonts w:eastAsia="Times New Roman" w:cs="Times New Roman"/>
                <w:b/>
                <w:i/>
                <w:szCs w:val="20"/>
              </w:rPr>
              <w:t>Test or Exercise, for example Presentation</w:t>
            </w:r>
          </w:p>
        </w:tc>
      </w:tr>
      <w:tr w:rsidR="00E71583" w:rsidRPr="001E166A" w14:paraId="5885F7BF" w14:textId="77777777" w:rsidTr="00F46F83">
        <w:trPr>
          <w:jc w:val="center"/>
        </w:trPr>
        <w:tc>
          <w:tcPr>
            <w:tcW w:w="4812" w:type="dxa"/>
          </w:tcPr>
          <w:p w14:paraId="7AC8E1B1" w14:textId="77777777" w:rsidR="00E71583" w:rsidRPr="001E166A" w:rsidRDefault="00E71583" w:rsidP="00F46F83">
            <w:pPr>
              <w:widowControl w:val="0"/>
              <w:spacing w:before="60" w:after="60"/>
              <w:rPr>
                <w:rFonts w:eastAsia="Times New Roman" w:cs="Times New Roman"/>
                <w:b/>
                <w:i/>
                <w:szCs w:val="20"/>
              </w:rPr>
            </w:pPr>
            <w:r w:rsidRPr="001E166A">
              <w:rPr>
                <w:rFonts w:eastAsia="Times New Roman" w:cs="Times New Roman"/>
                <w:b/>
                <w:i/>
                <w:szCs w:val="20"/>
              </w:rPr>
              <w:t>Elements</w:t>
            </w:r>
          </w:p>
        </w:tc>
        <w:tc>
          <w:tcPr>
            <w:tcW w:w="4536" w:type="dxa"/>
          </w:tcPr>
          <w:p w14:paraId="07874CA6" w14:textId="77777777" w:rsidR="00E71583" w:rsidRPr="001E166A" w:rsidRDefault="00E71583" w:rsidP="00F46F83">
            <w:pPr>
              <w:widowControl w:val="0"/>
              <w:spacing w:before="60" w:after="60"/>
              <w:jc w:val="center"/>
              <w:rPr>
                <w:rFonts w:eastAsia="Times New Roman" w:cs="Times New Roman"/>
                <w:b/>
                <w:szCs w:val="20"/>
              </w:rPr>
            </w:pPr>
            <w:r w:rsidRPr="001E166A">
              <w:rPr>
                <w:rFonts w:eastAsia="Times New Roman" w:cs="Times New Roman"/>
                <w:b/>
                <w:szCs w:val="20"/>
              </w:rPr>
              <w:t>Notes</w:t>
            </w:r>
          </w:p>
        </w:tc>
        <w:tc>
          <w:tcPr>
            <w:tcW w:w="4836" w:type="dxa"/>
          </w:tcPr>
          <w:p w14:paraId="6C942DD4" w14:textId="77777777" w:rsidR="00E71583" w:rsidRPr="001E166A" w:rsidRDefault="00E71583" w:rsidP="00F46F83">
            <w:pPr>
              <w:widowControl w:val="0"/>
              <w:spacing w:before="60" w:after="60"/>
              <w:jc w:val="center"/>
              <w:rPr>
                <w:rFonts w:eastAsia="Times New Roman" w:cs="Times New Roman"/>
                <w:b/>
                <w:szCs w:val="20"/>
              </w:rPr>
            </w:pPr>
            <w:r w:rsidRPr="001E166A">
              <w:rPr>
                <w:rFonts w:eastAsia="Times New Roman" w:cs="Times New Roman"/>
                <w:b/>
                <w:szCs w:val="20"/>
              </w:rPr>
              <w:t>Comments</w:t>
            </w:r>
          </w:p>
        </w:tc>
        <w:tc>
          <w:tcPr>
            <w:tcW w:w="1117" w:type="dxa"/>
          </w:tcPr>
          <w:p w14:paraId="0BAF20B2" w14:textId="77777777" w:rsidR="00E71583" w:rsidRPr="001E166A" w:rsidRDefault="00E71583" w:rsidP="00F46F83">
            <w:pPr>
              <w:widowControl w:val="0"/>
              <w:spacing w:before="60" w:after="60"/>
              <w:jc w:val="center"/>
              <w:rPr>
                <w:rFonts w:eastAsia="Times New Roman" w:cs="Times New Roman"/>
                <w:szCs w:val="20"/>
              </w:rPr>
            </w:pPr>
            <w:r w:rsidRPr="001E166A">
              <w:rPr>
                <w:rFonts w:eastAsia="Times New Roman" w:cs="Times New Roman"/>
                <w:b/>
                <w:szCs w:val="20"/>
              </w:rPr>
              <w:t>Score</w:t>
            </w:r>
          </w:p>
        </w:tc>
      </w:tr>
      <w:tr w:rsidR="00E71583" w:rsidRPr="001E166A" w14:paraId="493F40D0" w14:textId="77777777" w:rsidTr="00F46F83">
        <w:trPr>
          <w:jc w:val="center"/>
        </w:trPr>
        <w:tc>
          <w:tcPr>
            <w:tcW w:w="4812" w:type="dxa"/>
            <w:vAlign w:val="center"/>
          </w:tcPr>
          <w:p w14:paraId="267E453D"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Clarity of presentation</w:t>
            </w:r>
          </w:p>
        </w:tc>
        <w:tc>
          <w:tcPr>
            <w:tcW w:w="4536" w:type="dxa"/>
          </w:tcPr>
          <w:p w14:paraId="5532E962"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Were the messages clear and understandable?</w:t>
            </w:r>
          </w:p>
        </w:tc>
        <w:tc>
          <w:tcPr>
            <w:tcW w:w="4836" w:type="dxa"/>
          </w:tcPr>
          <w:p w14:paraId="1D304599" w14:textId="77777777" w:rsidR="00E71583" w:rsidRPr="001E166A" w:rsidRDefault="00E71583" w:rsidP="00F46F83">
            <w:pPr>
              <w:widowControl w:val="0"/>
              <w:spacing w:before="60" w:after="60"/>
              <w:rPr>
                <w:rFonts w:eastAsia="Times New Roman" w:cs="Times New Roman"/>
                <w:sz w:val="20"/>
                <w:szCs w:val="20"/>
              </w:rPr>
            </w:pPr>
          </w:p>
        </w:tc>
        <w:tc>
          <w:tcPr>
            <w:tcW w:w="1117" w:type="dxa"/>
          </w:tcPr>
          <w:p w14:paraId="5FEAAEC2" w14:textId="77777777" w:rsidR="00E71583" w:rsidRPr="001E166A" w:rsidRDefault="00E71583" w:rsidP="00F46F83">
            <w:pPr>
              <w:widowControl w:val="0"/>
              <w:spacing w:before="60" w:after="60"/>
              <w:rPr>
                <w:rFonts w:eastAsia="Times New Roman" w:cs="Times New Roman"/>
                <w:sz w:val="20"/>
                <w:szCs w:val="20"/>
              </w:rPr>
            </w:pPr>
          </w:p>
        </w:tc>
      </w:tr>
      <w:tr w:rsidR="00E71583" w:rsidRPr="001E166A" w14:paraId="08A774CA" w14:textId="77777777" w:rsidTr="00F46F83">
        <w:trPr>
          <w:jc w:val="center"/>
        </w:trPr>
        <w:tc>
          <w:tcPr>
            <w:tcW w:w="4812" w:type="dxa"/>
            <w:vAlign w:val="center"/>
          </w:tcPr>
          <w:p w14:paraId="1AA63A77"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Logical sequencing</w:t>
            </w:r>
          </w:p>
        </w:tc>
        <w:tc>
          <w:tcPr>
            <w:tcW w:w="4536" w:type="dxa"/>
          </w:tcPr>
          <w:p w14:paraId="761DA4F8"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Was the presentation in a logical order?</w:t>
            </w:r>
          </w:p>
        </w:tc>
        <w:tc>
          <w:tcPr>
            <w:tcW w:w="4836" w:type="dxa"/>
          </w:tcPr>
          <w:p w14:paraId="6A4EB1B5" w14:textId="77777777" w:rsidR="00E71583" w:rsidRPr="001E166A" w:rsidRDefault="00E71583" w:rsidP="00F46F83">
            <w:pPr>
              <w:widowControl w:val="0"/>
              <w:spacing w:before="60" w:after="60"/>
              <w:rPr>
                <w:rFonts w:eastAsia="Times New Roman" w:cs="Times New Roman"/>
                <w:sz w:val="20"/>
                <w:szCs w:val="20"/>
              </w:rPr>
            </w:pPr>
          </w:p>
        </w:tc>
        <w:tc>
          <w:tcPr>
            <w:tcW w:w="1117" w:type="dxa"/>
          </w:tcPr>
          <w:p w14:paraId="68045115" w14:textId="77777777" w:rsidR="00E71583" w:rsidRPr="001E166A" w:rsidRDefault="00E71583" w:rsidP="00F46F83">
            <w:pPr>
              <w:widowControl w:val="0"/>
              <w:spacing w:before="60" w:after="60"/>
              <w:rPr>
                <w:rFonts w:eastAsia="Times New Roman" w:cs="Times New Roman"/>
                <w:sz w:val="20"/>
                <w:szCs w:val="20"/>
              </w:rPr>
            </w:pPr>
          </w:p>
        </w:tc>
      </w:tr>
      <w:tr w:rsidR="00E71583" w:rsidRPr="001E166A" w14:paraId="69EA82B6" w14:textId="77777777" w:rsidTr="00F46F83">
        <w:trPr>
          <w:jc w:val="center"/>
        </w:trPr>
        <w:tc>
          <w:tcPr>
            <w:tcW w:w="4812" w:type="dxa"/>
            <w:vAlign w:val="center"/>
          </w:tcPr>
          <w:p w14:paraId="1B381AEA"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Appropriateness of content</w:t>
            </w:r>
          </w:p>
        </w:tc>
        <w:tc>
          <w:tcPr>
            <w:tcW w:w="4536" w:type="dxa"/>
          </w:tcPr>
          <w:p w14:paraId="526D38F5"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Was the material appropriate to the task set?</w:t>
            </w:r>
          </w:p>
        </w:tc>
        <w:tc>
          <w:tcPr>
            <w:tcW w:w="4836" w:type="dxa"/>
          </w:tcPr>
          <w:p w14:paraId="432EE073" w14:textId="77777777" w:rsidR="00E71583" w:rsidRPr="001E166A" w:rsidRDefault="00E71583" w:rsidP="00F46F83">
            <w:pPr>
              <w:spacing w:before="60" w:after="60"/>
              <w:rPr>
                <w:rFonts w:eastAsia="Times New Roman" w:cs="Times New Roman"/>
                <w:kern w:val="28"/>
                <w:sz w:val="20"/>
                <w:szCs w:val="20"/>
              </w:rPr>
            </w:pPr>
          </w:p>
        </w:tc>
        <w:tc>
          <w:tcPr>
            <w:tcW w:w="1117" w:type="dxa"/>
          </w:tcPr>
          <w:p w14:paraId="7865869F" w14:textId="77777777" w:rsidR="00E71583" w:rsidRPr="001E166A" w:rsidRDefault="00E71583" w:rsidP="00F46F83">
            <w:pPr>
              <w:widowControl w:val="0"/>
              <w:spacing w:before="60" w:after="60"/>
              <w:rPr>
                <w:rFonts w:eastAsia="Times New Roman" w:cs="Times New Roman"/>
                <w:sz w:val="20"/>
                <w:szCs w:val="20"/>
              </w:rPr>
            </w:pPr>
          </w:p>
        </w:tc>
      </w:tr>
      <w:tr w:rsidR="00E71583" w:rsidRPr="001E166A" w14:paraId="0A691F1C" w14:textId="77777777" w:rsidTr="00F46F83">
        <w:trPr>
          <w:jc w:val="center"/>
        </w:trPr>
        <w:tc>
          <w:tcPr>
            <w:tcW w:w="4812" w:type="dxa"/>
            <w:vAlign w:val="center"/>
          </w:tcPr>
          <w:p w14:paraId="64A5712F"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Timing</w:t>
            </w:r>
          </w:p>
        </w:tc>
        <w:tc>
          <w:tcPr>
            <w:tcW w:w="4536" w:type="dxa"/>
          </w:tcPr>
          <w:p w14:paraId="39F3F596"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The candidates were allocated (10) minutes – how close was this presentation?</w:t>
            </w:r>
          </w:p>
        </w:tc>
        <w:tc>
          <w:tcPr>
            <w:tcW w:w="4836" w:type="dxa"/>
          </w:tcPr>
          <w:p w14:paraId="5F214957" w14:textId="77777777" w:rsidR="00E71583" w:rsidRPr="001E166A" w:rsidRDefault="00E71583" w:rsidP="00F46F83">
            <w:pPr>
              <w:widowControl w:val="0"/>
              <w:spacing w:before="60" w:after="60"/>
              <w:rPr>
                <w:rFonts w:eastAsia="Times New Roman" w:cs="Times New Roman"/>
                <w:sz w:val="20"/>
                <w:szCs w:val="20"/>
              </w:rPr>
            </w:pPr>
          </w:p>
        </w:tc>
        <w:tc>
          <w:tcPr>
            <w:tcW w:w="1117" w:type="dxa"/>
          </w:tcPr>
          <w:p w14:paraId="1B07843F" w14:textId="77777777" w:rsidR="00E71583" w:rsidRPr="001E166A" w:rsidRDefault="00E71583" w:rsidP="00F46F83">
            <w:pPr>
              <w:widowControl w:val="0"/>
              <w:spacing w:before="60" w:after="60"/>
              <w:jc w:val="center"/>
              <w:rPr>
                <w:rFonts w:eastAsia="Times New Roman" w:cs="Times New Roman"/>
                <w:b/>
                <w:sz w:val="20"/>
                <w:szCs w:val="20"/>
              </w:rPr>
            </w:pPr>
          </w:p>
        </w:tc>
      </w:tr>
      <w:tr w:rsidR="00E71583" w:rsidRPr="001E166A" w14:paraId="3CFBBE93" w14:textId="77777777" w:rsidTr="00F46F83">
        <w:trPr>
          <w:jc w:val="center"/>
        </w:trPr>
        <w:tc>
          <w:tcPr>
            <w:tcW w:w="4812" w:type="dxa"/>
            <w:vAlign w:val="center"/>
          </w:tcPr>
          <w:p w14:paraId="7DDB2DD0" w14:textId="77777777" w:rsidR="00E71583" w:rsidRPr="001E166A" w:rsidRDefault="00E71583" w:rsidP="00F46F83">
            <w:pPr>
              <w:widowControl w:val="0"/>
              <w:spacing w:before="60" w:after="60"/>
              <w:rPr>
                <w:rFonts w:eastAsia="Times New Roman" w:cs="Times New Roman"/>
                <w:sz w:val="20"/>
                <w:szCs w:val="20"/>
              </w:rPr>
            </w:pPr>
            <w:r w:rsidRPr="001E166A">
              <w:rPr>
                <w:rFonts w:eastAsia="Times New Roman" w:cs="Times New Roman"/>
                <w:sz w:val="20"/>
                <w:szCs w:val="20"/>
              </w:rPr>
              <w:t>Other observations, eg quality of slides or handouts</w:t>
            </w:r>
          </w:p>
        </w:tc>
        <w:tc>
          <w:tcPr>
            <w:tcW w:w="4536" w:type="dxa"/>
          </w:tcPr>
          <w:p w14:paraId="5C79910D" w14:textId="77777777" w:rsidR="00E71583" w:rsidRPr="001E166A" w:rsidRDefault="00E71583" w:rsidP="00F46F83">
            <w:pPr>
              <w:widowControl w:val="0"/>
              <w:spacing w:before="60" w:after="60"/>
              <w:rPr>
                <w:rFonts w:eastAsia="Times New Roman" w:cs="Times New Roman"/>
                <w:sz w:val="20"/>
                <w:szCs w:val="20"/>
              </w:rPr>
            </w:pPr>
          </w:p>
        </w:tc>
        <w:tc>
          <w:tcPr>
            <w:tcW w:w="4836" w:type="dxa"/>
          </w:tcPr>
          <w:p w14:paraId="3EBE8FBE" w14:textId="77777777" w:rsidR="00E71583" w:rsidRPr="001E166A" w:rsidRDefault="00E71583" w:rsidP="00F46F83">
            <w:pPr>
              <w:widowControl w:val="0"/>
              <w:spacing w:before="60" w:after="60"/>
              <w:rPr>
                <w:rFonts w:eastAsia="Times New Roman" w:cs="Times New Roman"/>
                <w:sz w:val="20"/>
                <w:szCs w:val="20"/>
              </w:rPr>
            </w:pPr>
          </w:p>
        </w:tc>
        <w:tc>
          <w:tcPr>
            <w:tcW w:w="1117" w:type="dxa"/>
          </w:tcPr>
          <w:p w14:paraId="2F9D34B5" w14:textId="77777777" w:rsidR="00E71583" w:rsidRPr="001E166A" w:rsidRDefault="00E71583" w:rsidP="00F46F83">
            <w:pPr>
              <w:widowControl w:val="0"/>
              <w:spacing w:before="60" w:after="60"/>
              <w:jc w:val="center"/>
              <w:rPr>
                <w:rFonts w:eastAsia="Times New Roman" w:cs="Times New Roman"/>
                <w:sz w:val="20"/>
                <w:szCs w:val="20"/>
              </w:rPr>
            </w:pPr>
          </w:p>
        </w:tc>
      </w:tr>
      <w:tr w:rsidR="00E71583" w:rsidRPr="001E166A" w14:paraId="69338774" w14:textId="77777777" w:rsidTr="00F46F83">
        <w:trPr>
          <w:jc w:val="center"/>
        </w:trPr>
        <w:tc>
          <w:tcPr>
            <w:tcW w:w="4812" w:type="dxa"/>
          </w:tcPr>
          <w:p w14:paraId="20CAD76F" w14:textId="77777777" w:rsidR="00E71583" w:rsidRPr="001E166A" w:rsidRDefault="00E71583" w:rsidP="00F46F83">
            <w:pPr>
              <w:widowControl w:val="0"/>
              <w:spacing w:before="60" w:after="60"/>
              <w:rPr>
                <w:rFonts w:eastAsia="Times New Roman" w:cs="Times New Roman"/>
                <w:b/>
              </w:rPr>
            </w:pPr>
            <w:r w:rsidRPr="001E166A">
              <w:rPr>
                <w:rFonts w:eastAsia="Times New Roman" w:cs="Times New Roman"/>
                <w:b/>
              </w:rPr>
              <w:t>Section total</w:t>
            </w:r>
          </w:p>
        </w:tc>
        <w:tc>
          <w:tcPr>
            <w:tcW w:w="4536" w:type="dxa"/>
          </w:tcPr>
          <w:p w14:paraId="20B7827C" w14:textId="77777777" w:rsidR="00E71583" w:rsidRPr="001E166A" w:rsidRDefault="00E71583" w:rsidP="00F46F83">
            <w:pPr>
              <w:widowControl w:val="0"/>
              <w:spacing w:after="60"/>
              <w:jc w:val="center"/>
              <w:rPr>
                <w:rFonts w:eastAsia="Times New Roman" w:cs="Times New Roman"/>
                <w:b/>
              </w:rPr>
            </w:pPr>
          </w:p>
        </w:tc>
        <w:tc>
          <w:tcPr>
            <w:tcW w:w="4836" w:type="dxa"/>
          </w:tcPr>
          <w:p w14:paraId="3B159BA0" w14:textId="77777777" w:rsidR="00E71583" w:rsidRPr="001E166A" w:rsidRDefault="00E71583" w:rsidP="00F46F83">
            <w:pPr>
              <w:widowControl w:val="0"/>
              <w:spacing w:after="60"/>
              <w:jc w:val="center"/>
              <w:rPr>
                <w:rFonts w:eastAsia="Times New Roman" w:cs="Times New Roman"/>
                <w:b/>
              </w:rPr>
            </w:pPr>
          </w:p>
        </w:tc>
        <w:tc>
          <w:tcPr>
            <w:tcW w:w="1117" w:type="dxa"/>
          </w:tcPr>
          <w:p w14:paraId="47001507" w14:textId="77777777" w:rsidR="00E71583" w:rsidRPr="001E166A" w:rsidRDefault="00E71583" w:rsidP="00F46F83">
            <w:pPr>
              <w:widowControl w:val="0"/>
              <w:spacing w:after="60"/>
              <w:jc w:val="center"/>
              <w:rPr>
                <w:rFonts w:eastAsia="Times New Roman" w:cs="Times New Roman"/>
                <w:b/>
              </w:rPr>
            </w:pPr>
          </w:p>
        </w:tc>
      </w:tr>
    </w:tbl>
    <w:p w14:paraId="78E06C24" w14:textId="77777777" w:rsidR="00E71583" w:rsidRPr="001E166A" w:rsidRDefault="00E71583" w:rsidP="00F46F83">
      <w:pPr>
        <w:widowControl w:val="0"/>
        <w:ind w:left="720"/>
        <w:rPr>
          <w:rFonts w:eastAsia="Times New Roman" w:cs="Times New Roman"/>
          <w:szCs w:val="20"/>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536"/>
        <w:gridCol w:w="4819"/>
        <w:gridCol w:w="1134"/>
      </w:tblGrid>
      <w:tr w:rsidR="00E71583" w:rsidRPr="001E166A" w14:paraId="5705C0DE" w14:textId="77777777" w:rsidTr="002F7B06">
        <w:trPr>
          <w:cantSplit/>
          <w:trHeight w:val="454"/>
          <w:jc w:val="center"/>
        </w:trPr>
        <w:tc>
          <w:tcPr>
            <w:tcW w:w="15301" w:type="dxa"/>
            <w:gridSpan w:val="4"/>
            <w:vAlign w:val="center"/>
          </w:tcPr>
          <w:p w14:paraId="54A19CB5"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Formal Interview</w:t>
            </w:r>
          </w:p>
        </w:tc>
      </w:tr>
      <w:tr w:rsidR="00E71583" w:rsidRPr="001E166A" w14:paraId="29E904AB" w14:textId="77777777" w:rsidTr="00F46F83">
        <w:trPr>
          <w:cantSplit/>
          <w:jc w:val="center"/>
        </w:trPr>
        <w:tc>
          <w:tcPr>
            <w:tcW w:w="4812" w:type="dxa"/>
          </w:tcPr>
          <w:p w14:paraId="12C4DAD2" w14:textId="77777777" w:rsidR="00E71583" w:rsidRPr="001E166A" w:rsidRDefault="00E71583" w:rsidP="00F46F83">
            <w:pPr>
              <w:widowControl w:val="0"/>
              <w:spacing w:before="60" w:after="60"/>
              <w:rPr>
                <w:rFonts w:eastAsia="Times New Roman" w:cs="Times New Roman"/>
                <w:b/>
                <w:szCs w:val="20"/>
              </w:rPr>
            </w:pPr>
            <w:r w:rsidRPr="001E166A">
              <w:rPr>
                <w:rFonts w:eastAsia="Times New Roman" w:cs="Times New Roman"/>
                <w:b/>
                <w:szCs w:val="20"/>
              </w:rPr>
              <w:t xml:space="preserve">Questions </w:t>
            </w:r>
            <w:r w:rsidRPr="001E166A">
              <w:rPr>
                <w:rFonts w:eastAsia="Times New Roman" w:cs="Times New Roman"/>
                <w:sz w:val="20"/>
                <w:szCs w:val="20"/>
              </w:rPr>
              <w:t>(based on person specification)</w:t>
            </w:r>
          </w:p>
        </w:tc>
        <w:tc>
          <w:tcPr>
            <w:tcW w:w="4536" w:type="dxa"/>
          </w:tcPr>
          <w:p w14:paraId="250B596C" w14:textId="77777777" w:rsidR="00E71583" w:rsidRPr="001E166A" w:rsidRDefault="00E71583" w:rsidP="00F46F83">
            <w:pPr>
              <w:widowControl w:val="0"/>
              <w:spacing w:before="60" w:after="60"/>
              <w:jc w:val="center"/>
              <w:rPr>
                <w:rFonts w:eastAsia="Times New Roman" w:cs="Times New Roman"/>
                <w:b/>
                <w:szCs w:val="20"/>
              </w:rPr>
            </w:pPr>
            <w:r w:rsidRPr="001E166A">
              <w:rPr>
                <w:rFonts w:eastAsia="Times New Roman" w:cs="Times New Roman"/>
                <w:b/>
                <w:szCs w:val="20"/>
              </w:rPr>
              <w:t xml:space="preserve">Notes </w:t>
            </w:r>
          </w:p>
        </w:tc>
        <w:tc>
          <w:tcPr>
            <w:tcW w:w="4819" w:type="dxa"/>
          </w:tcPr>
          <w:p w14:paraId="3F724160" w14:textId="77777777" w:rsidR="00E71583" w:rsidRPr="001E166A" w:rsidRDefault="00E71583" w:rsidP="00F46F83">
            <w:pPr>
              <w:widowControl w:val="0"/>
              <w:spacing w:before="60" w:after="60"/>
              <w:jc w:val="center"/>
              <w:rPr>
                <w:rFonts w:eastAsia="Times New Roman" w:cs="Times New Roman"/>
                <w:b/>
                <w:szCs w:val="20"/>
              </w:rPr>
            </w:pPr>
            <w:r w:rsidRPr="001E166A">
              <w:rPr>
                <w:rFonts w:eastAsia="Times New Roman" w:cs="Times New Roman"/>
                <w:b/>
                <w:szCs w:val="20"/>
              </w:rPr>
              <w:t>Comments</w:t>
            </w:r>
          </w:p>
        </w:tc>
        <w:tc>
          <w:tcPr>
            <w:tcW w:w="1134" w:type="dxa"/>
          </w:tcPr>
          <w:p w14:paraId="1D42E21C" w14:textId="77777777" w:rsidR="00E71583" w:rsidRPr="001E166A" w:rsidRDefault="00E71583" w:rsidP="00F46F83">
            <w:pPr>
              <w:widowControl w:val="0"/>
              <w:spacing w:before="60" w:after="60"/>
              <w:jc w:val="center"/>
              <w:rPr>
                <w:rFonts w:eastAsia="Times New Roman" w:cs="Times New Roman"/>
                <w:b/>
                <w:szCs w:val="20"/>
              </w:rPr>
            </w:pPr>
            <w:r w:rsidRPr="001E166A">
              <w:rPr>
                <w:rFonts w:eastAsia="Times New Roman" w:cs="Times New Roman"/>
                <w:b/>
                <w:szCs w:val="20"/>
              </w:rPr>
              <w:t>Score</w:t>
            </w:r>
          </w:p>
        </w:tc>
      </w:tr>
      <w:tr w:rsidR="00E71583" w:rsidRPr="001E166A" w14:paraId="21660C6B" w14:textId="77777777" w:rsidTr="00F46F83">
        <w:trPr>
          <w:cantSplit/>
          <w:jc w:val="center"/>
        </w:trPr>
        <w:tc>
          <w:tcPr>
            <w:tcW w:w="4812" w:type="dxa"/>
          </w:tcPr>
          <w:p w14:paraId="6B64EC4F" w14:textId="77777777" w:rsidR="00E71583" w:rsidRPr="001E166A" w:rsidRDefault="00E71583" w:rsidP="00F46F83">
            <w:pPr>
              <w:widowControl w:val="0"/>
              <w:spacing w:before="60" w:after="60"/>
              <w:rPr>
                <w:rFonts w:eastAsia="Times New Roman" w:cs="Times New Roman"/>
                <w:szCs w:val="20"/>
              </w:rPr>
            </w:pPr>
          </w:p>
        </w:tc>
        <w:tc>
          <w:tcPr>
            <w:tcW w:w="4536" w:type="dxa"/>
          </w:tcPr>
          <w:p w14:paraId="19CA8AE3" w14:textId="77777777" w:rsidR="00E71583" w:rsidRPr="001E166A" w:rsidRDefault="00E71583" w:rsidP="00F46F83">
            <w:pPr>
              <w:widowControl w:val="0"/>
              <w:spacing w:before="60" w:after="60"/>
              <w:rPr>
                <w:rFonts w:eastAsia="Times New Roman" w:cs="Times New Roman"/>
                <w:b/>
                <w:szCs w:val="20"/>
              </w:rPr>
            </w:pPr>
          </w:p>
        </w:tc>
        <w:tc>
          <w:tcPr>
            <w:tcW w:w="4819" w:type="dxa"/>
          </w:tcPr>
          <w:p w14:paraId="0A3EE76E" w14:textId="77777777" w:rsidR="00E71583" w:rsidRPr="001E166A" w:rsidRDefault="00E71583" w:rsidP="00F46F83">
            <w:pPr>
              <w:widowControl w:val="0"/>
              <w:spacing w:before="60" w:after="60"/>
              <w:rPr>
                <w:rFonts w:eastAsia="Times New Roman" w:cs="Times New Roman"/>
                <w:b/>
                <w:szCs w:val="20"/>
              </w:rPr>
            </w:pPr>
          </w:p>
        </w:tc>
        <w:tc>
          <w:tcPr>
            <w:tcW w:w="1134" w:type="dxa"/>
          </w:tcPr>
          <w:p w14:paraId="2A412CF2" w14:textId="77777777" w:rsidR="00E71583" w:rsidRPr="001E166A" w:rsidRDefault="00E71583" w:rsidP="00F46F83">
            <w:pPr>
              <w:widowControl w:val="0"/>
              <w:spacing w:before="60" w:after="60"/>
              <w:rPr>
                <w:rFonts w:eastAsia="Times New Roman" w:cs="Times New Roman"/>
                <w:b/>
                <w:szCs w:val="20"/>
              </w:rPr>
            </w:pPr>
          </w:p>
        </w:tc>
      </w:tr>
      <w:tr w:rsidR="00E71583" w:rsidRPr="001E166A" w14:paraId="6EDF0355" w14:textId="77777777" w:rsidTr="00F46F83">
        <w:trPr>
          <w:cantSplit/>
          <w:jc w:val="center"/>
        </w:trPr>
        <w:tc>
          <w:tcPr>
            <w:tcW w:w="4812" w:type="dxa"/>
          </w:tcPr>
          <w:p w14:paraId="62F729CE" w14:textId="77777777" w:rsidR="00E71583" w:rsidRPr="001E166A" w:rsidRDefault="00E71583" w:rsidP="00F46F83">
            <w:pPr>
              <w:widowControl w:val="0"/>
              <w:spacing w:before="60" w:after="60"/>
              <w:rPr>
                <w:rFonts w:eastAsia="Times New Roman" w:cs="Times New Roman"/>
                <w:szCs w:val="20"/>
              </w:rPr>
            </w:pPr>
          </w:p>
        </w:tc>
        <w:tc>
          <w:tcPr>
            <w:tcW w:w="4536" w:type="dxa"/>
          </w:tcPr>
          <w:p w14:paraId="3F0BA1DF" w14:textId="77777777" w:rsidR="00E71583" w:rsidRPr="001E166A" w:rsidRDefault="00E71583" w:rsidP="00F46F83">
            <w:pPr>
              <w:widowControl w:val="0"/>
              <w:spacing w:before="60" w:after="60"/>
              <w:rPr>
                <w:rFonts w:eastAsia="Times New Roman" w:cs="Times New Roman"/>
                <w:b/>
                <w:szCs w:val="20"/>
              </w:rPr>
            </w:pPr>
          </w:p>
        </w:tc>
        <w:tc>
          <w:tcPr>
            <w:tcW w:w="4819" w:type="dxa"/>
          </w:tcPr>
          <w:p w14:paraId="3C4DC047" w14:textId="77777777" w:rsidR="00E71583" w:rsidRPr="001E166A" w:rsidRDefault="00E71583" w:rsidP="00F46F83">
            <w:pPr>
              <w:widowControl w:val="0"/>
              <w:spacing w:before="60" w:after="60"/>
              <w:rPr>
                <w:rFonts w:eastAsia="Times New Roman" w:cs="Times New Roman"/>
                <w:b/>
                <w:szCs w:val="20"/>
              </w:rPr>
            </w:pPr>
          </w:p>
        </w:tc>
        <w:tc>
          <w:tcPr>
            <w:tcW w:w="1134" w:type="dxa"/>
          </w:tcPr>
          <w:p w14:paraId="0DD63C96" w14:textId="77777777" w:rsidR="00E71583" w:rsidRPr="001E166A" w:rsidRDefault="00E71583" w:rsidP="00F46F83">
            <w:pPr>
              <w:widowControl w:val="0"/>
              <w:spacing w:before="60" w:after="60"/>
              <w:rPr>
                <w:rFonts w:eastAsia="Times New Roman" w:cs="Times New Roman"/>
                <w:b/>
                <w:szCs w:val="20"/>
              </w:rPr>
            </w:pPr>
          </w:p>
        </w:tc>
      </w:tr>
      <w:tr w:rsidR="00E71583" w:rsidRPr="001E166A" w14:paraId="6B6CE525" w14:textId="77777777" w:rsidTr="00F46F83">
        <w:trPr>
          <w:cantSplit/>
          <w:jc w:val="center"/>
        </w:trPr>
        <w:tc>
          <w:tcPr>
            <w:tcW w:w="4812" w:type="dxa"/>
          </w:tcPr>
          <w:p w14:paraId="7C8FC099" w14:textId="77777777" w:rsidR="00E71583" w:rsidRPr="001E166A" w:rsidRDefault="00E71583" w:rsidP="00F46F83">
            <w:pPr>
              <w:widowControl w:val="0"/>
              <w:spacing w:before="60" w:after="60"/>
              <w:rPr>
                <w:rFonts w:eastAsia="Times New Roman" w:cs="Times New Roman"/>
                <w:szCs w:val="20"/>
              </w:rPr>
            </w:pPr>
          </w:p>
        </w:tc>
        <w:tc>
          <w:tcPr>
            <w:tcW w:w="4536" w:type="dxa"/>
          </w:tcPr>
          <w:p w14:paraId="31DC9D00" w14:textId="77777777" w:rsidR="00E71583" w:rsidRPr="001E166A" w:rsidRDefault="00E71583" w:rsidP="00F46F83">
            <w:pPr>
              <w:widowControl w:val="0"/>
              <w:spacing w:before="60" w:after="60"/>
              <w:rPr>
                <w:rFonts w:eastAsia="Times New Roman" w:cs="Times New Roman"/>
                <w:b/>
                <w:szCs w:val="20"/>
              </w:rPr>
            </w:pPr>
          </w:p>
        </w:tc>
        <w:tc>
          <w:tcPr>
            <w:tcW w:w="4819" w:type="dxa"/>
          </w:tcPr>
          <w:p w14:paraId="777FE6BB" w14:textId="77777777" w:rsidR="00E71583" w:rsidRPr="001E166A" w:rsidRDefault="00E71583" w:rsidP="00F46F83">
            <w:pPr>
              <w:widowControl w:val="0"/>
              <w:spacing w:before="60" w:after="60"/>
              <w:rPr>
                <w:rFonts w:eastAsia="Times New Roman" w:cs="Times New Roman"/>
                <w:b/>
                <w:szCs w:val="20"/>
              </w:rPr>
            </w:pPr>
          </w:p>
        </w:tc>
        <w:tc>
          <w:tcPr>
            <w:tcW w:w="1134" w:type="dxa"/>
          </w:tcPr>
          <w:p w14:paraId="00C39D0E" w14:textId="77777777" w:rsidR="00E71583" w:rsidRPr="001E166A" w:rsidRDefault="00E71583" w:rsidP="00F46F83">
            <w:pPr>
              <w:widowControl w:val="0"/>
              <w:spacing w:before="60" w:after="60"/>
              <w:rPr>
                <w:rFonts w:eastAsia="Times New Roman" w:cs="Times New Roman"/>
                <w:b/>
                <w:szCs w:val="20"/>
              </w:rPr>
            </w:pPr>
          </w:p>
        </w:tc>
      </w:tr>
      <w:tr w:rsidR="00E71583" w:rsidRPr="001E166A" w14:paraId="5126492C" w14:textId="77777777" w:rsidTr="00F46F83">
        <w:trPr>
          <w:cantSplit/>
          <w:jc w:val="center"/>
        </w:trPr>
        <w:tc>
          <w:tcPr>
            <w:tcW w:w="4812" w:type="dxa"/>
          </w:tcPr>
          <w:p w14:paraId="4B9FAC16" w14:textId="77777777" w:rsidR="00E71583" w:rsidRPr="001E166A" w:rsidRDefault="00E71583" w:rsidP="00F46F83">
            <w:pPr>
              <w:widowControl w:val="0"/>
              <w:spacing w:before="60" w:after="60"/>
              <w:rPr>
                <w:rFonts w:eastAsia="Times New Roman" w:cs="Times New Roman"/>
                <w:szCs w:val="20"/>
              </w:rPr>
            </w:pPr>
          </w:p>
        </w:tc>
        <w:tc>
          <w:tcPr>
            <w:tcW w:w="9355" w:type="dxa"/>
            <w:gridSpan w:val="2"/>
          </w:tcPr>
          <w:p w14:paraId="47999FBC" w14:textId="77777777" w:rsidR="00E71583" w:rsidRPr="001E166A" w:rsidRDefault="00E71583" w:rsidP="00F46F83">
            <w:pPr>
              <w:widowControl w:val="0"/>
              <w:spacing w:before="60" w:after="60"/>
              <w:rPr>
                <w:rFonts w:eastAsia="Times New Roman" w:cs="Times New Roman"/>
                <w:b/>
                <w:szCs w:val="20"/>
              </w:rPr>
            </w:pPr>
          </w:p>
        </w:tc>
        <w:tc>
          <w:tcPr>
            <w:tcW w:w="1134" w:type="dxa"/>
          </w:tcPr>
          <w:p w14:paraId="6B91BDAB" w14:textId="77777777" w:rsidR="00E71583" w:rsidRPr="001E166A" w:rsidRDefault="00E71583" w:rsidP="00F46F83">
            <w:pPr>
              <w:widowControl w:val="0"/>
              <w:spacing w:before="60" w:after="60"/>
              <w:rPr>
                <w:rFonts w:eastAsia="Times New Roman" w:cs="Times New Roman"/>
                <w:b/>
                <w:szCs w:val="20"/>
              </w:rPr>
            </w:pPr>
          </w:p>
        </w:tc>
      </w:tr>
      <w:tr w:rsidR="00E71583" w:rsidRPr="001E166A" w14:paraId="5A0131EC" w14:textId="77777777" w:rsidTr="00F46F83">
        <w:trPr>
          <w:cantSplit/>
          <w:trHeight w:val="428"/>
          <w:jc w:val="center"/>
        </w:trPr>
        <w:tc>
          <w:tcPr>
            <w:tcW w:w="4812" w:type="dxa"/>
            <w:vAlign w:val="center"/>
          </w:tcPr>
          <w:p w14:paraId="44D20728" w14:textId="77777777" w:rsidR="00E71583" w:rsidRPr="001E166A" w:rsidRDefault="00E71583" w:rsidP="00F46F83">
            <w:pPr>
              <w:widowControl w:val="0"/>
              <w:spacing w:before="60" w:after="60"/>
              <w:rPr>
                <w:rFonts w:eastAsia="Times New Roman" w:cs="Times New Roman"/>
                <w:szCs w:val="20"/>
              </w:rPr>
            </w:pPr>
            <w:r w:rsidRPr="001E166A">
              <w:rPr>
                <w:rFonts w:eastAsia="Times New Roman" w:cs="Times New Roman"/>
                <w:b/>
                <w:bCs/>
                <w:szCs w:val="20"/>
              </w:rPr>
              <w:t>Section total</w:t>
            </w:r>
          </w:p>
        </w:tc>
        <w:tc>
          <w:tcPr>
            <w:tcW w:w="9355" w:type="dxa"/>
            <w:gridSpan w:val="2"/>
          </w:tcPr>
          <w:p w14:paraId="48697222" w14:textId="77777777" w:rsidR="00E71583" w:rsidRPr="001E166A" w:rsidRDefault="00E71583" w:rsidP="00F46F83">
            <w:pPr>
              <w:widowControl w:val="0"/>
              <w:spacing w:before="60" w:after="60"/>
              <w:rPr>
                <w:rFonts w:eastAsia="Times New Roman" w:cs="Times New Roman"/>
                <w:b/>
                <w:szCs w:val="20"/>
              </w:rPr>
            </w:pPr>
          </w:p>
        </w:tc>
        <w:tc>
          <w:tcPr>
            <w:tcW w:w="1134" w:type="dxa"/>
          </w:tcPr>
          <w:p w14:paraId="104C4BB6" w14:textId="77777777" w:rsidR="00E71583" w:rsidRPr="001E166A" w:rsidRDefault="00E71583" w:rsidP="00F46F83">
            <w:pPr>
              <w:widowControl w:val="0"/>
              <w:spacing w:before="60" w:after="60"/>
              <w:rPr>
                <w:rFonts w:eastAsia="Times New Roman" w:cs="Times New Roman"/>
                <w:b/>
                <w:szCs w:val="20"/>
              </w:rPr>
            </w:pPr>
          </w:p>
        </w:tc>
      </w:tr>
    </w:tbl>
    <w:p w14:paraId="7AE51C66" w14:textId="77777777" w:rsidR="00E71583" w:rsidRPr="001E166A" w:rsidRDefault="00E71583" w:rsidP="00E71583">
      <w:pPr>
        <w:autoSpaceDE w:val="0"/>
        <w:autoSpaceDN w:val="0"/>
        <w:rPr>
          <w:rFonts w:eastAsia="Times New Roman" w:cs="Times New Roman"/>
          <w:b/>
          <w:sz w:val="24"/>
          <w:szCs w:val="20"/>
          <w:lang w:val="x-none"/>
        </w:rPr>
      </w:pPr>
      <w:r w:rsidRPr="001E166A">
        <w:rPr>
          <w:rFonts w:eastAsia="Times New Roman" w:cs="Times New Roman"/>
          <w:b/>
          <w:sz w:val="24"/>
          <w:szCs w:val="20"/>
          <w:lang w:val="x-none"/>
        </w:rPr>
        <w:t xml:space="preserve">   </w:t>
      </w:r>
    </w:p>
    <w:p w14:paraId="59D16C92" w14:textId="51818042" w:rsidR="00621F5F" w:rsidRDefault="00E71583" w:rsidP="00E00C47">
      <w:pPr>
        <w:autoSpaceDE w:val="0"/>
        <w:autoSpaceDN w:val="0"/>
        <w:rPr>
          <w:rFonts w:eastAsia="Times New Roman" w:cs="Times New Roman"/>
          <w:b/>
          <w:sz w:val="24"/>
          <w:szCs w:val="20"/>
          <w:lang w:val="x-none"/>
        </w:rPr>
      </w:pPr>
      <w:r w:rsidRPr="001E166A">
        <w:rPr>
          <w:rFonts w:eastAsia="Times New Roman" w:cs="Times New Roman"/>
          <w:b/>
          <w:sz w:val="24"/>
          <w:szCs w:val="20"/>
          <w:lang w:val="x-none"/>
        </w:rPr>
        <w:t xml:space="preserve"> </w:t>
      </w:r>
      <w:r w:rsidRPr="001E166A">
        <w:rPr>
          <w:rFonts w:eastAsia="Times New Roman" w:cs="Times New Roman"/>
          <w:b/>
          <w:lang w:val="x-none"/>
        </w:rPr>
        <w:t>Interviewer's signature: . . . . . . . . . . . . . . . . . . . . . . . . . . . . . . . . . . . . . . . . . . . . . . . . . . . .    Date: . . . . . . .</w:t>
      </w:r>
      <w:r w:rsidRPr="001E166A">
        <w:rPr>
          <w:rFonts w:eastAsia="Times New Roman" w:cs="Times New Roman"/>
          <w:b/>
          <w:sz w:val="24"/>
          <w:szCs w:val="20"/>
          <w:lang w:val="x-none"/>
        </w:rPr>
        <w:t xml:space="preserve"> . . . . . . . . . . . . . . . . .</w:t>
      </w:r>
    </w:p>
    <w:p w14:paraId="58B23508" w14:textId="77777777" w:rsidR="00621F5F" w:rsidRPr="0068330D" w:rsidRDefault="00621F5F" w:rsidP="00621F5F">
      <w:pPr>
        <w:pStyle w:val="Heading1"/>
        <w:jc w:val="center"/>
      </w:pPr>
      <w:r>
        <w:rPr>
          <w:b w:val="0"/>
          <w:sz w:val="24"/>
          <w:szCs w:val="20"/>
          <w:lang w:val="x-none"/>
        </w:rPr>
        <w:br w:type="page"/>
      </w:r>
      <w:bookmarkStart w:id="132" w:name="_Toc30265217"/>
      <w:bookmarkStart w:id="133" w:name="_Toc62159174"/>
      <w:r w:rsidRPr="0068330D">
        <w:t>Appendix 1</w:t>
      </w:r>
      <w:r>
        <w:t>1</w:t>
      </w:r>
      <w:r w:rsidRPr="0068330D">
        <w:t>: Recruitment summary sheet</w:t>
      </w:r>
      <w:bookmarkEnd w:id="132"/>
      <w:bookmarkEnd w:id="133"/>
    </w:p>
    <w:p w14:paraId="47A964E6" w14:textId="77777777" w:rsidR="00621F5F" w:rsidRPr="0068330D" w:rsidRDefault="00621F5F" w:rsidP="00621F5F">
      <w:pPr>
        <w:autoSpaceDE w:val="0"/>
        <w:autoSpaceDN w:val="0"/>
        <w:rPr>
          <w:rFonts w:eastAsia="Times New Roman"/>
          <w:b/>
          <w:lang w:val="x-none"/>
        </w:rPr>
      </w:pPr>
    </w:p>
    <w:p w14:paraId="4890A219" w14:textId="77777777" w:rsidR="00621F5F" w:rsidRPr="0068330D" w:rsidRDefault="00621F5F" w:rsidP="00621F5F">
      <w:pPr>
        <w:autoSpaceDE w:val="0"/>
        <w:autoSpaceDN w:val="0"/>
        <w:rPr>
          <w:rFonts w:eastAsia="Times New Roman"/>
          <w:b/>
          <w:lang w:val="x-none"/>
        </w:rPr>
      </w:pPr>
    </w:p>
    <w:p w14:paraId="6FA76B0D" w14:textId="77777777" w:rsidR="00621F5F" w:rsidRPr="0068330D" w:rsidRDefault="00621F5F" w:rsidP="00621F5F">
      <w:pPr>
        <w:autoSpaceDE w:val="0"/>
        <w:autoSpaceDN w:val="0"/>
        <w:rPr>
          <w:rFonts w:eastAsia="Times New Roman"/>
          <w:b/>
        </w:rPr>
      </w:pPr>
      <w:r w:rsidRPr="0068330D">
        <w:rPr>
          <w:rFonts w:eastAsia="Times New Roman"/>
          <w:b/>
        </w:rPr>
        <w:t>XX School</w:t>
      </w:r>
      <w:r w:rsidRPr="0068330D">
        <w:rPr>
          <w:rFonts w:eastAsia="Times New Roman"/>
          <w:b/>
          <w:lang w:val="x-none"/>
        </w:rPr>
        <w:t xml:space="preserve"> </w:t>
      </w:r>
    </w:p>
    <w:p w14:paraId="04C2C6FD" w14:textId="77777777" w:rsidR="00621F5F" w:rsidRPr="0068330D" w:rsidRDefault="00621F5F" w:rsidP="00621F5F">
      <w:pPr>
        <w:autoSpaceDE w:val="0"/>
        <w:autoSpaceDN w:val="0"/>
        <w:rPr>
          <w:rFonts w:eastAsia="Times New Roman"/>
          <w:b/>
        </w:rPr>
      </w:pPr>
    </w:p>
    <w:p w14:paraId="3F5895BA" w14:textId="77777777" w:rsidR="00621F5F" w:rsidRPr="0068330D" w:rsidRDefault="00621F5F" w:rsidP="00621F5F">
      <w:pPr>
        <w:autoSpaceDE w:val="0"/>
        <w:autoSpaceDN w:val="0"/>
        <w:rPr>
          <w:rFonts w:eastAsia="Times New Roman"/>
          <w:b/>
          <w:lang w:val="x-none"/>
        </w:rPr>
      </w:pPr>
      <w:r w:rsidRPr="0068330D">
        <w:rPr>
          <w:rFonts w:eastAsia="Times New Roman"/>
          <w:b/>
          <w:lang w:val="x-none"/>
        </w:rPr>
        <w:t xml:space="preserve">Applications </w:t>
      </w:r>
      <w:r w:rsidRPr="0068330D">
        <w:rPr>
          <w:rFonts w:eastAsia="Times New Roman"/>
          <w:b/>
        </w:rPr>
        <w:t>r</w:t>
      </w:r>
      <w:r w:rsidRPr="0068330D">
        <w:rPr>
          <w:rFonts w:eastAsia="Times New Roman"/>
          <w:b/>
          <w:lang w:val="x-none"/>
        </w:rPr>
        <w:t>eceived</w:t>
      </w:r>
      <w:r w:rsidRPr="0068330D">
        <w:rPr>
          <w:rFonts w:eastAsia="Times New Roman"/>
          <w:b/>
        </w:rPr>
        <w:t xml:space="preserve"> – list </w:t>
      </w:r>
      <w:r w:rsidRPr="0068330D">
        <w:rPr>
          <w:rFonts w:eastAsia="Times New Roman"/>
          <w:b/>
          <w:lang w:val="x-none"/>
        </w:rPr>
        <w:t>below the applications for the advertised post and complete all the boxes in the grid:</w:t>
      </w:r>
    </w:p>
    <w:p w14:paraId="4474D4CA" w14:textId="77777777" w:rsidR="00621F5F" w:rsidRPr="0068330D" w:rsidRDefault="00621F5F" w:rsidP="00621F5F">
      <w:pPr>
        <w:autoSpaceDE w:val="0"/>
        <w:autoSpaceDN w:val="0"/>
        <w:rPr>
          <w:rFonts w:eastAsia="Times New Roman"/>
          <w:b/>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2126"/>
        <w:gridCol w:w="1843"/>
        <w:gridCol w:w="1559"/>
        <w:gridCol w:w="4395"/>
      </w:tblGrid>
      <w:tr w:rsidR="00621F5F" w:rsidRPr="001E166A" w14:paraId="2DF2FB87" w14:textId="77777777" w:rsidTr="00693DA8">
        <w:tc>
          <w:tcPr>
            <w:tcW w:w="1555" w:type="dxa"/>
          </w:tcPr>
          <w:p w14:paraId="51142984" w14:textId="77777777" w:rsidR="00621F5F" w:rsidRPr="0068330D" w:rsidRDefault="00621F5F" w:rsidP="00693DA8">
            <w:pPr>
              <w:autoSpaceDE w:val="0"/>
              <w:autoSpaceDN w:val="0"/>
              <w:jc w:val="center"/>
              <w:rPr>
                <w:rFonts w:eastAsia="Times New Roman"/>
                <w:b/>
              </w:rPr>
            </w:pPr>
          </w:p>
          <w:p w14:paraId="0D898885" w14:textId="77777777" w:rsidR="00621F5F" w:rsidRPr="0068330D" w:rsidRDefault="00621F5F" w:rsidP="00693DA8">
            <w:pPr>
              <w:autoSpaceDE w:val="0"/>
              <w:autoSpaceDN w:val="0"/>
              <w:jc w:val="center"/>
              <w:rPr>
                <w:rFonts w:eastAsia="Times New Roman"/>
                <w:b/>
              </w:rPr>
            </w:pPr>
            <w:r w:rsidRPr="0068330D">
              <w:rPr>
                <w:rFonts w:eastAsia="Times New Roman"/>
                <w:b/>
              </w:rPr>
              <w:t>Surname</w:t>
            </w:r>
          </w:p>
          <w:p w14:paraId="70470871" w14:textId="77777777" w:rsidR="00621F5F" w:rsidRPr="0068330D" w:rsidRDefault="00621F5F" w:rsidP="00693DA8">
            <w:pPr>
              <w:autoSpaceDE w:val="0"/>
              <w:autoSpaceDN w:val="0"/>
              <w:jc w:val="center"/>
              <w:rPr>
                <w:rFonts w:eastAsia="Times New Roman"/>
                <w:b/>
              </w:rPr>
            </w:pPr>
          </w:p>
        </w:tc>
        <w:tc>
          <w:tcPr>
            <w:tcW w:w="1701" w:type="dxa"/>
          </w:tcPr>
          <w:p w14:paraId="701BC4BE" w14:textId="77777777" w:rsidR="00621F5F" w:rsidRPr="0068330D" w:rsidRDefault="00621F5F" w:rsidP="00693DA8">
            <w:pPr>
              <w:autoSpaceDE w:val="0"/>
              <w:autoSpaceDN w:val="0"/>
              <w:jc w:val="center"/>
              <w:rPr>
                <w:rFonts w:eastAsia="Times New Roman"/>
                <w:b/>
              </w:rPr>
            </w:pPr>
          </w:p>
          <w:p w14:paraId="7457AA3A" w14:textId="77777777" w:rsidR="00621F5F" w:rsidRPr="0068330D" w:rsidRDefault="00621F5F" w:rsidP="00693DA8">
            <w:pPr>
              <w:autoSpaceDE w:val="0"/>
              <w:autoSpaceDN w:val="0"/>
              <w:spacing w:after="120"/>
              <w:jc w:val="center"/>
              <w:rPr>
                <w:rFonts w:eastAsia="Times New Roman"/>
                <w:b/>
              </w:rPr>
            </w:pPr>
            <w:r w:rsidRPr="0068330D">
              <w:rPr>
                <w:rFonts w:eastAsia="Times New Roman"/>
                <w:b/>
              </w:rPr>
              <w:t>First Name / Initial</w:t>
            </w:r>
          </w:p>
        </w:tc>
        <w:tc>
          <w:tcPr>
            <w:tcW w:w="1984" w:type="dxa"/>
          </w:tcPr>
          <w:p w14:paraId="622A60FD" w14:textId="77777777" w:rsidR="00621F5F" w:rsidRPr="0068330D" w:rsidRDefault="00621F5F" w:rsidP="00693DA8">
            <w:pPr>
              <w:autoSpaceDE w:val="0"/>
              <w:autoSpaceDN w:val="0"/>
              <w:jc w:val="center"/>
              <w:rPr>
                <w:rFonts w:eastAsia="Times New Roman"/>
                <w:b/>
              </w:rPr>
            </w:pPr>
          </w:p>
          <w:p w14:paraId="0ED7B5BC" w14:textId="77777777" w:rsidR="00621F5F" w:rsidRPr="0068330D" w:rsidRDefault="00621F5F" w:rsidP="00693DA8">
            <w:pPr>
              <w:autoSpaceDE w:val="0"/>
              <w:autoSpaceDN w:val="0"/>
              <w:jc w:val="center"/>
              <w:rPr>
                <w:rFonts w:eastAsia="Times New Roman"/>
                <w:b/>
              </w:rPr>
            </w:pPr>
            <w:r w:rsidRPr="0068330D">
              <w:rPr>
                <w:rFonts w:eastAsia="Times New Roman"/>
                <w:b/>
              </w:rPr>
              <w:t>Date application received</w:t>
            </w:r>
          </w:p>
        </w:tc>
        <w:tc>
          <w:tcPr>
            <w:tcW w:w="2126" w:type="dxa"/>
          </w:tcPr>
          <w:p w14:paraId="0463AF63" w14:textId="77777777" w:rsidR="00621F5F" w:rsidRPr="0068330D" w:rsidRDefault="00621F5F" w:rsidP="00693DA8">
            <w:pPr>
              <w:autoSpaceDE w:val="0"/>
              <w:autoSpaceDN w:val="0"/>
              <w:jc w:val="center"/>
              <w:rPr>
                <w:rFonts w:eastAsia="Times New Roman"/>
                <w:b/>
              </w:rPr>
            </w:pPr>
          </w:p>
          <w:p w14:paraId="7F4C2461" w14:textId="77777777" w:rsidR="00621F5F" w:rsidRPr="0068330D" w:rsidRDefault="00621F5F" w:rsidP="00693DA8">
            <w:pPr>
              <w:autoSpaceDE w:val="0"/>
              <w:autoSpaceDN w:val="0"/>
              <w:spacing w:after="120"/>
              <w:jc w:val="center"/>
              <w:rPr>
                <w:rFonts w:eastAsia="Times New Roman"/>
                <w:b/>
              </w:rPr>
            </w:pPr>
            <w:r w:rsidRPr="0068330D">
              <w:rPr>
                <w:rFonts w:eastAsia="Times New Roman"/>
                <w:b/>
              </w:rPr>
              <w:t>Monitoring form received</w:t>
            </w:r>
          </w:p>
        </w:tc>
        <w:tc>
          <w:tcPr>
            <w:tcW w:w="1843" w:type="dxa"/>
          </w:tcPr>
          <w:p w14:paraId="271C9F04" w14:textId="77777777" w:rsidR="00621F5F" w:rsidRPr="0068330D" w:rsidRDefault="00621F5F" w:rsidP="00693DA8">
            <w:pPr>
              <w:autoSpaceDE w:val="0"/>
              <w:autoSpaceDN w:val="0"/>
              <w:jc w:val="center"/>
              <w:rPr>
                <w:rFonts w:eastAsia="Times New Roman"/>
                <w:b/>
              </w:rPr>
            </w:pPr>
          </w:p>
          <w:p w14:paraId="100D2703" w14:textId="77777777" w:rsidR="00621F5F" w:rsidRPr="0068330D" w:rsidRDefault="00621F5F" w:rsidP="00693DA8">
            <w:pPr>
              <w:autoSpaceDE w:val="0"/>
              <w:autoSpaceDN w:val="0"/>
              <w:jc w:val="center"/>
              <w:rPr>
                <w:rFonts w:eastAsia="Times New Roman"/>
                <w:b/>
              </w:rPr>
            </w:pPr>
            <w:r w:rsidRPr="0068330D">
              <w:rPr>
                <w:rFonts w:eastAsia="Times New Roman"/>
                <w:b/>
              </w:rPr>
              <w:t>Shortlisted</w:t>
            </w:r>
          </w:p>
        </w:tc>
        <w:tc>
          <w:tcPr>
            <w:tcW w:w="1559" w:type="dxa"/>
          </w:tcPr>
          <w:p w14:paraId="639E474C" w14:textId="77777777" w:rsidR="00621F5F" w:rsidRPr="0068330D" w:rsidRDefault="00621F5F" w:rsidP="00693DA8">
            <w:pPr>
              <w:autoSpaceDE w:val="0"/>
              <w:autoSpaceDN w:val="0"/>
              <w:jc w:val="center"/>
              <w:rPr>
                <w:rFonts w:eastAsia="Times New Roman"/>
                <w:b/>
              </w:rPr>
            </w:pPr>
          </w:p>
          <w:p w14:paraId="4A222B11" w14:textId="77777777" w:rsidR="00621F5F" w:rsidRPr="0068330D" w:rsidRDefault="00621F5F" w:rsidP="00693DA8">
            <w:pPr>
              <w:autoSpaceDE w:val="0"/>
              <w:autoSpaceDN w:val="0"/>
              <w:jc w:val="center"/>
              <w:rPr>
                <w:rFonts w:eastAsia="Times New Roman"/>
                <w:b/>
              </w:rPr>
            </w:pPr>
            <w:r w:rsidRPr="0068330D">
              <w:rPr>
                <w:rFonts w:eastAsia="Times New Roman"/>
                <w:b/>
              </w:rPr>
              <w:t>Successful</w:t>
            </w:r>
          </w:p>
        </w:tc>
        <w:tc>
          <w:tcPr>
            <w:tcW w:w="4395" w:type="dxa"/>
          </w:tcPr>
          <w:p w14:paraId="1BDAF9B4" w14:textId="77777777" w:rsidR="00621F5F" w:rsidRPr="0068330D" w:rsidRDefault="00621F5F" w:rsidP="00693DA8">
            <w:pPr>
              <w:autoSpaceDE w:val="0"/>
              <w:autoSpaceDN w:val="0"/>
              <w:jc w:val="center"/>
              <w:rPr>
                <w:rFonts w:eastAsia="Times New Roman"/>
                <w:b/>
              </w:rPr>
            </w:pPr>
          </w:p>
          <w:p w14:paraId="3AAA2FA7" w14:textId="77777777" w:rsidR="00621F5F" w:rsidRPr="001E166A" w:rsidRDefault="00621F5F" w:rsidP="00693DA8">
            <w:pPr>
              <w:autoSpaceDE w:val="0"/>
              <w:autoSpaceDN w:val="0"/>
              <w:jc w:val="center"/>
              <w:rPr>
                <w:rFonts w:eastAsia="Times New Roman"/>
                <w:b/>
              </w:rPr>
            </w:pPr>
            <w:r w:rsidRPr="0068330D">
              <w:rPr>
                <w:rFonts w:eastAsia="Times New Roman"/>
                <w:b/>
              </w:rPr>
              <w:t>Reason for non-selection</w:t>
            </w:r>
          </w:p>
        </w:tc>
      </w:tr>
      <w:tr w:rsidR="00621F5F" w:rsidRPr="001E166A" w14:paraId="6651A58C" w14:textId="77777777" w:rsidTr="00693DA8">
        <w:tc>
          <w:tcPr>
            <w:tcW w:w="1555" w:type="dxa"/>
          </w:tcPr>
          <w:p w14:paraId="5DA8260F" w14:textId="77777777" w:rsidR="00621F5F" w:rsidRPr="001E166A" w:rsidRDefault="00621F5F" w:rsidP="00693DA8">
            <w:pPr>
              <w:autoSpaceDE w:val="0"/>
              <w:autoSpaceDN w:val="0"/>
              <w:spacing w:before="120"/>
              <w:rPr>
                <w:rFonts w:eastAsia="Times New Roman"/>
                <w:b/>
              </w:rPr>
            </w:pPr>
          </w:p>
        </w:tc>
        <w:tc>
          <w:tcPr>
            <w:tcW w:w="1701" w:type="dxa"/>
          </w:tcPr>
          <w:p w14:paraId="16C8FA3F" w14:textId="77777777" w:rsidR="00621F5F" w:rsidRPr="001E166A" w:rsidRDefault="00621F5F" w:rsidP="00693DA8">
            <w:pPr>
              <w:autoSpaceDE w:val="0"/>
              <w:autoSpaceDN w:val="0"/>
              <w:rPr>
                <w:rFonts w:eastAsia="Times New Roman"/>
                <w:b/>
              </w:rPr>
            </w:pPr>
          </w:p>
        </w:tc>
        <w:tc>
          <w:tcPr>
            <w:tcW w:w="1984" w:type="dxa"/>
          </w:tcPr>
          <w:p w14:paraId="373512D6" w14:textId="77777777" w:rsidR="00621F5F" w:rsidRPr="001E166A" w:rsidRDefault="00621F5F" w:rsidP="00693DA8">
            <w:pPr>
              <w:autoSpaceDE w:val="0"/>
              <w:autoSpaceDN w:val="0"/>
              <w:rPr>
                <w:rFonts w:eastAsia="Times New Roman"/>
                <w:b/>
              </w:rPr>
            </w:pPr>
          </w:p>
        </w:tc>
        <w:tc>
          <w:tcPr>
            <w:tcW w:w="2126" w:type="dxa"/>
          </w:tcPr>
          <w:p w14:paraId="0A206E51" w14:textId="77777777" w:rsidR="00621F5F" w:rsidRPr="001E166A" w:rsidRDefault="00621F5F" w:rsidP="00693DA8">
            <w:pPr>
              <w:autoSpaceDE w:val="0"/>
              <w:autoSpaceDN w:val="0"/>
              <w:rPr>
                <w:rFonts w:eastAsia="Times New Roman"/>
                <w:b/>
              </w:rPr>
            </w:pPr>
          </w:p>
        </w:tc>
        <w:tc>
          <w:tcPr>
            <w:tcW w:w="1843" w:type="dxa"/>
          </w:tcPr>
          <w:p w14:paraId="1934D359" w14:textId="77777777" w:rsidR="00621F5F" w:rsidRPr="001E166A" w:rsidRDefault="00621F5F" w:rsidP="00693DA8">
            <w:pPr>
              <w:autoSpaceDE w:val="0"/>
              <w:autoSpaceDN w:val="0"/>
              <w:rPr>
                <w:rFonts w:eastAsia="Times New Roman"/>
                <w:b/>
              </w:rPr>
            </w:pPr>
          </w:p>
        </w:tc>
        <w:tc>
          <w:tcPr>
            <w:tcW w:w="1559" w:type="dxa"/>
          </w:tcPr>
          <w:p w14:paraId="1A9CC078" w14:textId="77777777" w:rsidR="00621F5F" w:rsidRPr="001E166A" w:rsidRDefault="00621F5F" w:rsidP="00693DA8">
            <w:pPr>
              <w:autoSpaceDE w:val="0"/>
              <w:autoSpaceDN w:val="0"/>
              <w:rPr>
                <w:rFonts w:eastAsia="Times New Roman"/>
                <w:b/>
              </w:rPr>
            </w:pPr>
          </w:p>
        </w:tc>
        <w:tc>
          <w:tcPr>
            <w:tcW w:w="4395" w:type="dxa"/>
          </w:tcPr>
          <w:p w14:paraId="0A908BD8" w14:textId="77777777" w:rsidR="00621F5F" w:rsidRPr="001E166A" w:rsidRDefault="00621F5F" w:rsidP="00693DA8">
            <w:pPr>
              <w:autoSpaceDE w:val="0"/>
              <w:autoSpaceDN w:val="0"/>
              <w:rPr>
                <w:rFonts w:eastAsia="Times New Roman"/>
                <w:b/>
              </w:rPr>
            </w:pPr>
          </w:p>
        </w:tc>
      </w:tr>
      <w:tr w:rsidR="00621F5F" w:rsidRPr="001E166A" w14:paraId="778FF705" w14:textId="77777777" w:rsidTr="00693DA8">
        <w:tc>
          <w:tcPr>
            <w:tcW w:w="1555" w:type="dxa"/>
          </w:tcPr>
          <w:p w14:paraId="6548E205" w14:textId="77777777" w:rsidR="00621F5F" w:rsidRPr="001E166A" w:rsidRDefault="00621F5F" w:rsidP="00693DA8">
            <w:pPr>
              <w:autoSpaceDE w:val="0"/>
              <w:autoSpaceDN w:val="0"/>
              <w:spacing w:before="120"/>
              <w:rPr>
                <w:rFonts w:eastAsia="Times New Roman"/>
                <w:b/>
              </w:rPr>
            </w:pPr>
          </w:p>
        </w:tc>
        <w:tc>
          <w:tcPr>
            <w:tcW w:w="1701" w:type="dxa"/>
          </w:tcPr>
          <w:p w14:paraId="3813C4D1" w14:textId="77777777" w:rsidR="00621F5F" w:rsidRPr="001E166A" w:rsidRDefault="00621F5F" w:rsidP="00693DA8">
            <w:pPr>
              <w:autoSpaceDE w:val="0"/>
              <w:autoSpaceDN w:val="0"/>
              <w:rPr>
                <w:rFonts w:eastAsia="Times New Roman"/>
                <w:b/>
              </w:rPr>
            </w:pPr>
          </w:p>
        </w:tc>
        <w:tc>
          <w:tcPr>
            <w:tcW w:w="1984" w:type="dxa"/>
          </w:tcPr>
          <w:p w14:paraId="69724816" w14:textId="77777777" w:rsidR="00621F5F" w:rsidRPr="001E166A" w:rsidRDefault="00621F5F" w:rsidP="00693DA8">
            <w:pPr>
              <w:autoSpaceDE w:val="0"/>
              <w:autoSpaceDN w:val="0"/>
              <w:rPr>
                <w:rFonts w:eastAsia="Times New Roman"/>
                <w:b/>
              </w:rPr>
            </w:pPr>
          </w:p>
        </w:tc>
        <w:tc>
          <w:tcPr>
            <w:tcW w:w="2126" w:type="dxa"/>
          </w:tcPr>
          <w:p w14:paraId="60445CBE" w14:textId="77777777" w:rsidR="00621F5F" w:rsidRPr="001E166A" w:rsidRDefault="00621F5F" w:rsidP="00693DA8">
            <w:pPr>
              <w:autoSpaceDE w:val="0"/>
              <w:autoSpaceDN w:val="0"/>
              <w:rPr>
                <w:rFonts w:eastAsia="Times New Roman"/>
                <w:b/>
              </w:rPr>
            </w:pPr>
          </w:p>
        </w:tc>
        <w:tc>
          <w:tcPr>
            <w:tcW w:w="1843" w:type="dxa"/>
          </w:tcPr>
          <w:p w14:paraId="39A6BC51" w14:textId="77777777" w:rsidR="00621F5F" w:rsidRPr="001E166A" w:rsidRDefault="00621F5F" w:rsidP="00693DA8">
            <w:pPr>
              <w:autoSpaceDE w:val="0"/>
              <w:autoSpaceDN w:val="0"/>
              <w:rPr>
                <w:rFonts w:eastAsia="Times New Roman"/>
                <w:b/>
              </w:rPr>
            </w:pPr>
          </w:p>
        </w:tc>
        <w:tc>
          <w:tcPr>
            <w:tcW w:w="1559" w:type="dxa"/>
          </w:tcPr>
          <w:p w14:paraId="4C933A5B" w14:textId="77777777" w:rsidR="00621F5F" w:rsidRPr="001E166A" w:rsidRDefault="00621F5F" w:rsidP="00693DA8">
            <w:pPr>
              <w:autoSpaceDE w:val="0"/>
              <w:autoSpaceDN w:val="0"/>
              <w:rPr>
                <w:rFonts w:eastAsia="Times New Roman"/>
                <w:b/>
              </w:rPr>
            </w:pPr>
          </w:p>
        </w:tc>
        <w:tc>
          <w:tcPr>
            <w:tcW w:w="4395" w:type="dxa"/>
          </w:tcPr>
          <w:p w14:paraId="4732811C" w14:textId="77777777" w:rsidR="00621F5F" w:rsidRPr="001E166A" w:rsidRDefault="00621F5F" w:rsidP="00693DA8">
            <w:pPr>
              <w:autoSpaceDE w:val="0"/>
              <w:autoSpaceDN w:val="0"/>
              <w:rPr>
                <w:rFonts w:eastAsia="Times New Roman"/>
                <w:b/>
              </w:rPr>
            </w:pPr>
          </w:p>
        </w:tc>
      </w:tr>
      <w:tr w:rsidR="00621F5F" w:rsidRPr="001E166A" w14:paraId="322273A9" w14:textId="77777777" w:rsidTr="00693DA8">
        <w:tc>
          <w:tcPr>
            <w:tcW w:w="1555" w:type="dxa"/>
          </w:tcPr>
          <w:p w14:paraId="69047193" w14:textId="77777777" w:rsidR="00621F5F" w:rsidRPr="001E166A" w:rsidRDefault="00621F5F" w:rsidP="00693DA8">
            <w:pPr>
              <w:autoSpaceDE w:val="0"/>
              <w:autoSpaceDN w:val="0"/>
              <w:spacing w:before="120"/>
              <w:rPr>
                <w:rFonts w:eastAsia="Times New Roman"/>
                <w:b/>
              </w:rPr>
            </w:pPr>
          </w:p>
        </w:tc>
        <w:tc>
          <w:tcPr>
            <w:tcW w:w="1701" w:type="dxa"/>
          </w:tcPr>
          <w:p w14:paraId="6A8610DB" w14:textId="77777777" w:rsidR="00621F5F" w:rsidRPr="001E166A" w:rsidRDefault="00621F5F" w:rsidP="00693DA8">
            <w:pPr>
              <w:autoSpaceDE w:val="0"/>
              <w:autoSpaceDN w:val="0"/>
              <w:rPr>
                <w:rFonts w:eastAsia="Times New Roman"/>
                <w:b/>
              </w:rPr>
            </w:pPr>
          </w:p>
        </w:tc>
        <w:tc>
          <w:tcPr>
            <w:tcW w:w="1984" w:type="dxa"/>
          </w:tcPr>
          <w:p w14:paraId="34419673" w14:textId="77777777" w:rsidR="00621F5F" w:rsidRPr="001E166A" w:rsidRDefault="00621F5F" w:rsidP="00693DA8">
            <w:pPr>
              <w:autoSpaceDE w:val="0"/>
              <w:autoSpaceDN w:val="0"/>
              <w:rPr>
                <w:rFonts w:eastAsia="Times New Roman"/>
                <w:b/>
              </w:rPr>
            </w:pPr>
          </w:p>
        </w:tc>
        <w:tc>
          <w:tcPr>
            <w:tcW w:w="2126" w:type="dxa"/>
          </w:tcPr>
          <w:p w14:paraId="53357B0A" w14:textId="77777777" w:rsidR="00621F5F" w:rsidRPr="001E166A" w:rsidRDefault="00621F5F" w:rsidP="00693DA8">
            <w:pPr>
              <w:autoSpaceDE w:val="0"/>
              <w:autoSpaceDN w:val="0"/>
              <w:rPr>
                <w:rFonts w:eastAsia="Times New Roman"/>
                <w:b/>
              </w:rPr>
            </w:pPr>
          </w:p>
        </w:tc>
        <w:tc>
          <w:tcPr>
            <w:tcW w:w="1843" w:type="dxa"/>
          </w:tcPr>
          <w:p w14:paraId="45BE107D" w14:textId="77777777" w:rsidR="00621F5F" w:rsidRPr="001E166A" w:rsidRDefault="00621F5F" w:rsidP="00693DA8">
            <w:pPr>
              <w:autoSpaceDE w:val="0"/>
              <w:autoSpaceDN w:val="0"/>
              <w:rPr>
                <w:rFonts w:eastAsia="Times New Roman"/>
                <w:b/>
              </w:rPr>
            </w:pPr>
          </w:p>
        </w:tc>
        <w:tc>
          <w:tcPr>
            <w:tcW w:w="1559" w:type="dxa"/>
          </w:tcPr>
          <w:p w14:paraId="278B6DCB" w14:textId="77777777" w:rsidR="00621F5F" w:rsidRPr="001E166A" w:rsidRDefault="00621F5F" w:rsidP="00693DA8">
            <w:pPr>
              <w:autoSpaceDE w:val="0"/>
              <w:autoSpaceDN w:val="0"/>
              <w:rPr>
                <w:rFonts w:eastAsia="Times New Roman"/>
                <w:b/>
              </w:rPr>
            </w:pPr>
          </w:p>
        </w:tc>
        <w:tc>
          <w:tcPr>
            <w:tcW w:w="4395" w:type="dxa"/>
          </w:tcPr>
          <w:p w14:paraId="2AFFCB2E" w14:textId="77777777" w:rsidR="00621F5F" w:rsidRPr="001E166A" w:rsidRDefault="00621F5F" w:rsidP="00693DA8">
            <w:pPr>
              <w:autoSpaceDE w:val="0"/>
              <w:autoSpaceDN w:val="0"/>
              <w:rPr>
                <w:rFonts w:eastAsia="Times New Roman"/>
                <w:b/>
              </w:rPr>
            </w:pPr>
          </w:p>
        </w:tc>
      </w:tr>
      <w:tr w:rsidR="00621F5F" w:rsidRPr="001E166A" w14:paraId="012F77B3" w14:textId="77777777" w:rsidTr="00693DA8">
        <w:tc>
          <w:tcPr>
            <w:tcW w:w="1555" w:type="dxa"/>
          </w:tcPr>
          <w:p w14:paraId="6EBBECF7" w14:textId="77777777" w:rsidR="00621F5F" w:rsidRPr="001E166A" w:rsidRDefault="00621F5F" w:rsidP="00693DA8">
            <w:pPr>
              <w:autoSpaceDE w:val="0"/>
              <w:autoSpaceDN w:val="0"/>
              <w:spacing w:before="120"/>
              <w:rPr>
                <w:rFonts w:eastAsia="Times New Roman"/>
                <w:b/>
              </w:rPr>
            </w:pPr>
          </w:p>
        </w:tc>
        <w:tc>
          <w:tcPr>
            <w:tcW w:w="1701" w:type="dxa"/>
          </w:tcPr>
          <w:p w14:paraId="3A7EA004" w14:textId="77777777" w:rsidR="00621F5F" w:rsidRPr="001E166A" w:rsidRDefault="00621F5F" w:rsidP="00693DA8">
            <w:pPr>
              <w:autoSpaceDE w:val="0"/>
              <w:autoSpaceDN w:val="0"/>
              <w:rPr>
                <w:rFonts w:eastAsia="Times New Roman"/>
                <w:b/>
              </w:rPr>
            </w:pPr>
          </w:p>
        </w:tc>
        <w:tc>
          <w:tcPr>
            <w:tcW w:w="1984" w:type="dxa"/>
          </w:tcPr>
          <w:p w14:paraId="26CD7CAA" w14:textId="77777777" w:rsidR="00621F5F" w:rsidRPr="001E166A" w:rsidRDefault="00621F5F" w:rsidP="00693DA8">
            <w:pPr>
              <w:autoSpaceDE w:val="0"/>
              <w:autoSpaceDN w:val="0"/>
              <w:rPr>
                <w:rFonts w:eastAsia="Times New Roman"/>
                <w:b/>
              </w:rPr>
            </w:pPr>
          </w:p>
        </w:tc>
        <w:tc>
          <w:tcPr>
            <w:tcW w:w="2126" w:type="dxa"/>
          </w:tcPr>
          <w:p w14:paraId="34345CFA" w14:textId="77777777" w:rsidR="00621F5F" w:rsidRPr="001E166A" w:rsidRDefault="00621F5F" w:rsidP="00693DA8">
            <w:pPr>
              <w:autoSpaceDE w:val="0"/>
              <w:autoSpaceDN w:val="0"/>
              <w:rPr>
                <w:rFonts w:eastAsia="Times New Roman"/>
                <w:b/>
              </w:rPr>
            </w:pPr>
          </w:p>
        </w:tc>
        <w:tc>
          <w:tcPr>
            <w:tcW w:w="1843" w:type="dxa"/>
          </w:tcPr>
          <w:p w14:paraId="57DFA6C7" w14:textId="77777777" w:rsidR="00621F5F" w:rsidRPr="001E166A" w:rsidRDefault="00621F5F" w:rsidP="00693DA8">
            <w:pPr>
              <w:autoSpaceDE w:val="0"/>
              <w:autoSpaceDN w:val="0"/>
              <w:rPr>
                <w:rFonts w:eastAsia="Times New Roman"/>
                <w:b/>
              </w:rPr>
            </w:pPr>
          </w:p>
        </w:tc>
        <w:tc>
          <w:tcPr>
            <w:tcW w:w="1559" w:type="dxa"/>
          </w:tcPr>
          <w:p w14:paraId="3A0E16D5" w14:textId="77777777" w:rsidR="00621F5F" w:rsidRPr="001E166A" w:rsidRDefault="00621F5F" w:rsidP="00693DA8">
            <w:pPr>
              <w:autoSpaceDE w:val="0"/>
              <w:autoSpaceDN w:val="0"/>
              <w:rPr>
                <w:rFonts w:eastAsia="Times New Roman"/>
                <w:b/>
              </w:rPr>
            </w:pPr>
          </w:p>
        </w:tc>
        <w:tc>
          <w:tcPr>
            <w:tcW w:w="4395" w:type="dxa"/>
          </w:tcPr>
          <w:p w14:paraId="498EAA7E" w14:textId="77777777" w:rsidR="00621F5F" w:rsidRPr="001E166A" w:rsidRDefault="00621F5F" w:rsidP="00693DA8">
            <w:pPr>
              <w:autoSpaceDE w:val="0"/>
              <w:autoSpaceDN w:val="0"/>
              <w:rPr>
                <w:rFonts w:eastAsia="Times New Roman"/>
                <w:b/>
              </w:rPr>
            </w:pPr>
          </w:p>
        </w:tc>
      </w:tr>
      <w:tr w:rsidR="00621F5F" w:rsidRPr="001E166A" w14:paraId="107A4853" w14:textId="77777777" w:rsidTr="00693DA8">
        <w:tc>
          <w:tcPr>
            <w:tcW w:w="1555" w:type="dxa"/>
          </w:tcPr>
          <w:p w14:paraId="150FABED" w14:textId="77777777" w:rsidR="00621F5F" w:rsidRPr="001E166A" w:rsidRDefault="00621F5F" w:rsidP="00693DA8">
            <w:pPr>
              <w:autoSpaceDE w:val="0"/>
              <w:autoSpaceDN w:val="0"/>
              <w:spacing w:before="120"/>
              <w:rPr>
                <w:rFonts w:eastAsia="Times New Roman"/>
                <w:b/>
              </w:rPr>
            </w:pPr>
          </w:p>
        </w:tc>
        <w:tc>
          <w:tcPr>
            <w:tcW w:w="1701" w:type="dxa"/>
          </w:tcPr>
          <w:p w14:paraId="154368C9" w14:textId="77777777" w:rsidR="00621F5F" w:rsidRPr="001E166A" w:rsidRDefault="00621F5F" w:rsidP="00693DA8">
            <w:pPr>
              <w:autoSpaceDE w:val="0"/>
              <w:autoSpaceDN w:val="0"/>
              <w:rPr>
                <w:rFonts w:eastAsia="Times New Roman"/>
                <w:b/>
              </w:rPr>
            </w:pPr>
          </w:p>
        </w:tc>
        <w:tc>
          <w:tcPr>
            <w:tcW w:w="1984" w:type="dxa"/>
          </w:tcPr>
          <w:p w14:paraId="5617A326" w14:textId="77777777" w:rsidR="00621F5F" w:rsidRPr="001E166A" w:rsidRDefault="00621F5F" w:rsidP="00693DA8">
            <w:pPr>
              <w:autoSpaceDE w:val="0"/>
              <w:autoSpaceDN w:val="0"/>
              <w:rPr>
                <w:rFonts w:eastAsia="Times New Roman"/>
                <w:b/>
              </w:rPr>
            </w:pPr>
          </w:p>
        </w:tc>
        <w:tc>
          <w:tcPr>
            <w:tcW w:w="2126" w:type="dxa"/>
          </w:tcPr>
          <w:p w14:paraId="63DACCDF" w14:textId="77777777" w:rsidR="00621F5F" w:rsidRPr="001E166A" w:rsidRDefault="00621F5F" w:rsidP="00693DA8">
            <w:pPr>
              <w:autoSpaceDE w:val="0"/>
              <w:autoSpaceDN w:val="0"/>
              <w:rPr>
                <w:rFonts w:eastAsia="Times New Roman"/>
                <w:b/>
              </w:rPr>
            </w:pPr>
          </w:p>
        </w:tc>
        <w:tc>
          <w:tcPr>
            <w:tcW w:w="1843" w:type="dxa"/>
          </w:tcPr>
          <w:p w14:paraId="5BF263EC" w14:textId="77777777" w:rsidR="00621F5F" w:rsidRPr="001E166A" w:rsidRDefault="00621F5F" w:rsidP="00693DA8">
            <w:pPr>
              <w:autoSpaceDE w:val="0"/>
              <w:autoSpaceDN w:val="0"/>
              <w:rPr>
                <w:rFonts w:eastAsia="Times New Roman"/>
                <w:b/>
              </w:rPr>
            </w:pPr>
          </w:p>
        </w:tc>
        <w:tc>
          <w:tcPr>
            <w:tcW w:w="1559" w:type="dxa"/>
          </w:tcPr>
          <w:p w14:paraId="7CF03790" w14:textId="77777777" w:rsidR="00621F5F" w:rsidRPr="001E166A" w:rsidRDefault="00621F5F" w:rsidP="00693DA8">
            <w:pPr>
              <w:autoSpaceDE w:val="0"/>
              <w:autoSpaceDN w:val="0"/>
              <w:rPr>
                <w:rFonts w:eastAsia="Times New Roman"/>
                <w:b/>
              </w:rPr>
            </w:pPr>
          </w:p>
        </w:tc>
        <w:tc>
          <w:tcPr>
            <w:tcW w:w="4395" w:type="dxa"/>
          </w:tcPr>
          <w:p w14:paraId="26907F8F" w14:textId="77777777" w:rsidR="00621F5F" w:rsidRPr="001E166A" w:rsidRDefault="00621F5F" w:rsidP="00693DA8">
            <w:pPr>
              <w:autoSpaceDE w:val="0"/>
              <w:autoSpaceDN w:val="0"/>
              <w:rPr>
                <w:rFonts w:eastAsia="Times New Roman"/>
                <w:b/>
              </w:rPr>
            </w:pPr>
          </w:p>
        </w:tc>
      </w:tr>
    </w:tbl>
    <w:p w14:paraId="3E35548C" w14:textId="77777777" w:rsidR="00621F5F" w:rsidRPr="001E166A" w:rsidRDefault="00621F5F" w:rsidP="00621F5F">
      <w:pPr>
        <w:autoSpaceDE w:val="0"/>
        <w:autoSpaceDN w:val="0"/>
        <w:rPr>
          <w:rFonts w:eastAsia="Times New Roman"/>
          <w:b/>
          <w:lang w:val="x-none"/>
        </w:rPr>
      </w:pPr>
    </w:p>
    <w:p w14:paraId="1EF941C6" w14:textId="77777777" w:rsidR="00621F5F" w:rsidRPr="001E166A" w:rsidRDefault="00621F5F" w:rsidP="00621F5F">
      <w:pPr>
        <w:autoSpaceDE w:val="0"/>
        <w:autoSpaceDN w:val="0"/>
        <w:rPr>
          <w:rFonts w:eastAsia="Times New Roman"/>
          <w:b/>
          <w:lang w:val="x-none"/>
        </w:rPr>
      </w:pPr>
    </w:p>
    <w:p w14:paraId="5B5D0446" w14:textId="77777777" w:rsidR="00621F5F" w:rsidRPr="001E166A" w:rsidRDefault="00621F5F" w:rsidP="00621F5F">
      <w:pPr>
        <w:autoSpaceDE w:val="0"/>
        <w:autoSpaceDN w:val="0"/>
        <w:rPr>
          <w:rFonts w:eastAsia="Times New Roman"/>
          <w:b/>
          <w:lang w:val="x-none"/>
        </w:rPr>
      </w:pPr>
      <w:r w:rsidRPr="001E166A">
        <w:rPr>
          <w:rFonts w:eastAsia="Times New Roman"/>
          <w:b/>
          <w:lang w:val="x-none"/>
        </w:rPr>
        <w:t>Reason for non-selection</w:t>
      </w:r>
    </w:p>
    <w:p w14:paraId="1A79C5E0" w14:textId="77777777" w:rsidR="00621F5F" w:rsidRPr="001E166A" w:rsidRDefault="00621F5F" w:rsidP="00621F5F">
      <w:pPr>
        <w:autoSpaceDE w:val="0"/>
        <w:autoSpaceDN w:val="0"/>
        <w:rPr>
          <w:rFonts w:eastAsia="Times New Roman"/>
          <w:b/>
          <w:lang w:val="x-none"/>
        </w:rPr>
      </w:pPr>
    </w:p>
    <w:p w14:paraId="4CA8F10D" w14:textId="77777777" w:rsidR="00621F5F" w:rsidRPr="001E166A" w:rsidRDefault="00621F5F" w:rsidP="00621F5F">
      <w:pPr>
        <w:widowControl w:val="0"/>
        <w:numPr>
          <w:ilvl w:val="0"/>
          <w:numId w:val="13"/>
        </w:numPr>
        <w:autoSpaceDE w:val="0"/>
        <w:autoSpaceDN w:val="0"/>
        <w:rPr>
          <w:rFonts w:eastAsia="Times New Roman"/>
          <w:b/>
          <w:lang w:val="x-none"/>
        </w:rPr>
      </w:pPr>
      <w:r w:rsidRPr="001E166A">
        <w:rPr>
          <w:rFonts w:eastAsia="Times New Roman"/>
          <w:b/>
          <w:lang w:val="x-none"/>
        </w:rPr>
        <w:t>Lack of appropriate experience</w:t>
      </w:r>
    </w:p>
    <w:p w14:paraId="08344EED"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Lack of relevant qualifications</w:t>
      </w:r>
    </w:p>
    <w:p w14:paraId="59C48D59"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Inability to demonstrate professional or technical ability</w:t>
      </w:r>
    </w:p>
    <w:p w14:paraId="646F7276"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Poor interview performance</w:t>
      </w:r>
    </w:p>
    <w:p w14:paraId="2286FE9F"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Withdrawn application</w:t>
      </w:r>
    </w:p>
    <w:p w14:paraId="2FE2E6DD"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Medical grounds</w:t>
      </w:r>
    </w:p>
    <w:p w14:paraId="2EBF829B"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lang w:val="x-none"/>
        </w:rPr>
        <w:t>Unsatisfactory references</w:t>
      </w:r>
    </w:p>
    <w:p w14:paraId="04023161" w14:textId="77777777" w:rsidR="00621F5F" w:rsidRPr="001E166A" w:rsidRDefault="00621F5F" w:rsidP="00621F5F">
      <w:pPr>
        <w:widowControl w:val="0"/>
        <w:numPr>
          <w:ilvl w:val="0"/>
          <w:numId w:val="13"/>
        </w:numPr>
        <w:autoSpaceDE w:val="0"/>
        <w:autoSpaceDN w:val="0"/>
        <w:spacing w:before="60"/>
        <w:rPr>
          <w:rFonts w:eastAsia="Times New Roman"/>
          <w:b/>
          <w:lang w:val="x-none"/>
        </w:rPr>
      </w:pPr>
      <w:r w:rsidRPr="001E166A">
        <w:rPr>
          <w:rFonts w:eastAsia="Times New Roman"/>
          <w:b/>
        </w:rPr>
        <w:t>Any other reason</w:t>
      </w:r>
    </w:p>
    <w:p w14:paraId="632D0B23" w14:textId="77777777" w:rsidR="00621F5F" w:rsidRPr="001E166A" w:rsidRDefault="00621F5F" w:rsidP="00621F5F">
      <w:pPr>
        <w:rPr>
          <w:rFonts w:eastAsia="Times New Roman" w:cs="Times New Roman"/>
          <w:b/>
          <w:bCs/>
          <w:kern w:val="32"/>
          <w:szCs w:val="32"/>
          <w:lang w:eastAsia="x-none"/>
        </w:rPr>
      </w:pPr>
    </w:p>
    <w:p w14:paraId="70224E39" w14:textId="521120B2" w:rsidR="00621F5F" w:rsidRDefault="00621F5F">
      <w:pPr>
        <w:rPr>
          <w:rFonts w:eastAsia="Times New Roman" w:cs="Times New Roman"/>
          <w:b/>
          <w:sz w:val="24"/>
          <w:szCs w:val="20"/>
          <w:lang w:val="x-none"/>
        </w:rPr>
      </w:pPr>
    </w:p>
    <w:p w14:paraId="54155598" w14:textId="77777777" w:rsidR="00044951" w:rsidRPr="001E166A" w:rsidRDefault="00044951" w:rsidP="00E00C47">
      <w:pPr>
        <w:autoSpaceDE w:val="0"/>
        <w:autoSpaceDN w:val="0"/>
        <w:rPr>
          <w:rFonts w:eastAsia="Times New Roman" w:cs="Times New Roman"/>
          <w:b/>
          <w:bCs/>
          <w:kern w:val="32"/>
          <w:szCs w:val="32"/>
          <w:lang w:eastAsia="x-none"/>
        </w:rPr>
      </w:pPr>
    </w:p>
    <w:sectPr w:rsidR="00044951" w:rsidRPr="001E166A" w:rsidSect="008C5491">
      <w:headerReference w:type="even" r:id="rId19"/>
      <w:headerReference w:type="default" r:id="rId20"/>
      <w:footerReference w:type="even" r:id="rId21"/>
      <w:headerReference w:type="first" r:id="rId22"/>
      <w:pgSz w:w="16838" w:h="11906" w:orient="landscape" w:code="9"/>
      <w:pgMar w:top="1134" w:right="680" w:bottom="1021" w:left="6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2540" w14:textId="77777777" w:rsidR="00A60068" w:rsidRDefault="00A60068" w:rsidP="00E71583">
      <w:r>
        <w:separator/>
      </w:r>
    </w:p>
  </w:endnote>
  <w:endnote w:type="continuationSeparator" w:id="0">
    <w:p w14:paraId="71402031" w14:textId="77777777" w:rsidR="00A60068" w:rsidRDefault="00A60068" w:rsidP="00E7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DE8" w14:textId="18145550" w:rsidR="00A60068" w:rsidRPr="003160BD" w:rsidRDefault="00A60068">
    <w:pPr>
      <w:pStyle w:val="Footer"/>
      <w:jc w:val="right"/>
    </w:pPr>
    <w:r w:rsidRPr="003160BD">
      <w:t xml:space="preserve">Page </w:t>
    </w:r>
    <w:r w:rsidRPr="003160BD">
      <w:rPr>
        <w:b/>
      </w:rPr>
      <w:fldChar w:fldCharType="begin"/>
    </w:r>
    <w:r w:rsidRPr="003160BD">
      <w:rPr>
        <w:b/>
      </w:rPr>
      <w:instrText xml:space="preserve"> PAGE </w:instrText>
    </w:r>
    <w:r w:rsidRPr="003160BD">
      <w:rPr>
        <w:b/>
      </w:rPr>
      <w:fldChar w:fldCharType="separate"/>
    </w:r>
    <w:r w:rsidR="00977F2F">
      <w:rPr>
        <w:b/>
        <w:noProof/>
      </w:rPr>
      <w:t>35</w:t>
    </w:r>
    <w:r w:rsidRPr="003160BD">
      <w:rPr>
        <w:b/>
      </w:rPr>
      <w:fldChar w:fldCharType="end"/>
    </w:r>
    <w:r w:rsidRPr="003160BD">
      <w:t xml:space="preserve"> of </w:t>
    </w:r>
    <w:r w:rsidRPr="003160BD">
      <w:rPr>
        <w:b/>
      </w:rPr>
      <w:fldChar w:fldCharType="begin"/>
    </w:r>
    <w:r w:rsidRPr="003160BD">
      <w:rPr>
        <w:b/>
      </w:rPr>
      <w:instrText xml:space="preserve"> NUMPAGES  </w:instrText>
    </w:r>
    <w:r w:rsidRPr="003160BD">
      <w:rPr>
        <w:b/>
      </w:rPr>
      <w:fldChar w:fldCharType="separate"/>
    </w:r>
    <w:r w:rsidR="00977F2F">
      <w:rPr>
        <w:b/>
        <w:noProof/>
      </w:rPr>
      <w:t>48</w:t>
    </w:r>
    <w:r w:rsidRPr="003160BD">
      <w:rPr>
        <w:b/>
      </w:rPr>
      <w:fldChar w:fldCharType="end"/>
    </w:r>
  </w:p>
  <w:p w14:paraId="4304A733" w14:textId="77777777" w:rsidR="00A60068" w:rsidRDefault="00A6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F4D1" w14:textId="3315561E" w:rsidR="00A60068" w:rsidRPr="00CB0C3F" w:rsidRDefault="00A60068">
    <w:pPr>
      <w:pStyle w:val="Footer"/>
      <w:jc w:val="right"/>
    </w:pPr>
    <w:r w:rsidRPr="00CB0C3F">
      <w:t xml:space="preserve">Page </w:t>
    </w:r>
    <w:r w:rsidRPr="00CB0C3F">
      <w:rPr>
        <w:b/>
        <w:bCs/>
      </w:rPr>
      <w:fldChar w:fldCharType="begin"/>
    </w:r>
    <w:r w:rsidRPr="00CB0C3F">
      <w:rPr>
        <w:b/>
        <w:bCs/>
      </w:rPr>
      <w:instrText xml:space="preserve"> PAGE </w:instrText>
    </w:r>
    <w:r w:rsidRPr="00CB0C3F">
      <w:rPr>
        <w:b/>
        <w:bCs/>
      </w:rPr>
      <w:fldChar w:fldCharType="separate"/>
    </w:r>
    <w:r w:rsidR="00977F2F">
      <w:rPr>
        <w:b/>
        <w:bCs/>
        <w:noProof/>
      </w:rPr>
      <w:t>1</w:t>
    </w:r>
    <w:r w:rsidRPr="00CB0C3F">
      <w:rPr>
        <w:b/>
        <w:bCs/>
      </w:rPr>
      <w:fldChar w:fldCharType="end"/>
    </w:r>
    <w:r w:rsidRPr="00CB0C3F">
      <w:t xml:space="preserve"> of </w:t>
    </w:r>
    <w:r w:rsidRPr="00CB0C3F">
      <w:rPr>
        <w:b/>
        <w:bCs/>
      </w:rPr>
      <w:fldChar w:fldCharType="begin"/>
    </w:r>
    <w:r w:rsidRPr="00CB0C3F">
      <w:rPr>
        <w:b/>
        <w:bCs/>
      </w:rPr>
      <w:instrText xml:space="preserve"> NUMPAGES  </w:instrText>
    </w:r>
    <w:r w:rsidRPr="00CB0C3F">
      <w:rPr>
        <w:b/>
        <w:bCs/>
      </w:rPr>
      <w:fldChar w:fldCharType="separate"/>
    </w:r>
    <w:r w:rsidR="00977F2F">
      <w:rPr>
        <w:b/>
        <w:bCs/>
        <w:noProof/>
      </w:rPr>
      <w:t>48</w:t>
    </w:r>
    <w:r w:rsidRPr="00CB0C3F">
      <w:rPr>
        <w:b/>
        <w:bCs/>
      </w:rPr>
      <w:fldChar w:fldCharType="end"/>
    </w:r>
  </w:p>
  <w:p w14:paraId="26E9BAA3" w14:textId="77777777" w:rsidR="00A60068" w:rsidRDefault="00A60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3709" w14:textId="77777777" w:rsidR="00A60068" w:rsidRDefault="00A60068" w:rsidP="00E71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80F8A" w14:textId="77777777" w:rsidR="00A60068" w:rsidRDefault="00A60068" w:rsidP="00E715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555E" w14:textId="77777777" w:rsidR="00A60068" w:rsidRDefault="00A60068" w:rsidP="00E71583">
      <w:r>
        <w:separator/>
      </w:r>
    </w:p>
  </w:footnote>
  <w:footnote w:type="continuationSeparator" w:id="0">
    <w:p w14:paraId="65FBAAF1" w14:textId="77777777" w:rsidR="00A60068" w:rsidRDefault="00A60068" w:rsidP="00E7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7E6E" w14:textId="52AEF365" w:rsidR="00A60068" w:rsidRPr="00D938AE" w:rsidRDefault="00A60068">
    <w:pPr>
      <w:pStyle w:val="Header"/>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BC99" w14:textId="7CDC510F" w:rsidR="00A60068" w:rsidRDefault="00A60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6B87" w14:textId="2B1EA490" w:rsidR="00A60068" w:rsidRDefault="00A60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B4EE" w14:textId="1CBC3F7D" w:rsidR="00A60068" w:rsidRDefault="00A60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649"/>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E56C8B"/>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2F4CEC"/>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FB6E20"/>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B7874"/>
    <w:multiLevelType w:val="hybridMultilevel"/>
    <w:tmpl w:val="A5AC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27B71"/>
    <w:multiLevelType w:val="multilevel"/>
    <w:tmpl w:val="08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C4055E"/>
    <w:multiLevelType w:val="hybridMultilevel"/>
    <w:tmpl w:val="1DD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D56C4"/>
    <w:multiLevelType w:val="hybridMultilevel"/>
    <w:tmpl w:val="D16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D685F"/>
    <w:multiLevelType w:val="multilevel"/>
    <w:tmpl w:val="BB0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71EB2"/>
    <w:multiLevelType w:val="multilevel"/>
    <w:tmpl w:val="08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9B3A9E"/>
    <w:multiLevelType w:val="singleLevel"/>
    <w:tmpl w:val="61BCBCC6"/>
    <w:lvl w:ilvl="0">
      <w:start w:val="1"/>
      <w:numFmt w:val="decimal"/>
      <w:lvlText w:val="%1."/>
      <w:lvlJc w:val="left"/>
      <w:pPr>
        <w:tabs>
          <w:tab w:val="num" w:pos="360"/>
        </w:tabs>
        <w:ind w:left="360" w:hanging="360"/>
      </w:pPr>
      <w:rPr>
        <w:b w:val="0"/>
      </w:rPr>
    </w:lvl>
  </w:abstractNum>
  <w:abstractNum w:abstractNumId="11" w15:restartNumberingAfterBreak="0">
    <w:nsid w:val="298811CA"/>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B5081C"/>
    <w:multiLevelType w:val="hybridMultilevel"/>
    <w:tmpl w:val="0266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2802"/>
    <w:multiLevelType w:val="hybridMultilevel"/>
    <w:tmpl w:val="27207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05BA5"/>
    <w:multiLevelType w:val="hybridMultilevel"/>
    <w:tmpl w:val="42E81252"/>
    <w:lvl w:ilvl="0" w:tplc="0809000F">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2DDB6B0A"/>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723F63"/>
    <w:multiLevelType w:val="hybridMultilevel"/>
    <w:tmpl w:val="101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D4977"/>
    <w:multiLevelType w:val="hybridMultilevel"/>
    <w:tmpl w:val="40402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A701CF2"/>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6F20D9"/>
    <w:multiLevelType w:val="hybridMultilevel"/>
    <w:tmpl w:val="C93E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A2CF0"/>
    <w:multiLevelType w:val="hybridMultilevel"/>
    <w:tmpl w:val="0266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C3F1E"/>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A87232"/>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2C264D"/>
    <w:multiLevelType w:val="hybridMultilevel"/>
    <w:tmpl w:val="01DA5F1A"/>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479E445E"/>
    <w:multiLevelType w:val="hybridMultilevel"/>
    <w:tmpl w:val="04429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B7804"/>
    <w:multiLevelType w:val="multilevel"/>
    <w:tmpl w:val="7C78A068"/>
    <w:lvl w:ilvl="0">
      <w:start w:val="1"/>
      <w:numFmt w:val="decimal"/>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8E393D"/>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EE0C16"/>
    <w:multiLevelType w:val="multilevel"/>
    <w:tmpl w:val="6720C29C"/>
    <w:lvl w:ilvl="0">
      <w:start w:val="1"/>
      <w:numFmt w:val="decimal"/>
      <w:lvlText w:val="%1."/>
      <w:lvlJc w:val="left"/>
      <w:pPr>
        <w:tabs>
          <w:tab w:val="num" w:pos="624"/>
        </w:tabs>
        <w:ind w:left="0" w:firstLine="624"/>
      </w:pPr>
      <w:rPr>
        <w:rFonts w:hint="default"/>
      </w:rPr>
    </w:lvl>
    <w:lvl w:ilvl="1">
      <w:start w:val="1"/>
      <w:numFmt w:val="decimal"/>
      <w:lvlText w:val="%1.%2"/>
      <w:lvlJc w:val="left"/>
      <w:pPr>
        <w:ind w:left="624" w:hanging="624"/>
      </w:pPr>
      <w:rPr>
        <w:rFonts w:hint="default"/>
        <w:b w:val="0"/>
        <w:bCs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A71607"/>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6065C0"/>
    <w:multiLevelType w:val="multilevel"/>
    <w:tmpl w:val="A40845C2"/>
    <w:lvl w:ilvl="0">
      <w:start w:val="1"/>
      <w:numFmt w:val="bullet"/>
      <w:lvlText w:val=""/>
      <w:lvlJc w:val="left"/>
      <w:pPr>
        <w:tabs>
          <w:tab w:val="num" w:pos="567"/>
        </w:tabs>
        <w:ind w:left="0" w:firstLine="567"/>
      </w:pPr>
      <w:rPr>
        <w:rFonts w:ascii="Symbol" w:hAnsi="Symbol" w:hint="default"/>
        <w:color w:val="auto"/>
      </w:rPr>
    </w:lvl>
    <w:lvl w:ilvl="1">
      <w:start w:val="1"/>
      <w:numFmt w:val="decimal"/>
      <w:lvlText w:val="%1.%2"/>
      <w:lvlJc w:val="left"/>
      <w:pPr>
        <w:ind w:left="567" w:hanging="567"/>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strike w:val="0"/>
        <w:color w:val="auto"/>
      </w:rPr>
    </w:lvl>
  </w:abstractNum>
  <w:abstractNum w:abstractNumId="30" w15:restartNumberingAfterBreak="0">
    <w:nsid w:val="505B07AB"/>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8476EA"/>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3A2D9A"/>
    <w:multiLevelType w:val="multilevel"/>
    <w:tmpl w:val="8FEA8794"/>
    <w:lvl w:ilvl="0">
      <w:start w:val="24"/>
      <w:numFmt w:val="decimal"/>
      <w:lvlText w:val="%1"/>
      <w:lvlJc w:val="left"/>
      <w:pPr>
        <w:ind w:left="1080" w:hanging="1080"/>
      </w:pPr>
      <w:rPr>
        <w:rFonts w:hint="default"/>
      </w:rPr>
    </w:lvl>
    <w:lvl w:ilvl="1">
      <w:start w:val="4"/>
      <w:numFmt w:val="decimal"/>
      <w:lvlText w:val="%1.%2"/>
      <w:lvlJc w:val="left"/>
      <w:pPr>
        <w:ind w:left="655" w:hanging="1080"/>
      </w:pPr>
      <w:rPr>
        <w:rFonts w:hint="default"/>
      </w:rPr>
    </w:lvl>
    <w:lvl w:ilvl="2">
      <w:start w:val="2020"/>
      <w:numFmt w:val="decimal"/>
      <w:lvlText w:val="%1.%2.%3"/>
      <w:lvlJc w:val="left"/>
      <w:pPr>
        <w:ind w:left="230" w:hanging="108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33" w15:restartNumberingAfterBreak="0">
    <w:nsid w:val="5B663317"/>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560BD5"/>
    <w:multiLevelType w:val="hybridMultilevel"/>
    <w:tmpl w:val="4430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F4212"/>
    <w:multiLevelType w:val="hybridMultilevel"/>
    <w:tmpl w:val="1A2EDB5E"/>
    <w:lvl w:ilvl="0" w:tplc="08090001">
      <w:start w:val="1"/>
      <w:numFmt w:val="bullet"/>
      <w:lvlText w:val=""/>
      <w:lvlJc w:val="left"/>
      <w:pPr>
        <w:ind w:left="720" w:hanging="360"/>
      </w:pPr>
      <w:rPr>
        <w:rFonts w:ascii="Symbol" w:hAnsi="Symbol" w:hint="default"/>
      </w:rPr>
    </w:lvl>
    <w:lvl w:ilvl="1" w:tplc="2D2C57F4">
      <w:numFmt w:val="bullet"/>
      <w:lvlText w:val="•"/>
      <w:lvlJc w:val="left"/>
      <w:pPr>
        <w:ind w:left="1536" w:hanging="456"/>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9450D0"/>
    <w:multiLevelType w:val="hybridMultilevel"/>
    <w:tmpl w:val="0918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F0E16"/>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414B46"/>
    <w:multiLevelType w:val="hybridMultilevel"/>
    <w:tmpl w:val="5BDEABD2"/>
    <w:lvl w:ilvl="0" w:tplc="08090001">
      <w:start w:val="1"/>
      <w:numFmt w:val="lowerRoman"/>
      <w:pStyle w:val="RomanL3spaced"/>
      <w:lvlText w:val="%1."/>
      <w:lvlJc w:val="left"/>
      <w:pPr>
        <w:ind w:left="1211" w:hanging="360"/>
      </w:pPr>
      <w:rPr>
        <w:rFonts w:hint="default"/>
      </w:rPr>
    </w:lvl>
    <w:lvl w:ilvl="1" w:tplc="08090003">
      <w:start w:val="1"/>
      <w:numFmt w:val="decimal"/>
      <w:lvlText w:val="%2."/>
      <w:lvlJc w:val="right"/>
      <w:pPr>
        <w:tabs>
          <w:tab w:val="num" w:pos="1650"/>
        </w:tabs>
        <w:ind w:left="1650" w:hanging="570"/>
      </w:pPr>
      <w:rPr>
        <w:rFonts w:hint="default"/>
      </w:rPr>
    </w:lvl>
    <w:lvl w:ilvl="2" w:tplc="08090005">
      <w:start w:val="1"/>
      <w:numFmt w:val="decimal"/>
      <w:pStyle w:val="Appendixheading1"/>
      <w:lvlText w:val="%3"/>
      <w:lvlJc w:val="left"/>
      <w:pPr>
        <w:tabs>
          <w:tab w:val="num" w:pos="2550"/>
        </w:tabs>
        <w:ind w:left="2550" w:hanging="57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697156A0"/>
    <w:multiLevelType w:val="singleLevel"/>
    <w:tmpl w:val="8A8A387C"/>
    <w:lvl w:ilvl="0">
      <w:start w:val="1"/>
      <w:numFmt w:val="bullet"/>
      <w:pStyle w:val="BulletSpacedlevel2"/>
      <w:lvlText w:val=""/>
      <w:lvlJc w:val="left"/>
      <w:pPr>
        <w:tabs>
          <w:tab w:val="num" w:pos="1778"/>
        </w:tabs>
        <w:ind w:left="1701" w:hanging="283"/>
      </w:pPr>
      <w:rPr>
        <w:rFonts w:ascii="Symbol" w:hAnsi="Symbol" w:hint="default"/>
      </w:rPr>
    </w:lvl>
  </w:abstractNum>
  <w:abstractNum w:abstractNumId="40" w15:restartNumberingAfterBreak="0">
    <w:nsid w:val="6B963877"/>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4C5AA0"/>
    <w:multiLevelType w:val="hybridMultilevel"/>
    <w:tmpl w:val="EFA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0744F52"/>
    <w:multiLevelType w:val="multilevel"/>
    <w:tmpl w:val="6B8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D7293A"/>
    <w:multiLevelType w:val="multilevel"/>
    <w:tmpl w:val="8D6863A6"/>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324B04"/>
    <w:multiLevelType w:val="hybridMultilevel"/>
    <w:tmpl w:val="50EE0D9A"/>
    <w:lvl w:ilvl="0" w:tplc="067E72C2">
      <w:start w:val="1"/>
      <w:numFmt w:val="bullet"/>
      <w:lvlText w:val=""/>
      <w:lvlJc w:val="left"/>
      <w:pPr>
        <w:ind w:left="840" w:hanging="360"/>
      </w:pPr>
      <w:rPr>
        <w:rFonts w:ascii="Symbol" w:hAnsi="Symbol" w:hint="default"/>
      </w:rPr>
    </w:lvl>
    <w:lvl w:ilvl="1" w:tplc="08090019" w:tentative="1">
      <w:start w:val="1"/>
      <w:numFmt w:val="bullet"/>
      <w:lvlText w:val="o"/>
      <w:lvlJc w:val="left"/>
      <w:pPr>
        <w:ind w:left="1560" w:hanging="360"/>
      </w:pPr>
      <w:rPr>
        <w:rFonts w:ascii="Courier New" w:hAnsi="Courier New" w:cs="Courier New" w:hint="default"/>
      </w:rPr>
    </w:lvl>
    <w:lvl w:ilvl="2" w:tplc="0809001B" w:tentative="1">
      <w:start w:val="1"/>
      <w:numFmt w:val="bullet"/>
      <w:lvlText w:val=""/>
      <w:lvlJc w:val="left"/>
      <w:pPr>
        <w:ind w:left="2280" w:hanging="360"/>
      </w:pPr>
      <w:rPr>
        <w:rFonts w:ascii="Wingdings" w:hAnsi="Wingdings" w:hint="default"/>
      </w:rPr>
    </w:lvl>
    <w:lvl w:ilvl="3" w:tplc="0809000F" w:tentative="1">
      <w:start w:val="1"/>
      <w:numFmt w:val="bullet"/>
      <w:lvlText w:val=""/>
      <w:lvlJc w:val="left"/>
      <w:pPr>
        <w:ind w:left="3000" w:hanging="360"/>
      </w:pPr>
      <w:rPr>
        <w:rFonts w:ascii="Symbol" w:hAnsi="Symbol" w:hint="default"/>
      </w:rPr>
    </w:lvl>
    <w:lvl w:ilvl="4" w:tplc="08090019" w:tentative="1">
      <w:start w:val="1"/>
      <w:numFmt w:val="bullet"/>
      <w:lvlText w:val="o"/>
      <w:lvlJc w:val="left"/>
      <w:pPr>
        <w:ind w:left="3720" w:hanging="360"/>
      </w:pPr>
      <w:rPr>
        <w:rFonts w:ascii="Courier New" w:hAnsi="Courier New" w:cs="Courier New" w:hint="default"/>
      </w:rPr>
    </w:lvl>
    <w:lvl w:ilvl="5" w:tplc="0809001B" w:tentative="1">
      <w:start w:val="1"/>
      <w:numFmt w:val="bullet"/>
      <w:lvlText w:val=""/>
      <w:lvlJc w:val="left"/>
      <w:pPr>
        <w:ind w:left="4440" w:hanging="360"/>
      </w:pPr>
      <w:rPr>
        <w:rFonts w:ascii="Wingdings" w:hAnsi="Wingdings" w:hint="default"/>
      </w:rPr>
    </w:lvl>
    <w:lvl w:ilvl="6" w:tplc="0809000F" w:tentative="1">
      <w:start w:val="1"/>
      <w:numFmt w:val="bullet"/>
      <w:lvlText w:val=""/>
      <w:lvlJc w:val="left"/>
      <w:pPr>
        <w:ind w:left="5160" w:hanging="360"/>
      </w:pPr>
      <w:rPr>
        <w:rFonts w:ascii="Symbol" w:hAnsi="Symbol" w:hint="default"/>
      </w:rPr>
    </w:lvl>
    <w:lvl w:ilvl="7" w:tplc="08090019" w:tentative="1">
      <w:start w:val="1"/>
      <w:numFmt w:val="bullet"/>
      <w:lvlText w:val="o"/>
      <w:lvlJc w:val="left"/>
      <w:pPr>
        <w:ind w:left="5880" w:hanging="360"/>
      </w:pPr>
      <w:rPr>
        <w:rFonts w:ascii="Courier New" w:hAnsi="Courier New" w:cs="Courier New" w:hint="default"/>
      </w:rPr>
    </w:lvl>
    <w:lvl w:ilvl="8" w:tplc="0809001B" w:tentative="1">
      <w:start w:val="1"/>
      <w:numFmt w:val="bullet"/>
      <w:lvlText w:val=""/>
      <w:lvlJc w:val="left"/>
      <w:pPr>
        <w:ind w:left="6600" w:hanging="360"/>
      </w:pPr>
      <w:rPr>
        <w:rFonts w:ascii="Wingdings" w:hAnsi="Wingdings" w:hint="default"/>
      </w:rPr>
    </w:lvl>
  </w:abstractNum>
  <w:abstractNum w:abstractNumId="46" w15:restartNumberingAfterBreak="0">
    <w:nsid w:val="775263E7"/>
    <w:multiLevelType w:val="multilevel"/>
    <w:tmpl w:val="3F84F934"/>
    <w:lvl w:ilvl="0">
      <w:start w:val="1"/>
      <w:numFmt w:val="bullet"/>
      <w:lvlText w:val=""/>
      <w:lvlJc w:val="left"/>
      <w:pPr>
        <w:tabs>
          <w:tab w:val="num" w:pos="624"/>
        </w:tabs>
        <w:ind w:left="0" w:firstLine="624"/>
      </w:pPr>
      <w:rPr>
        <w:rFonts w:ascii="Symbol" w:hAnsi="Symbol" w:hint="default"/>
      </w:rPr>
    </w:lvl>
    <w:lvl w:ilvl="1">
      <w:start w:val="1"/>
      <w:numFmt w:val="decimal"/>
      <w:lvlText w:val="%1.%2"/>
      <w:lvlJc w:val="left"/>
      <w:pPr>
        <w:ind w:left="624"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2A39CA"/>
    <w:multiLevelType w:val="hybridMultilevel"/>
    <w:tmpl w:val="5B64A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B44FF4"/>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8"/>
  </w:num>
  <w:num w:numId="2">
    <w:abstractNumId w:val="9"/>
  </w:num>
  <w:num w:numId="3">
    <w:abstractNumId w:val="30"/>
  </w:num>
  <w:num w:numId="4">
    <w:abstractNumId w:val="5"/>
  </w:num>
  <w:num w:numId="5">
    <w:abstractNumId w:val="38"/>
  </w:num>
  <w:num w:numId="6">
    <w:abstractNumId w:val="35"/>
  </w:num>
  <w:num w:numId="7">
    <w:abstractNumId w:val="6"/>
  </w:num>
  <w:num w:numId="8">
    <w:abstractNumId w:val="19"/>
  </w:num>
  <w:num w:numId="9">
    <w:abstractNumId w:val="45"/>
  </w:num>
  <w:num w:numId="10">
    <w:abstractNumId w:val="39"/>
  </w:num>
  <w:num w:numId="11">
    <w:abstractNumId w:val="10"/>
  </w:num>
  <w:num w:numId="12">
    <w:abstractNumId w:val="13"/>
  </w:num>
  <w:num w:numId="13">
    <w:abstractNumId w:val="47"/>
  </w:num>
  <w:num w:numId="14">
    <w:abstractNumId w:val="42"/>
  </w:num>
  <w:num w:numId="15">
    <w:abstractNumId w:val="24"/>
  </w:num>
  <w:num w:numId="16">
    <w:abstractNumId w:val="14"/>
  </w:num>
  <w:num w:numId="17">
    <w:abstractNumId w:val="16"/>
  </w:num>
  <w:num w:numId="18">
    <w:abstractNumId w:val="17"/>
  </w:num>
  <w:num w:numId="19">
    <w:abstractNumId w:val="27"/>
  </w:num>
  <w:num w:numId="20">
    <w:abstractNumId w:val="26"/>
  </w:num>
  <w:num w:numId="21">
    <w:abstractNumId w:val="2"/>
  </w:num>
  <w:num w:numId="22">
    <w:abstractNumId w:val="22"/>
  </w:num>
  <w:num w:numId="23">
    <w:abstractNumId w:val="3"/>
  </w:num>
  <w:num w:numId="24">
    <w:abstractNumId w:val="40"/>
  </w:num>
  <w:num w:numId="25">
    <w:abstractNumId w:val="31"/>
  </w:num>
  <w:num w:numId="26">
    <w:abstractNumId w:val="28"/>
  </w:num>
  <w:num w:numId="27">
    <w:abstractNumId w:val="18"/>
  </w:num>
  <w:num w:numId="28">
    <w:abstractNumId w:val="37"/>
  </w:num>
  <w:num w:numId="29">
    <w:abstractNumId w:val="15"/>
  </w:num>
  <w:num w:numId="30">
    <w:abstractNumId w:val="33"/>
  </w:num>
  <w:num w:numId="31">
    <w:abstractNumId w:val="21"/>
  </w:num>
  <w:num w:numId="32">
    <w:abstractNumId w:val="11"/>
  </w:num>
  <w:num w:numId="33">
    <w:abstractNumId w:val="46"/>
  </w:num>
  <w:num w:numId="34">
    <w:abstractNumId w:val="1"/>
  </w:num>
  <w:num w:numId="35">
    <w:abstractNumId w:val="0"/>
  </w:num>
  <w:num w:numId="36">
    <w:abstractNumId w:val="32"/>
  </w:num>
  <w:num w:numId="37">
    <w:abstractNumId w:val="29"/>
  </w:num>
  <w:num w:numId="38">
    <w:abstractNumId w:val="44"/>
  </w:num>
  <w:num w:numId="39">
    <w:abstractNumId w:val="23"/>
  </w:num>
  <w:num w:numId="40">
    <w:abstractNumId w:val="25"/>
  </w:num>
  <w:num w:numId="41">
    <w:abstractNumId w:val="12"/>
  </w:num>
  <w:num w:numId="42">
    <w:abstractNumId w:val="20"/>
  </w:num>
  <w:num w:numId="43">
    <w:abstractNumId w:val="36"/>
  </w:num>
  <w:num w:numId="44">
    <w:abstractNumId w:val="34"/>
  </w:num>
  <w:num w:numId="45">
    <w:abstractNumId w:val="7"/>
  </w:num>
  <w:num w:numId="46">
    <w:abstractNumId w:val="43"/>
  </w:num>
  <w:num w:numId="47">
    <w:abstractNumId w:val="8"/>
  </w:num>
  <w:num w:numId="48">
    <w:abstractNumId w:val="41"/>
  </w:num>
  <w:num w:numId="4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87"/>
    <w:rsid w:val="00002266"/>
    <w:rsid w:val="0000440B"/>
    <w:rsid w:val="00004CAC"/>
    <w:rsid w:val="000056E7"/>
    <w:rsid w:val="00007534"/>
    <w:rsid w:val="00007AD6"/>
    <w:rsid w:val="00010210"/>
    <w:rsid w:val="00012DD7"/>
    <w:rsid w:val="00022D20"/>
    <w:rsid w:val="0002393B"/>
    <w:rsid w:val="00025942"/>
    <w:rsid w:val="00026E40"/>
    <w:rsid w:val="000349F8"/>
    <w:rsid w:val="000355DF"/>
    <w:rsid w:val="00035747"/>
    <w:rsid w:val="000365F4"/>
    <w:rsid w:val="00040874"/>
    <w:rsid w:val="0004207A"/>
    <w:rsid w:val="00044951"/>
    <w:rsid w:val="00044D36"/>
    <w:rsid w:val="0004560F"/>
    <w:rsid w:val="0004620F"/>
    <w:rsid w:val="00046CC6"/>
    <w:rsid w:val="000572AF"/>
    <w:rsid w:val="00062C68"/>
    <w:rsid w:val="00071772"/>
    <w:rsid w:val="0007301F"/>
    <w:rsid w:val="0007394A"/>
    <w:rsid w:val="00075952"/>
    <w:rsid w:val="00076FBD"/>
    <w:rsid w:val="00077147"/>
    <w:rsid w:val="00077B9D"/>
    <w:rsid w:val="000805E8"/>
    <w:rsid w:val="00081625"/>
    <w:rsid w:val="00084A9D"/>
    <w:rsid w:val="00084D31"/>
    <w:rsid w:val="000851B6"/>
    <w:rsid w:val="000860B8"/>
    <w:rsid w:val="00093489"/>
    <w:rsid w:val="00094900"/>
    <w:rsid w:val="00094C63"/>
    <w:rsid w:val="00094CC6"/>
    <w:rsid w:val="00095ABA"/>
    <w:rsid w:val="00095FBE"/>
    <w:rsid w:val="000A52FC"/>
    <w:rsid w:val="000A66BF"/>
    <w:rsid w:val="000B13CD"/>
    <w:rsid w:val="000B1D99"/>
    <w:rsid w:val="000B2FE5"/>
    <w:rsid w:val="000B54AD"/>
    <w:rsid w:val="000B605E"/>
    <w:rsid w:val="000B64E9"/>
    <w:rsid w:val="000D06D7"/>
    <w:rsid w:val="000D1F61"/>
    <w:rsid w:val="000D4461"/>
    <w:rsid w:val="000D6646"/>
    <w:rsid w:val="000E0BCD"/>
    <w:rsid w:val="000E1B5D"/>
    <w:rsid w:val="000E2829"/>
    <w:rsid w:val="000E52EE"/>
    <w:rsid w:val="000E7820"/>
    <w:rsid w:val="000F120C"/>
    <w:rsid w:val="000F3E57"/>
    <w:rsid w:val="000F49BB"/>
    <w:rsid w:val="000F66EE"/>
    <w:rsid w:val="000F67BF"/>
    <w:rsid w:val="000F7C75"/>
    <w:rsid w:val="0010051C"/>
    <w:rsid w:val="00103045"/>
    <w:rsid w:val="001040E2"/>
    <w:rsid w:val="0010602E"/>
    <w:rsid w:val="00110FF3"/>
    <w:rsid w:val="001133A7"/>
    <w:rsid w:val="0012312D"/>
    <w:rsid w:val="0012326B"/>
    <w:rsid w:val="001233B1"/>
    <w:rsid w:val="001249A0"/>
    <w:rsid w:val="00125D9C"/>
    <w:rsid w:val="001276F9"/>
    <w:rsid w:val="00134051"/>
    <w:rsid w:val="00142CAC"/>
    <w:rsid w:val="00143F9F"/>
    <w:rsid w:val="001448AA"/>
    <w:rsid w:val="001605DF"/>
    <w:rsid w:val="00160BE4"/>
    <w:rsid w:val="001613BA"/>
    <w:rsid w:val="001627DB"/>
    <w:rsid w:val="001664E1"/>
    <w:rsid w:val="00166F7C"/>
    <w:rsid w:val="001674DF"/>
    <w:rsid w:val="0017388E"/>
    <w:rsid w:val="00174311"/>
    <w:rsid w:val="00182C41"/>
    <w:rsid w:val="0018308D"/>
    <w:rsid w:val="00186DAA"/>
    <w:rsid w:val="00187E92"/>
    <w:rsid w:val="001900F3"/>
    <w:rsid w:val="00190635"/>
    <w:rsid w:val="001918A1"/>
    <w:rsid w:val="00194593"/>
    <w:rsid w:val="001965C0"/>
    <w:rsid w:val="001A0530"/>
    <w:rsid w:val="001A1C99"/>
    <w:rsid w:val="001A5DFD"/>
    <w:rsid w:val="001B0310"/>
    <w:rsid w:val="001B3723"/>
    <w:rsid w:val="001C0726"/>
    <w:rsid w:val="001C23DA"/>
    <w:rsid w:val="001C662F"/>
    <w:rsid w:val="001C75B5"/>
    <w:rsid w:val="001C7978"/>
    <w:rsid w:val="001D02B7"/>
    <w:rsid w:val="001D0A81"/>
    <w:rsid w:val="001D0E66"/>
    <w:rsid w:val="001D2C0D"/>
    <w:rsid w:val="001D54AD"/>
    <w:rsid w:val="001D6E14"/>
    <w:rsid w:val="001D6FB9"/>
    <w:rsid w:val="001E166A"/>
    <w:rsid w:val="001E2C52"/>
    <w:rsid w:val="001E2F68"/>
    <w:rsid w:val="001E4F10"/>
    <w:rsid w:val="001E52FB"/>
    <w:rsid w:val="001E6247"/>
    <w:rsid w:val="001F0658"/>
    <w:rsid w:val="001F28B1"/>
    <w:rsid w:val="001F48C0"/>
    <w:rsid w:val="001F646E"/>
    <w:rsid w:val="001F7BA5"/>
    <w:rsid w:val="00200C36"/>
    <w:rsid w:val="00201854"/>
    <w:rsid w:val="002020D9"/>
    <w:rsid w:val="00202EE1"/>
    <w:rsid w:val="00206A34"/>
    <w:rsid w:val="00207C52"/>
    <w:rsid w:val="0021052E"/>
    <w:rsid w:val="002164D1"/>
    <w:rsid w:val="002174AE"/>
    <w:rsid w:val="00217EB5"/>
    <w:rsid w:val="00220EB3"/>
    <w:rsid w:val="0022677F"/>
    <w:rsid w:val="00231F0D"/>
    <w:rsid w:val="00234186"/>
    <w:rsid w:val="002343F9"/>
    <w:rsid w:val="00234C6D"/>
    <w:rsid w:val="00234D93"/>
    <w:rsid w:val="00240A6F"/>
    <w:rsid w:val="00241153"/>
    <w:rsid w:val="00244EE0"/>
    <w:rsid w:val="002463FF"/>
    <w:rsid w:val="002472C4"/>
    <w:rsid w:val="00251B40"/>
    <w:rsid w:val="00253523"/>
    <w:rsid w:val="0025391A"/>
    <w:rsid w:val="00255BB1"/>
    <w:rsid w:val="00262B4F"/>
    <w:rsid w:val="00264C97"/>
    <w:rsid w:val="0026776A"/>
    <w:rsid w:val="00270BBC"/>
    <w:rsid w:val="00272A7A"/>
    <w:rsid w:val="00277F39"/>
    <w:rsid w:val="00280785"/>
    <w:rsid w:val="002810CA"/>
    <w:rsid w:val="002813FC"/>
    <w:rsid w:val="0028149A"/>
    <w:rsid w:val="0028321C"/>
    <w:rsid w:val="002919E3"/>
    <w:rsid w:val="00292C46"/>
    <w:rsid w:val="00293FDB"/>
    <w:rsid w:val="00295357"/>
    <w:rsid w:val="00295EE0"/>
    <w:rsid w:val="002A0AC5"/>
    <w:rsid w:val="002A0D9D"/>
    <w:rsid w:val="002A192A"/>
    <w:rsid w:val="002A1BF1"/>
    <w:rsid w:val="002A2635"/>
    <w:rsid w:val="002A4A88"/>
    <w:rsid w:val="002A5B2C"/>
    <w:rsid w:val="002A7BCF"/>
    <w:rsid w:val="002A7D0F"/>
    <w:rsid w:val="002B0E86"/>
    <w:rsid w:val="002B292E"/>
    <w:rsid w:val="002B4D92"/>
    <w:rsid w:val="002C0D41"/>
    <w:rsid w:val="002C4844"/>
    <w:rsid w:val="002C49B7"/>
    <w:rsid w:val="002C714A"/>
    <w:rsid w:val="002D0B83"/>
    <w:rsid w:val="002D0D8B"/>
    <w:rsid w:val="002D3835"/>
    <w:rsid w:val="002D3985"/>
    <w:rsid w:val="002D4220"/>
    <w:rsid w:val="002D4493"/>
    <w:rsid w:val="002E2935"/>
    <w:rsid w:val="002E5733"/>
    <w:rsid w:val="002E6E0F"/>
    <w:rsid w:val="002E71C9"/>
    <w:rsid w:val="002E7C68"/>
    <w:rsid w:val="002F0197"/>
    <w:rsid w:val="002F238D"/>
    <w:rsid w:val="002F2663"/>
    <w:rsid w:val="002F33BC"/>
    <w:rsid w:val="002F50AB"/>
    <w:rsid w:val="002F6E18"/>
    <w:rsid w:val="002F7B06"/>
    <w:rsid w:val="003000AB"/>
    <w:rsid w:val="00302BC5"/>
    <w:rsid w:val="00302F4C"/>
    <w:rsid w:val="0030576A"/>
    <w:rsid w:val="00305C8F"/>
    <w:rsid w:val="00306A64"/>
    <w:rsid w:val="003070AA"/>
    <w:rsid w:val="0031074A"/>
    <w:rsid w:val="00312888"/>
    <w:rsid w:val="0031468D"/>
    <w:rsid w:val="00315A6A"/>
    <w:rsid w:val="00320A18"/>
    <w:rsid w:val="003216A0"/>
    <w:rsid w:val="003245DE"/>
    <w:rsid w:val="00325BB2"/>
    <w:rsid w:val="003300CF"/>
    <w:rsid w:val="003300E2"/>
    <w:rsid w:val="00333CEF"/>
    <w:rsid w:val="00340E5F"/>
    <w:rsid w:val="0034319B"/>
    <w:rsid w:val="00345D24"/>
    <w:rsid w:val="0035065C"/>
    <w:rsid w:val="00351EE7"/>
    <w:rsid w:val="00353FE3"/>
    <w:rsid w:val="003545A5"/>
    <w:rsid w:val="00354D01"/>
    <w:rsid w:val="003557DF"/>
    <w:rsid w:val="00356D41"/>
    <w:rsid w:val="00360001"/>
    <w:rsid w:val="00360518"/>
    <w:rsid w:val="0036113E"/>
    <w:rsid w:val="00361A68"/>
    <w:rsid w:val="00362060"/>
    <w:rsid w:val="00362CFB"/>
    <w:rsid w:val="00363EAC"/>
    <w:rsid w:val="00366855"/>
    <w:rsid w:val="0037206F"/>
    <w:rsid w:val="003727C4"/>
    <w:rsid w:val="00374763"/>
    <w:rsid w:val="00374D6B"/>
    <w:rsid w:val="00375FA2"/>
    <w:rsid w:val="00381776"/>
    <w:rsid w:val="00381CBF"/>
    <w:rsid w:val="003828AD"/>
    <w:rsid w:val="00383251"/>
    <w:rsid w:val="003833AC"/>
    <w:rsid w:val="00385969"/>
    <w:rsid w:val="00386213"/>
    <w:rsid w:val="003872C7"/>
    <w:rsid w:val="003918FE"/>
    <w:rsid w:val="00394FBE"/>
    <w:rsid w:val="003972D6"/>
    <w:rsid w:val="00397433"/>
    <w:rsid w:val="00397601"/>
    <w:rsid w:val="00397AA5"/>
    <w:rsid w:val="003A00DF"/>
    <w:rsid w:val="003A157B"/>
    <w:rsid w:val="003A28A0"/>
    <w:rsid w:val="003A563F"/>
    <w:rsid w:val="003A5A64"/>
    <w:rsid w:val="003B14F4"/>
    <w:rsid w:val="003B2688"/>
    <w:rsid w:val="003B4786"/>
    <w:rsid w:val="003B5FBF"/>
    <w:rsid w:val="003B6F92"/>
    <w:rsid w:val="003C2048"/>
    <w:rsid w:val="003C6100"/>
    <w:rsid w:val="003D41EA"/>
    <w:rsid w:val="003D6514"/>
    <w:rsid w:val="003E123E"/>
    <w:rsid w:val="003E2240"/>
    <w:rsid w:val="003E3AC1"/>
    <w:rsid w:val="003E5487"/>
    <w:rsid w:val="003F123E"/>
    <w:rsid w:val="003F31C3"/>
    <w:rsid w:val="003F7DB8"/>
    <w:rsid w:val="00401725"/>
    <w:rsid w:val="00401F56"/>
    <w:rsid w:val="00402EFB"/>
    <w:rsid w:val="004046EA"/>
    <w:rsid w:val="00405D74"/>
    <w:rsid w:val="0040702D"/>
    <w:rsid w:val="00407607"/>
    <w:rsid w:val="004108C6"/>
    <w:rsid w:val="00413250"/>
    <w:rsid w:val="004144D6"/>
    <w:rsid w:val="00416F5A"/>
    <w:rsid w:val="00421D32"/>
    <w:rsid w:val="0043150E"/>
    <w:rsid w:val="004342A3"/>
    <w:rsid w:val="00435F1A"/>
    <w:rsid w:val="00437909"/>
    <w:rsid w:val="0044219B"/>
    <w:rsid w:val="004428CA"/>
    <w:rsid w:val="0044348C"/>
    <w:rsid w:val="00446504"/>
    <w:rsid w:val="00450F26"/>
    <w:rsid w:val="00451D46"/>
    <w:rsid w:val="00452D39"/>
    <w:rsid w:val="00454A8E"/>
    <w:rsid w:val="004569A2"/>
    <w:rsid w:val="00456F44"/>
    <w:rsid w:val="00456F6D"/>
    <w:rsid w:val="004574BA"/>
    <w:rsid w:val="0045754C"/>
    <w:rsid w:val="0045785D"/>
    <w:rsid w:val="00457F71"/>
    <w:rsid w:val="00460253"/>
    <w:rsid w:val="0046402A"/>
    <w:rsid w:val="00465EF1"/>
    <w:rsid w:val="00470A2E"/>
    <w:rsid w:val="00471026"/>
    <w:rsid w:val="00472FB3"/>
    <w:rsid w:val="00474A7F"/>
    <w:rsid w:val="00474C0F"/>
    <w:rsid w:val="00474E63"/>
    <w:rsid w:val="00474F07"/>
    <w:rsid w:val="00476FAE"/>
    <w:rsid w:val="00482A61"/>
    <w:rsid w:val="00482CF9"/>
    <w:rsid w:val="00484451"/>
    <w:rsid w:val="00485BBB"/>
    <w:rsid w:val="004917F9"/>
    <w:rsid w:val="00493BAE"/>
    <w:rsid w:val="004941D8"/>
    <w:rsid w:val="00494CDB"/>
    <w:rsid w:val="004953B9"/>
    <w:rsid w:val="00497354"/>
    <w:rsid w:val="004975D3"/>
    <w:rsid w:val="004A22CC"/>
    <w:rsid w:val="004A5DAD"/>
    <w:rsid w:val="004B6643"/>
    <w:rsid w:val="004C0D01"/>
    <w:rsid w:val="004C125D"/>
    <w:rsid w:val="004C18C1"/>
    <w:rsid w:val="004C2419"/>
    <w:rsid w:val="004C3195"/>
    <w:rsid w:val="004C31A4"/>
    <w:rsid w:val="004C4E3E"/>
    <w:rsid w:val="004C7A71"/>
    <w:rsid w:val="004D2BE1"/>
    <w:rsid w:val="004D6B1A"/>
    <w:rsid w:val="004D6D37"/>
    <w:rsid w:val="004D762B"/>
    <w:rsid w:val="004E3524"/>
    <w:rsid w:val="004E3BC0"/>
    <w:rsid w:val="004E577B"/>
    <w:rsid w:val="00503189"/>
    <w:rsid w:val="005035AB"/>
    <w:rsid w:val="00504421"/>
    <w:rsid w:val="005054B6"/>
    <w:rsid w:val="005112CE"/>
    <w:rsid w:val="0051495A"/>
    <w:rsid w:val="00515005"/>
    <w:rsid w:val="0051670E"/>
    <w:rsid w:val="0052124E"/>
    <w:rsid w:val="005222CC"/>
    <w:rsid w:val="00523EBB"/>
    <w:rsid w:val="005254C1"/>
    <w:rsid w:val="00526200"/>
    <w:rsid w:val="00534C78"/>
    <w:rsid w:val="0053661A"/>
    <w:rsid w:val="005379AC"/>
    <w:rsid w:val="00540F33"/>
    <w:rsid w:val="00545CB7"/>
    <w:rsid w:val="00545F8F"/>
    <w:rsid w:val="0055110B"/>
    <w:rsid w:val="00551821"/>
    <w:rsid w:val="00551D3C"/>
    <w:rsid w:val="00560557"/>
    <w:rsid w:val="00560B58"/>
    <w:rsid w:val="00564D74"/>
    <w:rsid w:val="00572A2E"/>
    <w:rsid w:val="00573DB5"/>
    <w:rsid w:val="00574B5B"/>
    <w:rsid w:val="0057603F"/>
    <w:rsid w:val="00576B4F"/>
    <w:rsid w:val="00584017"/>
    <w:rsid w:val="00584442"/>
    <w:rsid w:val="00591293"/>
    <w:rsid w:val="00591512"/>
    <w:rsid w:val="00592063"/>
    <w:rsid w:val="005928D9"/>
    <w:rsid w:val="005A037D"/>
    <w:rsid w:val="005A48FF"/>
    <w:rsid w:val="005A6568"/>
    <w:rsid w:val="005A71E0"/>
    <w:rsid w:val="005B152F"/>
    <w:rsid w:val="005B32C4"/>
    <w:rsid w:val="005B669D"/>
    <w:rsid w:val="005C15E5"/>
    <w:rsid w:val="005D5616"/>
    <w:rsid w:val="005D7A05"/>
    <w:rsid w:val="005E155E"/>
    <w:rsid w:val="005E1832"/>
    <w:rsid w:val="005E20F1"/>
    <w:rsid w:val="005E5055"/>
    <w:rsid w:val="005E663D"/>
    <w:rsid w:val="005E6F25"/>
    <w:rsid w:val="005E70C6"/>
    <w:rsid w:val="005F2C88"/>
    <w:rsid w:val="005F3904"/>
    <w:rsid w:val="005F6215"/>
    <w:rsid w:val="005F6283"/>
    <w:rsid w:val="005F792A"/>
    <w:rsid w:val="0060527A"/>
    <w:rsid w:val="00605503"/>
    <w:rsid w:val="006058DF"/>
    <w:rsid w:val="006102CB"/>
    <w:rsid w:val="0061696B"/>
    <w:rsid w:val="00620092"/>
    <w:rsid w:val="00620A83"/>
    <w:rsid w:val="00621F5F"/>
    <w:rsid w:val="00622063"/>
    <w:rsid w:val="006226A9"/>
    <w:rsid w:val="00625CFB"/>
    <w:rsid w:val="00626D7F"/>
    <w:rsid w:val="00630520"/>
    <w:rsid w:val="00630DC0"/>
    <w:rsid w:val="00631110"/>
    <w:rsid w:val="0063382B"/>
    <w:rsid w:val="006420FB"/>
    <w:rsid w:val="0064267F"/>
    <w:rsid w:val="00642FD8"/>
    <w:rsid w:val="0064301C"/>
    <w:rsid w:val="00643C87"/>
    <w:rsid w:val="00646561"/>
    <w:rsid w:val="00646F96"/>
    <w:rsid w:val="006518E1"/>
    <w:rsid w:val="00653138"/>
    <w:rsid w:val="00653CA9"/>
    <w:rsid w:val="00654AF0"/>
    <w:rsid w:val="00656943"/>
    <w:rsid w:val="0066213E"/>
    <w:rsid w:val="00664FB0"/>
    <w:rsid w:val="00666C48"/>
    <w:rsid w:val="0067369D"/>
    <w:rsid w:val="00673A9D"/>
    <w:rsid w:val="0067796F"/>
    <w:rsid w:val="0068330D"/>
    <w:rsid w:val="00687BFD"/>
    <w:rsid w:val="00693DA8"/>
    <w:rsid w:val="00695D16"/>
    <w:rsid w:val="006978EA"/>
    <w:rsid w:val="006A1352"/>
    <w:rsid w:val="006A41F8"/>
    <w:rsid w:val="006A59BB"/>
    <w:rsid w:val="006B0F58"/>
    <w:rsid w:val="006B67E2"/>
    <w:rsid w:val="006B6AE1"/>
    <w:rsid w:val="006B7370"/>
    <w:rsid w:val="006C107D"/>
    <w:rsid w:val="006C3A1A"/>
    <w:rsid w:val="006C4370"/>
    <w:rsid w:val="006C495C"/>
    <w:rsid w:val="006C50E4"/>
    <w:rsid w:val="006C6312"/>
    <w:rsid w:val="006D0724"/>
    <w:rsid w:val="006D7C4A"/>
    <w:rsid w:val="006E2E5D"/>
    <w:rsid w:val="006E3786"/>
    <w:rsid w:val="006E3876"/>
    <w:rsid w:val="006E4E78"/>
    <w:rsid w:val="006E5807"/>
    <w:rsid w:val="006F04EA"/>
    <w:rsid w:val="006F1D36"/>
    <w:rsid w:val="006F4CD4"/>
    <w:rsid w:val="006F55B0"/>
    <w:rsid w:val="00702645"/>
    <w:rsid w:val="00704C6D"/>
    <w:rsid w:val="00716BD9"/>
    <w:rsid w:val="007176C0"/>
    <w:rsid w:val="00726219"/>
    <w:rsid w:val="0073080C"/>
    <w:rsid w:val="00737FAB"/>
    <w:rsid w:val="0074323F"/>
    <w:rsid w:val="007453F2"/>
    <w:rsid w:val="00752AC3"/>
    <w:rsid w:val="0075510D"/>
    <w:rsid w:val="007577B8"/>
    <w:rsid w:val="0076170C"/>
    <w:rsid w:val="007621BB"/>
    <w:rsid w:val="00763971"/>
    <w:rsid w:val="007646FC"/>
    <w:rsid w:val="0077019E"/>
    <w:rsid w:val="00770DDD"/>
    <w:rsid w:val="00773D9B"/>
    <w:rsid w:val="007758E6"/>
    <w:rsid w:val="00777C3C"/>
    <w:rsid w:val="00782B4B"/>
    <w:rsid w:val="00783F05"/>
    <w:rsid w:val="00784927"/>
    <w:rsid w:val="00785163"/>
    <w:rsid w:val="0078582B"/>
    <w:rsid w:val="00785E91"/>
    <w:rsid w:val="00786B1C"/>
    <w:rsid w:val="00786E79"/>
    <w:rsid w:val="00790D56"/>
    <w:rsid w:val="007A7239"/>
    <w:rsid w:val="007B4A23"/>
    <w:rsid w:val="007B4B8A"/>
    <w:rsid w:val="007B6C31"/>
    <w:rsid w:val="007C3A23"/>
    <w:rsid w:val="007C5370"/>
    <w:rsid w:val="007C7799"/>
    <w:rsid w:val="007D1A86"/>
    <w:rsid w:val="007D3045"/>
    <w:rsid w:val="007D537E"/>
    <w:rsid w:val="007D70B6"/>
    <w:rsid w:val="007E0609"/>
    <w:rsid w:val="007E0ED9"/>
    <w:rsid w:val="007E159E"/>
    <w:rsid w:val="007E2582"/>
    <w:rsid w:val="007E43F8"/>
    <w:rsid w:val="007E574D"/>
    <w:rsid w:val="007E76CF"/>
    <w:rsid w:val="007F2147"/>
    <w:rsid w:val="007F35FF"/>
    <w:rsid w:val="007F407A"/>
    <w:rsid w:val="007F56BB"/>
    <w:rsid w:val="007F6BE0"/>
    <w:rsid w:val="007F75CD"/>
    <w:rsid w:val="008066A1"/>
    <w:rsid w:val="008069DA"/>
    <w:rsid w:val="00807609"/>
    <w:rsid w:val="00807BD1"/>
    <w:rsid w:val="00810652"/>
    <w:rsid w:val="00810C56"/>
    <w:rsid w:val="00811605"/>
    <w:rsid w:val="00811CC0"/>
    <w:rsid w:val="008167F8"/>
    <w:rsid w:val="00822274"/>
    <w:rsid w:val="008223BE"/>
    <w:rsid w:val="00822565"/>
    <w:rsid w:val="008316EF"/>
    <w:rsid w:val="00833BAE"/>
    <w:rsid w:val="00833EF0"/>
    <w:rsid w:val="008364FE"/>
    <w:rsid w:val="00842644"/>
    <w:rsid w:val="00846801"/>
    <w:rsid w:val="00850477"/>
    <w:rsid w:val="00851BEC"/>
    <w:rsid w:val="00851F5C"/>
    <w:rsid w:val="008569FD"/>
    <w:rsid w:val="00856E86"/>
    <w:rsid w:val="00867462"/>
    <w:rsid w:val="008722A5"/>
    <w:rsid w:val="00874892"/>
    <w:rsid w:val="00883386"/>
    <w:rsid w:val="00883649"/>
    <w:rsid w:val="0089031A"/>
    <w:rsid w:val="00896A66"/>
    <w:rsid w:val="00897F14"/>
    <w:rsid w:val="008A2167"/>
    <w:rsid w:val="008A39F7"/>
    <w:rsid w:val="008A54A1"/>
    <w:rsid w:val="008A6900"/>
    <w:rsid w:val="008B021A"/>
    <w:rsid w:val="008B0519"/>
    <w:rsid w:val="008B577A"/>
    <w:rsid w:val="008C1C57"/>
    <w:rsid w:val="008C25B6"/>
    <w:rsid w:val="008C2E24"/>
    <w:rsid w:val="008C5491"/>
    <w:rsid w:val="008E3277"/>
    <w:rsid w:val="008F05C4"/>
    <w:rsid w:val="008F2462"/>
    <w:rsid w:val="008F7A48"/>
    <w:rsid w:val="0090146F"/>
    <w:rsid w:val="00901618"/>
    <w:rsid w:val="00901E86"/>
    <w:rsid w:val="00902824"/>
    <w:rsid w:val="00903778"/>
    <w:rsid w:val="00903D72"/>
    <w:rsid w:val="0090480C"/>
    <w:rsid w:val="00905F37"/>
    <w:rsid w:val="00906618"/>
    <w:rsid w:val="00906923"/>
    <w:rsid w:val="00910A08"/>
    <w:rsid w:val="00915715"/>
    <w:rsid w:val="009167B9"/>
    <w:rsid w:val="009212EC"/>
    <w:rsid w:val="00922CD4"/>
    <w:rsid w:val="00924604"/>
    <w:rsid w:val="009253BD"/>
    <w:rsid w:val="00931803"/>
    <w:rsid w:val="00935AEC"/>
    <w:rsid w:val="00937170"/>
    <w:rsid w:val="009373ED"/>
    <w:rsid w:val="009374C9"/>
    <w:rsid w:val="00940185"/>
    <w:rsid w:val="00941762"/>
    <w:rsid w:val="009420DB"/>
    <w:rsid w:val="009420F8"/>
    <w:rsid w:val="009433C2"/>
    <w:rsid w:val="00954A34"/>
    <w:rsid w:val="00956213"/>
    <w:rsid w:val="00957156"/>
    <w:rsid w:val="00957972"/>
    <w:rsid w:val="0096041D"/>
    <w:rsid w:val="009652BF"/>
    <w:rsid w:val="00965D05"/>
    <w:rsid w:val="00971E54"/>
    <w:rsid w:val="00974AC0"/>
    <w:rsid w:val="009761CD"/>
    <w:rsid w:val="00977F2F"/>
    <w:rsid w:val="00984829"/>
    <w:rsid w:val="00987999"/>
    <w:rsid w:val="009907BA"/>
    <w:rsid w:val="00992296"/>
    <w:rsid w:val="009977B2"/>
    <w:rsid w:val="009A0345"/>
    <w:rsid w:val="009A0DC1"/>
    <w:rsid w:val="009A4B2E"/>
    <w:rsid w:val="009B028A"/>
    <w:rsid w:val="009B42B8"/>
    <w:rsid w:val="009C06B0"/>
    <w:rsid w:val="009C071F"/>
    <w:rsid w:val="009C5965"/>
    <w:rsid w:val="009C655C"/>
    <w:rsid w:val="009D0FD8"/>
    <w:rsid w:val="009D32BA"/>
    <w:rsid w:val="009D3756"/>
    <w:rsid w:val="009D628A"/>
    <w:rsid w:val="009E0C26"/>
    <w:rsid w:val="009E1918"/>
    <w:rsid w:val="009E2D1A"/>
    <w:rsid w:val="009E3265"/>
    <w:rsid w:val="009E3D8D"/>
    <w:rsid w:val="009F3DA4"/>
    <w:rsid w:val="009F625F"/>
    <w:rsid w:val="00A00453"/>
    <w:rsid w:val="00A02BA2"/>
    <w:rsid w:val="00A05C50"/>
    <w:rsid w:val="00A07429"/>
    <w:rsid w:val="00A0767F"/>
    <w:rsid w:val="00A131D5"/>
    <w:rsid w:val="00A14D2F"/>
    <w:rsid w:val="00A258B2"/>
    <w:rsid w:val="00A30DB8"/>
    <w:rsid w:val="00A3181F"/>
    <w:rsid w:val="00A326FE"/>
    <w:rsid w:val="00A36981"/>
    <w:rsid w:val="00A40490"/>
    <w:rsid w:val="00A4154B"/>
    <w:rsid w:val="00A425CC"/>
    <w:rsid w:val="00A4342F"/>
    <w:rsid w:val="00A43626"/>
    <w:rsid w:val="00A536F0"/>
    <w:rsid w:val="00A54B8C"/>
    <w:rsid w:val="00A54C17"/>
    <w:rsid w:val="00A60068"/>
    <w:rsid w:val="00A601F2"/>
    <w:rsid w:val="00A62B07"/>
    <w:rsid w:val="00A648CA"/>
    <w:rsid w:val="00A66CA8"/>
    <w:rsid w:val="00A70935"/>
    <w:rsid w:val="00A717F0"/>
    <w:rsid w:val="00A764F0"/>
    <w:rsid w:val="00A82293"/>
    <w:rsid w:val="00A8234F"/>
    <w:rsid w:val="00A826D4"/>
    <w:rsid w:val="00A9266A"/>
    <w:rsid w:val="00AA2718"/>
    <w:rsid w:val="00AA59C3"/>
    <w:rsid w:val="00AA5DF5"/>
    <w:rsid w:val="00AA6D70"/>
    <w:rsid w:val="00AB2050"/>
    <w:rsid w:val="00AB38FF"/>
    <w:rsid w:val="00AB4B61"/>
    <w:rsid w:val="00AB6AAC"/>
    <w:rsid w:val="00AB6AD0"/>
    <w:rsid w:val="00AB7B96"/>
    <w:rsid w:val="00AC0661"/>
    <w:rsid w:val="00AC0DA8"/>
    <w:rsid w:val="00AC654C"/>
    <w:rsid w:val="00AD0A89"/>
    <w:rsid w:val="00AD6179"/>
    <w:rsid w:val="00AD6569"/>
    <w:rsid w:val="00AD6953"/>
    <w:rsid w:val="00AE084E"/>
    <w:rsid w:val="00AE09F6"/>
    <w:rsid w:val="00AE2D27"/>
    <w:rsid w:val="00AE35B9"/>
    <w:rsid w:val="00AF17E6"/>
    <w:rsid w:val="00AF2C45"/>
    <w:rsid w:val="00AF34BB"/>
    <w:rsid w:val="00AF51E9"/>
    <w:rsid w:val="00AF7B34"/>
    <w:rsid w:val="00B01597"/>
    <w:rsid w:val="00B01CF4"/>
    <w:rsid w:val="00B045E8"/>
    <w:rsid w:val="00B058C3"/>
    <w:rsid w:val="00B05ECC"/>
    <w:rsid w:val="00B20D4B"/>
    <w:rsid w:val="00B222CE"/>
    <w:rsid w:val="00B22985"/>
    <w:rsid w:val="00B30045"/>
    <w:rsid w:val="00B35AB8"/>
    <w:rsid w:val="00B369BF"/>
    <w:rsid w:val="00B415CB"/>
    <w:rsid w:val="00B41BEF"/>
    <w:rsid w:val="00B42237"/>
    <w:rsid w:val="00B42340"/>
    <w:rsid w:val="00B46189"/>
    <w:rsid w:val="00B46AB9"/>
    <w:rsid w:val="00B5318F"/>
    <w:rsid w:val="00B53237"/>
    <w:rsid w:val="00B53BCA"/>
    <w:rsid w:val="00B5588B"/>
    <w:rsid w:val="00B569B6"/>
    <w:rsid w:val="00B56F81"/>
    <w:rsid w:val="00B57B87"/>
    <w:rsid w:val="00B61A81"/>
    <w:rsid w:val="00B61BA2"/>
    <w:rsid w:val="00B622E1"/>
    <w:rsid w:val="00B668B3"/>
    <w:rsid w:val="00B711D0"/>
    <w:rsid w:val="00B72633"/>
    <w:rsid w:val="00B72F6C"/>
    <w:rsid w:val="00B74F13"/>
    <w:rsid w:val="00B764ED"/>
    <w:rsid w:val="00B77A95"/>
    <w:rsid w:val="00B82652"/>
    <w:rsid w:val="00B82916"/>
    <w:rsid w:val="00B85111"/>
    <w:rsid w:val="00B86A35"/>
    <w:rsid w:val="00B872A7"/>
    <w:rsid w:val="00B87492"/>
    <w:rsid w:val="00B91184"/>
    <w:rsid w:val="00B93A26"/>
    <w:rsid w:val="00BA2526"/>
    <w:rsid w:val="00BA3471"/>
    <w:rsid w:val="00BA4E3F"/>
    <w:rsid w:val="00BA65C4"/>
    <w:rsid w:val="00BB18A0"/>
    <w:rsid w:val="00BB2228"/>
    <w:rsid w:val="00BB3A05"/>
    <w:rsid w:val="00BB6657"/>
    <w:rsid w:val="00BC2ADB"/>
    <w:rsid w:val="00BD0581"/>
    <w:rsid w:val="00BD1A89"/>
    <w:rsid w:val="00BD2522"/>
    <w:rsid w:val="00BD33CD"/>
    <w:rsid w:val="00BD3544"/>
    <w:rsid w:val="00BE12DC"/>
    <w:rsid w:val="00BE24AC"/>
    <w:rsid w:val="00BE3B64"/>
    <w:rsid w:val="00BE4220"/>
    <w:rsid w:val="00BE44C3"/>
    <w:rsid w:val="00BF1264"/>
    <w:rsid w:val="00BF46C9"/>
    <w:rsid w:val="00BF5F10"/>
    <w:rsid w:val="00C02CF9"/>
    <w:rsid w:val="00C07A30"/>
    <w:rsid w:val="00C1120D"/>
    <w:rsid w:val="00C133D2"/>
    <w:rsid w:val="00C1430A"/>
    <w:rsid w:val="00C14B8D"/>
    <w:rsid w:val="00C14CE2"/>
    <w:rsid w:val="00C16E6A"/>
    <w:rsid w:val="00C17337"/>
    <w:rsid w:val="00C21907"/>
    <w:rsid w:val="00C227FC"/>
    <w:rsid w:val="00C24FF0"/>
    <w:rsid w:val="00C27072"/>
    <w:rsid w:val="00C276D7"/>
    <w:rsid w:val="00C279D1"/>
    <w:rsid w:val="00C30478"/>
    <w:rsid w:val="00C31118"/>
    <w:rsid w:val="00C32C81"/>
    <w:rsid w:val="00C358EF"/>
    <w:rsid w:val="00C40B6B"/>
    <w:rsid w:val="00C4111F"/>
    <w:rsid w:val="00C41390"/>
    <w:rsid w:val="00C4332D"/>
    <w:rsid w:val="00C4355A"/>
    <w:rsid w:val="00C50055"/>
    <w:rsid w:val="00C545BC"/>
    <w:rsid w:val="00C55CDF"/>
    <w:rsid w:val="00C578E8"/>
    <w:rsid w:val="00C60FEA"/>
    <w:rsid w:val="00C6110A"/>
    <w:rsid w:val="00C638FA"/>
    <w:rsid w:val="00C63B4F"/>
    <w:rsid w:val="00C67449"/>
    <w:rsid w:val="00C67F63"/>
    <w:rsid w:val="00C71990"/>
    <w:rsid w:val="00C7391C"/>
    <w:rsid w:val="00C7518C"/>
    <w:rsid w:val="00C75452"/>
    <w:rsid w:val="00C75BDB"/>
    <w:rsid w:val="00C76D05"/>
    <w:rsid w:val="00C77AF3"/>
    <w:rsid w:val="00C80645"/>
    <w:rsid w:val="00C81E9C"/>
    <w:rsid w:val="00C82DB2"/>
    <w:rsid w:val="00C87476"/>
    <w:rsid w:val="00C902E0"/>
    <w:rsid w:val="00CA0008"/>
    <w:rsid w:val="00CA09C0"/>
    <w:rsid w:val="00CA1364"/>
    <w:rsid w:val="00CA2B1A"/>
    <w:rsid w:val="00CA4256"/>
    <w:rsid w:val="00CB4A8E"/>
    <w:rsid w:val="00CC2C99"/>
    <w:rsid w:val="00CC6068"/>
    <w:rsid w:val="00CD2DE0"/>
    <w:rsid w:val="00CD3729"/>
    <w:rsid w:val="00CD70F8"/>
    <w:rsid w:val="00CE4754"/>
    <w:rsid w:val="00CE549C"/>
    <w:rsid w:val="00CF47FE"/>
    <w:rsid w:val="00D04CDE"/>
    <w:rsid w:val="00D07013"/>
    <w:rsid w:val="00D103C3"/>
    <w:rsid w:val="00D10D78"/>
    <w:rsid w:val="00D124BE"/>
    <w:rsid w:val="00D136C2"/>
    <w:rsid w:val="00D139C2"/>
    <w:rsid w:val="00D162C9"/>
    <w:rsid w:val="00D21404"/>
    <w:rsid w:val="00D21D69"/>
    <w:rsid w:val="00D244D0"/>
    <w:rsid w:val="00D24D77"/>
    <w:rsid w:val="00D2687C"/>
    <w:rsid w:val="00D3184F"/>
    <w:rsid w:val="00D32335"/>
    <w:rsid w:val="00D32DFC"/>
    <w:rsid w:val="00D34F47"/>
    <w:rsid w:val="00D41CB6"/>
    <w:rsid w:val="00D44179"/>
    <w:rsid w:val="00D45AEC"/>
    <w:rsid w:val="00D532A5"/>
    <w:rsid w:val="00D53B9A"/>
    <w:rsid w:val="00D5607F"/>
    <w:rsid w:val="00D629E9"/>
    <w:rsid w:val="00D6491E"/>
    <w:rsid w:val="00D72B5F"/>
    <w:rsid w:val="00D8296A"/>
    <w:rsid w:val="00D8537C"/>
    <w:rsid w:val="00D87869"/>
    <w:rsid w:val="00D914AA"/>
    <w:rsid w:val="00D978EF"/>
    <w:rsid w:val="00D97B44"/>
    <w:rsid w:val="00DA4610"/>
    <w:rsid w:val="00DB072D"/>
    <w:rsid w:val="00DB0BE6"/>
    <w:rsid w:val="00DB1E77"/>
    <w:rsid w:val="00DB209F"/>
    <w:rsid w:val="00DB365C"/>
    <w:rsid w:val="00DC4F8E"/>
    <w:rsid w:val="00DD023C"/>
    <w:rsid w:val="00DD2510"/>
    <w:rsid w:val="00DD2766"/>
    <w:rsid w:val="00DD46A7"/>
    <w:rsid w:val="00DD4CA5"/>
    <w:rsid w:val="00DD5F85"/>
    <w:rsid w:val="00DE3A71"/>
    <w:rsid w:val="00DE402E"/>
    <w:rsid w:val="00DE4904"/>
    <w:rsid w:val="00DE4FDA"/>
    <w:rsid w:val="00DF6360"/>
    <w:rsid w:val="00DF7348"/>
    <w:rsid w:val="00E0033A"/>
    <w:rsid w:val="00E00C47"/>
    <w:rsid w:val="00E01180"/>
    <w:rsid w:val="00E023AE"/>
    <w:rsid w:val="00E04846"/>
    <w:rsid w:val="00E13D5B"/>
    <w:rsid w:val="00E2083F"/>
    <w:rsid w:val="00E209BE"/>
    <w:rsid w:val="00E21107"/>
    <w:rsid w:val="00E2145F"/>
    <w:rsid w:val="00E2340C"/>
    <w:rsid w:val="00E235E3"/>
    <w:rsid w:val="00E2493A"/>
    <w:rsid w:val="00E30095"/>
    <w:rsid w:val="00E330E3"/>
    <w:rsid w:val="00E34E55"/>
    <w:rsid w:val="00E36561"/>
    <w:rsid w:val="00E37894"/>
    <w:rsid w:val="00E410A5"/>
    <w:rsid w:val="00E45982"/>
    <w:rsid w:val="00E45CE5"/>
    <w:rsid w:val="00E45D43"/>
    <w:rsid w:val="00E4727E"/>
    <w:rsid w:val="00E47E40"/>
    <w:rsid w:val="00E53A4A"/>
    <w:rsid w:val="00E54060"/>
    <w:rsid w:val="00E56947"/>
    <w:rsid w:val="00E619B5"/>
    <w:rsid w:val="00E649BC"/>
    <w:rsid w:val="00E64F1C"/>
    <w:rsid w:val="00E659D7"/>
    <w:rsid w:val="00E71583"/>
    <w:rsid w:val="00E71584"/>
    <w:rsid w:val="00E7563A"/>
    <w:rsid w:val="00E8184F"/>
    <w:rsid w:val="00E83B52"/>
    <w:rsid w:val="00E83D23"/>
    <w:rsid w:val="00E8625E"/>
    <w:rsid w:val="00E8726D"/>
    <w:rsid w:val="00E915A4"/>
    <w:rsid w:val="00E936E1"/>
    <w:rsid w:val="00E93B96"/>
    <w:rsid w:val="00E95573"/>
    <w:rsid w:val="00EA0BBC"/>
    <w:rsid w:val="00EA0FE4"/>
    <w:rsid w:val="00EA21A3"/>
    <w:rsid w:val="00EA263A"/>
    <w:rsid w:val="00EA359D"/>
    <w:rsid w:val="00EA35BD"/>
    <w:rsid w:val="00EA4A5B"/>
    <w:rsid w:val="00EA57FA"/>
    <w:rsid w:val="00EA6C55"/>
    <w:rsid w:val="00EB096F"/>
    <w:rsid w:val="00EB4BDE"/>
    <w:rsid w:val="00EC0DB5"/>
    <w:rsid w:val="00EC124A"/>
    <w:rsid w:val="00EC3413"/>
    <w:rsid w:val="00EC6371"/>
    <w:rsid w:val="00ED1CDB"/>
    <w:rsid w:val="00ED38AB"/>
    <w:rsid w:val="00ED3DD0"/>
    <w:rsid w:val="00ED60AF"/>
    <w:rsid w:val="00EE1490"/>
    <w:rsid w:val="00EE272B"/>
    <w:rsid w:val="00EE5B3C"/>
    <w:rsid w:val="00EF04FA"/>
    <w:rsid w:val="00EF057B"/>
    <w:rsid w:val="00EF2327"/>
    <w:rsid w:val="00EF271A"/>
    <w:rsid w:val="00EF484E"/>
    <w:rsid w:val="00F00179"/>
    <w:rsid w:val="00F058FD"/>
    <w:rsid w:val="00F11688"/>
    <w:rsid w:val="00F16AB7"/>
    <w:rsid w:val="00F170A6"/>
    <w:rsid w:val="00F17A0B"/>
    <w:rsid w:val="00F208AA"/>
    <w:rsid w:val="00F233FB"/>
    <w:rsid w:val="00F30D39"/>
    <w:rsid w:val="00F33019"/>
    <w:rsid w:val="00F37238"/>
    <w:rsid w:val="00F45902"/>
    <w:rsid w:val="00F46F83"/>
    <w:rsid w:val="00F513B0"/>
    <w:rsid w:val="00F52FFB"/>
    <w:rsid w:val="00F5459A"/>
    <w:rsid w:val="00F612E1"/>
    <w:rsid w:val="00F6278E"/>
    <w:rsid w:val="00F629E4"/>
    <w:rsid w:val="00F676FF"/>
    <w:rsid w:val="00F74A71"/>
    <w:rsid w:val="00F75A53"/>
    <w:rsid w:val="00F8073C"/>
    <w:rsid w:val="00F828FF"/>
    <w:rsid w:val="00F8597D"/>
    <w:rsid w:val="00F865CA"/>
    <w:rsid w:val="00F876BF"/>
    <w:rsid w:val="00F9324B"/>
    <w:rsid w:val="00F93A0F"/>
    <w:rsid w:val="00FA10F2"/>
    <w:rsid w:val="00FA4283"/>
    <w:rsid w:val="00FB636C"/>
    <w:rsid w:val="00FB6960"/>
    <w:rsid w:val="00FC07C8"/>
    <w:rsid w:val="00FC39AE"/>
    <w:rsid w:val="00FC4DF7"/>
    <w:rsid w:val="00FD4FB5"/>
    <w:rsid w:val="00FD606E"/>
    <w:rsid w:val="00FD78C9"/>
    <w:rsid w:val="00FD7E6F"/>
    <w:rsid w:val="00FE0F31"/>
    <w:rsid w:val="00FE1A59"/>
    <w:rsid w:val="00FE3465"/>
    <w:rsid w:val="00FE42F4"/>
    <w:rsid w:val="00FE6250"/>
    <w:rsid w:val="00FF44A7"/>
    <w:rsid w:val="00FF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E1F81"/>
  <w15:chartTrackingRefBased/>
  <w15:docId w15:val="{24A6D1AC-C244-473A-880E-5FD49EBD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F7"/>
  </w:style>
  <w:style w:type="paragraph" w:styleId="Heading1">
    <w:name w:val="heading 1"/>
    <w:basedOn w:val="Normal"/>
    <w:next w:val="Normal"/>
    <w:link w:val="Heading1Char"/>
    <w:uiPriority w:val="9"/>
    <w:qFormat/>
    <w:rsid w:val="00E71583"/>
    <w:pPr>
      <w:keepNext/>
      <w:widowControl w:val="0"/>
      <w:spacing w:before="120" w:after="120"/>
      <w:outlineLvl w:val="0"/>
    </w:pPr>
    <w:rPr>
      <w:rFonts w:eastAsia="Times New Roman" w:cs="Times New Roman"/>
      <w:b/>
      <w:bCs/>
      <w:kern w:val="32"/>
      <w:szCs w:val="32"/>
      <w:lang w:eastAsia="x-none"/>
    </w:rPr>
  </w:style>
  <w:style w:type="paragraph" w:styleId="Heading2">
    <w:name w:val="heading 2"/>
    <w:basedOn w:val="Normal"/>
    <w:next w:val="Normal"/>
    <w:link w:val="Heading2Char"/>
    <w:uiPriority w:val="9"/>
    <w:unhideWhenUsed/>
    <w:qFormat/>
    <w:rsid w:val="00E71583"/>
    <w:pPr>
      <w:keepNext/>
      <w:widowControl w:val="0"/>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E71583"/>
    <w:pPr>
      <w:keepNext/>
      <w:widowControl w:val="0"/>
      <w:spacing w:before="240" w:after="60"/>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unhideWhenUsed/>
    <w:qFormat/>
    <w:rsid w:val="00E71583"/>
    <w:pPr>
      <w:keepNext/>
      <w:widowControl w:val="0"/>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E71583"/>
    <w:pPr>
      <w:keepNext/>
      <w:widowControl w:val="0"/>
      <w:jc w:val="center"/>
      <w:outlineLvl w:val="4"/>
    </w:pPr>
    <w:rPr>
      <w:rFonts w:eastAsia="Times New Roman" w:cs="Times New Roman"/>
      <w:b/>
      <w:sz w:val="28"/>
      <w:szCs w:val="20"/>
      <w:lang w:val="x-none" w:eastAsia="x-none"/>
    </w:rPr>
  </w:style>
  <w:style w:type="paragraph" w:styleId="Heading6">
    <w:name w:val="heading 6"/>
    <w:basedOn w:val="Normal"/>
    <w:next w:val="Normal"/>
    <w:link w:val="Heading6Char"/>
    <w:qFormat/>
    <w:rsid w:val="00E71583"/>
    <w:pPr>
      <w:keepNext/>
      <w:widowControl w:val="0"/>
      <w:jc w:val="center"/>
      <w:outlineLvl w:val="5"/>
    </w:pPr>
    <w:rPr>
      <w:rFonts w:eastAsia="Times New Roman" w:cs="Times New Roman"/>
      <w:b/>
      <w:szCs w:val="20"/>
      <w:lang w:val="x-none" w:eastAsia="x-none"/>
    </w:rPr>
  </w:style>
  <w:style w:type="paragraph" w:styleId="Heading7">
    <w:name w:val="heading 7"/>
    <w:basedOn w:val="Normal"/>
    <w:next w:val="Normal"/>
    <w:link w:val="Heading7Char"/>
    <w:qFormat/>
    <w:rsid w:val="00E71583"/>
    <w:pPr>
      <w:keepNext/>
      <w:tabs>
        <w:tab w:val="num" w:pos="1863"/>
      </w:tabs>
      <w:spacing w:after="240"/>
      <w:ind w:left="1863" w:hanging="1296"/>
      <w:jc w:val="both"/>
      <w:outlineLvl w:val="6"/>
    </w:pPr>
    <w:rPr>
      <w:rFonts w:eastAsia="Times New Roman" w:cs="Times New Roman"/>
      <w:b/>
      <w:sz w:val="28"/>
      <w:szCs w:val="20"/>
      <w:lang w:eastAsia="x-none"/>
    </w:rPr>
  </w:style>
  <w:style w:type="paragraph" w:styleId="Heading8">
    <w:name w:val="heading 8"/>
    <w:basedOn w:val="Normal"/>
    <w:next w:val="Normal"/>
    <w:link w:val="Heading8Char"/>
    <w:qFormat/>
    <w:rsid w:val="00E71583"/>
    <w:pPr>
      <w:keepNext/>
      <w:tabs>
        <w:tab w:val="num" w:pos="2007"/>
      </w:tabs>
      <w:spacing w:after="240"/>
      <w:ind w:left="2007" w:hanging="1440"/>
      <w:jc w:val="right"/>
      <w:outlineLvl w:val="7"/>
    </w:pPr>
    <w:rPr>
      <w:rFonts w:eastAsia="Times New Roman" w:cs="Times New Roman"/>
      <w:b/>
      <w:sz w:val="24"/>
      <w:szCs w:val="20"/>
      <w:lang w:eastAsia="x-none"/>
    </w:rPr>
  </w:style>
  <w:style w:type="paragraph" w:styleId="Heading9">
    <w:name w:val="heading 9"/>
    <w:basedOn w:val="Normal"/>
    <w:next w:val="Normal"/>
    <w:link w:val="Heading9Char"/>
    <w:qFormat/>
    <w:rsid w:val="00E71583"/>
    <w:pPr>
      <w:keepNext/>
      <w:tabs>
        <w:tab w:val="num" w:pos="2151"/>
      </w:tabs>
      <w:spacing w:after="240"/>
      <w:ind w:left="2151" w:hanging="1584"/>
      <w:outlineLvl w:val="8"/>
    </w:pPr>
    <w:rPr>
      <w:rFonts w:eastAsia="Times New Roman" w:cs="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AD6"/>
    <w:rPr>
      <w:color w:val="0563C1" w:themeColor="hyperlink"/>
      <w:u w:val="single"/>
    </w:rPr>
  </w:style>
  <w:style w:type="table" w:styleId="TableGrid">
    <w:name w:val="Table Grid"/>
    <w:basedOn w:val="TableNormal"/>
    <w:uiPriority w:val="39"/>
    <w:rsid w:val="0030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4E1"/>
    <w:pPr>
      <w:ind w:left="720"/>
      <w:contextualSpacing/>
    </w:pPr>
  </w:style>
  <w:style w:type="paragraph" w:styleId="Header">
    <w:name w:val="header"/>
    <w:basedOn w:val="Normal"/>
    <w:link w:val="HeaderChar"/>
    <w:unhideWhenUsed/>
    <w:rsid w:val="00E71583"/>
    <w:pPr>
      <w:tabs>
        <w:tab w:val="center" w:pos="4513"/>
        <w:tab w:val="right" w:pos="9026"/>
      </w:tabs>
    </w:pPr>
  </w:style>
  <w:style w:type="character" w:customStyle="1" w:styleId="HeaderChar">
    <w:name w:val="Header Char"/>
    <w:basedOn w:val="DefaultParagraphFont"/>
    <w:link w:val="Header"/>
    <w:rsid w:val="00E71583"/>
  </w:style>
  <w:style w:type="paragraph" w:styleId="Footer">
    <w:name w:val="footer"/>
    <w:basedOn w:val="Normal"/>
    <w:link w:val="FooterChar"/>
    <w:uiPriority w:val="99"/>
    <w:unhideWhenUsed/>
    <w:rsid w:val="00E71583"/>
    <w:pPr>
      <w:tabs>
        <w:tab w:val="center" w:pos="4513"/>
        <w:tab w:val="right" w:pos="9026"/>
      </w:tabs>
    </w:pPr>
  </w:style>
  <w:style w:type="character" w:customStyle="1" w:styleId="FooterChar">
    <w:name w:val="Footer Char"/>
    <w:basedOn w:val="DefaultParagraphFont"/>
    <w:link w:val="Footer"/>
    <w:uiPriority w:val="99"/>
    <w:rsid w:val="00E71583"/>
  </w:style>
  <w:style w:type="character" w:customStyle="1" w:styleId="Heading1Char">
    <w:name w:val="Heading 1 Char"/>
    <w:basedOn w:val="DefaultParagraphFont"/>
    <w:link w:val="Heading1"/>
    <w:uiPriority w:val="9"/>
    <w:rsid w:val="00E71583"/>
    <w:rPr>
      <w:rFonts w:eastAsia="Times New Roman" w:cs="Times New Roman"/>
      <w:b/>
      <w:bCs/>
      <w:kern w:val="32"/>
      <w:szCs w:val="32"/>
      <w:lang w:eastAsia="x-none"/>
    </w:rPr>
  </w:style>
  <w:style w:type="character" w:customStyle="1" w:styleId="Heading2Char">
    <w:name w:val="Heading 2 Char"/>
    <w:basedOn w:val="DefaultParagraphFont"/>
    <w:link w:val="Heading2"/>
    <w:uiPriority w:val="9"/>
    <w:rsid w:val="00E71583"/>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E71583"/>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E71583"/>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rsid w:val="00E71583"/>
    <w:rPr>
      <w:rFonts w:eastAsia="Times New Roman" w:cs="Times New Roman"/>
      <w:b/>
      <w:sz w:val="28"/>
      <w:szCs w:val="20"/>
      <w:lang w:val="x-none" w:eastAsia="x-none"/>
    </w:rPr>
  </w:style>
  <w:style w:type="character" w:customStyle="1" w:styleId="Heading6Char">
    <w:name w:val="Heading 6 Char"/>
    <w:basedOn w:val="DefaultParagraphFont"/>
    <w:link w:val="Heading6"/>
    <w:rsid w:val="00E71583"/>
    <w:rPr>
      <w:rFonts w:eastAsia="Times New Roman" w:cs="Times New Roman"/>
      <w:b/>
      <w:szCs w:val="20"/>
      <w:lang w:val="x-none" w:eastAsia="x-none"/>
    </w:rPr>
  </w:style>
  <w:style w:type="character" w:customStyle="1" w:styleId="Heading7Char">
    <w:name w:val="Heading 7 Char"/>
    <w:basedOn w:val="DefaultParagraphFont"/>
    <w:link w:val="Heading7"/>
    <w:rsid w:val="00E71583"/>
    <w:rPr>
      <w:rFonts w:eastAsia="Times New Roman" w:cs="Times New Roman"/>
      <w:b/>
      <w:sz w:val="28"/>
      <w:szCs w:val="20"/>
      <w:lang w:eastAsia="x-none"/>
    </w:rPr>
  </w:style>
  <w:style w:type="character" w:customStyle="1" w:styleId="Heading8Char">
    <w:name w:val="Heading 8 Char"/>
    <w:basedOn w:val="DefaultParagraphFont"/>
    <w:link w:val="Heading8"/>
    <w:rsid w:val="00E71583"/>
    <w:rPr>
      <w:rFonts w:eastAsia="Times New Roman" w:cs="Times New Roman"/>
      <w:b/>
      <w:sz w:val="24"/>
      <w:szCs w:val="20"/>
      <w:lang w:eastAsia="x-none"/>
    </w:rPr>
  </w:style>
  <w:style w:type="character" w:customStyle="1" w:styleId="Heading9Char">
    <w:name w:val="Heading 9 Char"/>
    <w:basedOn w:val="DefaultParagraphFont"/>
    <w:link w:val="Heading9"/>
    <w:rsid w:val="00E71583"/>
    <w:rPr>
      <w:rFonts w:eastAsia="Times New Roman" w:cs="Times New Roman"/>
      <w:b/>
      <w:sz w:val="24"/>
      <w:szCs w:val="20"/>
      <w:lang w:eastAsia="x-none"/>
    </w:rPr>
  </w:style>
  <w:style w:type="numbering" w:customStyle="1" w:styleId="NoList1">
    <w:name w:val="No List1"/>
    <w:next w:val="NoList"/>
    <w:uiPriority w:val="99"/>
    <w:semiHidden/>
    <w:unhideWhenUsed/>
    <w:rsid w:val="00E71583"/>
  </w:style>
  <w:style w:type="paragraph" w:styleId="BodyText">
    <w:name w:val="Body Text"/>
    <w:basedOn w:val="Normal"/>
    <w:link w:val="BodyTextChar"/>
    <w:rsid w:val="00E71583"/>
    <w:pPr>
      <w:widowControl w:val="0"/>
      <w:jc w:val="both"/>
    </w:pPr>
    <w:rPr>
      <w:rFonts w:eastAsia="Times New Roman" w:cs="Times New Roman"/>
      <w:szCs w:val="20"/>
      <w:lang w:val="en-US" w:eastAsia="x-none"/>
    </w:rPr>
  </w:style>
  <w:style w:type="character" w:customStyle="1" w:styleId="BodyTextChar">
    <w:name w:val="Body Text Char"/>
    <w:basedOn w:val="DefaultParagraphFont"/>
    <w:link w:val="BodyText"/>
    <w:rsid w:val="00E71583"/>
    <w:rPr>
      <w:rFonts w:eastAsia="Times New Roman" w:cs="Times New Roman"/>
      <w:szCs w:val="20"/>
      <w:lang w:val="en-US" w:eastAsia="x-none"/>
    </w:rPr>
  </w:style>
  <w:style w:type="paragraph" w:styleId="BodyText2">
    <w:name w:val="Body Text 2"/>
    <w:basedOn w:val="Normal"/>
    <w:link w:val="BodyText2Char"/>
    <w:rsid w:val="00E71583"/>
    <w:pPr>
      <w:widowControl w:val="0"/>
      <w:ind w:firstLine="4820"/>
    </w:pPr>
    <w:rPr>
      <w:rFonts w:eastAsia="Times New Roman" w:cs="Times New Roman"/>
      <w:szCs w:val="20"/>
      <w:lang w:val="x-none" w:eastAsia="x-none"/>
    </w:rPr>
  </w:style>
  <w:style w:type="character" w:customStyle="1" w:styleId="BodyText2Char">
    <w:name w:val="Body Text 2 Char"/>
    <w:basedOn w:val="DefaultParagraphFont"/>
    <w:link w:val="BodyText2"/>
    <w:rsid w:val="00E71583"/>
    <w:rPr>
      <w:rFonts w:eastAsia="Times New Roman" w:cs="Times New Roman"/>
      <w:szCs w:val="20"/>
      <w:lang w:val="x-none" w:eastAsia="x-none"/>
    </w:rPr>
  </w:style>
  <w:style w:type="paragraph" w:styleId="BodyTextIndent2">
    <w:name w:val="Body Text Indent 2"/>
    <w:basedOn w:val="Normal"/>
    <w:link w:val="BodyTextIndent2Char"/>
    <w:rsid w:val="00E71583"/>
    <w:pPr>
      <w:widowControl w:val="0"/>
      <w:ind w:left="720"/>
      <w:jc w:val="both"/>
    </w:pPr>
    <w:rPr>
      <w:rFonts w:eastAsia="Times New Roman" w:cs="Times New Roman"/>
      <w:szCs w:val="20"/>
      <w:lang w:val="en-US" w:eastAsia="x-none"/>
    </w:rPr>
  </w:style>
  <w:style w:type="character" w:customStyle="1" w:styleId="BodyTextIndent2Char">
    <w:name w:val="Body Text Indent 2 Char"/>
    <w:basedOn w:val="DefaultParagraphFont"/>
    <w:link w:val="BodyTextIndent2"/>
    <w:rsid w:val="00E71583"/>
    <w:rPr>
      <w:rFonts w:eastAsia="Times New Roman" w:cs="Times New Roman"/>
      <w:szCs w:val="20"/>
      <w:lang w:val="en-US" w:eastAsia="x-none"/>
    </w:rPr>
  </w:style>
  <w:style w:type="paragraph" w:styleId="BodyTextIndent3">
    <w:name w:val="Body Text Indent 3"/>
    <w:basedOn w:val="Normal"/>
    <w:link w:val="BodyTextIndent3Char"/>
    <w:rsid w:val="00E71583"/>
    <w:pPr>
      <w:widowControl w:val="0"/>
      <w:ind w:left="720" w:hanging="720"/>
      <w:jc w:val="both"/>
    </w:pPr>
    <w:rPr>
      <w:rFonts w:eastAsia="Times New Roman" w:cs="Times New Roman"/>
      <w:szCs w:val="20"/>
      <w:lang w:val="en-US" w:eastAsia="x-none"/>
    </w:rPr>
  </w:style>
  <w:style w:type="character" w:customStyle="1" w:styleId="BodyTextIndent3Char">
    <w:name w:val="Body Text Indent 3 Char"/>
    <w:basedOn w:val="DefaultParagraphFont"/>
    <w:link w:val="BodyTextIndent3"/>
    <w:rsid w:val="00E71583"/>
    <w:rPr>
      <w:rFonts w:eastAsia="Times New Roman" w:cs="Times New Roman"/>
      <w:szCs w:val="20"/>
      <w:lang w:val="en-US" w:eastAsia="x-none"/>
    </w:rPr>
  </w:style>
  <w:style w:type="paragraph" w:styleId="BalloonText">
    <w:name w:val="Balloon Text"/>
    <w:basedOn w:val="Normal"/>
    <w:link w:val="BalloonTextChar"/>
    <w:uiPriority w:val="99"/>
    <w:semiHidden/>
    <w:unhideWhenUsed/>
    <w:rsid w:val="00E71583"/>
    <w:pPr>
      <w:widowControl w:val="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E71583"/>
    <w:rPr>
      <w:rFonts w:ascii="Tahoma" w:eastAsia="Times New Roman" w:hAnsi="Tahoma" w:cs="Times New Roman"/>
      <w:sz w:val="16"/>
      <w:szCs w:val="16"/>
      <w:lang w:val="x-none"/>
    </w:rPr>
  </w:style>
  <w:style w:type="paragraph" w:styleId="BodyTextIndent">
    <w:name w:val="Body Text Indent"/>
    <w:basedOn w:val="Normal"/>
    <w:link w:val="BodyTextIndentChar"/>
    <w:rsid w:val="00E71583"/>
    <w:pPr>
      <w:autoSpaceDE w:val="0"/>
      <w:autoSpaceDN w:val="0"/>
      <w:spacing w:after="120"/>
      <w:ind w:left="283"/>
    </w:pPr>
    <w:rPr>
      <w:rFonts w:eastAsia="Times New Roman" w:cs="Times New Roman"/>
      <w:sz w:val="24"/>
      <w:szCs w:val="20"/>
      <w:lang w:val="x-none"/>
    </w:rPr>
  </w:style>
  <w:style w:type="character" w:customStyle="1" w:styleId="BodyTextIndentChar">
    <w:name w:val="Body Text Indent Char"/>
    <w:basedOn w:val="DefaultParagraphFont"/>
    <w:link w:val="BodyTextIndent"/>
    <w:rsid w:val="00E71583"/>
    <w:rPr>
      <w:rFonts w:eastAsia="Times New Roman" w:cs="Times New Roman"/>
      <w:sz w:val="24"/>
      <w:szCs w:val="20"/>
      <w:lang w:val="x-none"/>
    </w:rPr>
  </w:style>
  <w:style w:type="numbering" w:customStyle="1" w:styleId="Style1">
    <w:name w:val="Style1"/>
    <w:uiPriority w:val="99"/>
    <w:rsid w:val="00E71583"/>
    <w:pPr>
      <w:numPr>
        <w:numId w:val="1"/>
      </w:numPr>
    </w:pPr>
  </w:style>
  <w:style w:type="numbering" w:customStyle="1" w:styleId="Style2">
    <w:name w:val="Style2"/>
    <w:uiPriority w:val="99"/>
    <w:rsid w:val="00E71583"/>
    <w:pPr>
      <w:numPr>
        <w:numId w:val="2"/>
      </w:numPr>
    </w:pPr>
  </w:style>
  <w:style w:type="numbering" w:customStyle="1" w:styleId="Style3">
    <w:name w:val="Style3"/>
    <w:uiPriority w:val="99"/>
    <w:rsid w:val="00E71583"/>
    <w:pPr>
      <w:numPr>
        <w:numId w:val="3"/>
      </w:numPr>
    </w:pPr>
  </w:style>
  <w:style w:type="numbering" w:customStyle="1" w:styleId="Style4">
    <w:name w:val="Style4"/>
    <w:uiPriority w:val="99"/>
    <w:rsid w:val="00E71583"/>
    <w:pPr>
      <w:numPr>
        <w:numId w:val="4"/>
      </w:numPr>
    </w:pPr>
  </w:style>
  <w:style w:type="paragraph" w:styleId="Revision">
    <w:name w:val="Revision"/>
    <w:hidden/>
    <w:uiPriority w:val="99"/>
    <w:semiHidden/>
    <w:rsid w:val="00E71583"/>
    <w:rPr>
      <w:rFonts w:ascii="Times New Roman" w:eastAsia="Times New Roman" w:hAnsi="Times New Roman" w:cs="Times New Roman"/>
      <w:sz w:val="20"/>
      <w:szCs w:val="20"/>
    </w:rPr>
  </w:style>
  <w:style w:type="paragraph" w:styleId="NormalWeb">
    <w:name w:val="Normal (Web)"/>
    <w:basedOn w:val="Normal"/>
    <w:uiPriority w:val="99"/>
    <w:unhideWhenUsed/>
    <w:rsid w:val="00E71583"/>
    <w:pPr>
      <w:spacing w:after="225" w:line="312" w:lineRule="atLeast"/>
    </w:pPr>
    <w:rPr>
      <w:rFonts w:ascii="Verdana" w:eastAsia="Times New Roman" w:hAnsi="Verdana" w:cs="Times New Roman"/>
      <w:color w:val="333333"/>
      <w:sz w:val="24"/>
      <w:szCs w:val="24"/>
      <w:lang w:eastAsia="en-GB"/>
    </w:rPr>
  </w:style>
  <w:style w:type="paragraph" w:customStyle="1" w:styleId="DefaultText">
    <w:name w:val="Default Text"/>
    <w:basedOn w:val="Normal"/>
    <w:rsid w:val="00E71583"/>
    <w:pPr>
      <w:jc w:val="both"/>
    </w:pPr>
    <w:rPr>
      <w:rFonts w:eastAsia="Times New Roman" w:cs="Times New Roman"/>
      <w:sz w:val="24"/>
      <w:szCs w:val="20"/>
      <w:lang w:eastAsia="en-GB"/>
    </w:rPr>
  </w:style>
  <w:style w:type="paragraph" w:customStyle="1" w:styleId="RomanL3spaced">
    <w:name w:val="Roman (L3 spaced)"/>
    <w:basedOn w:val="Normal"/>
    <w:rsid w:val="00E71583"/>
    <w:pPr>
      <w:numPr>
        <w:numId w:val="5"/>
      </w:numPr>
      <w:tabs>
        <w:tab w:val="left" w:pos="1418"/>
      </w:tabs>
      <w:autoSpaceDE w:val="0"/>
      <w:autoSpaceDN w:val="0"/>
      <w:spacing w:after="240"/>
    </w:pPr>
    <w:rPr>
      <w:rFonts w:eastAsia="Times New Roman" w:cs="Times New Roman"/>
      <w:sz w:val="24"/>
      <w:szCs w:val="24"/>
    </w:rPr>
  </w:style>
  <w:style w:type="paragraph" w:customStyle="1" w:styleId="Appendixheading1">
    <w:name w:val="Appendix heading 1"/>
    <w:basedOn w:val="Normal"/>
    <w:rsid w:val="00E71583"/>
    <w:pPr>
      <w:numPr>
        <w:ilvl w:val="2"/>
        <w:numId w:val="5"/>
      </w:numPr>
      <w:tabs>
        <w:tab w:val="left" w:pos="851"/>
      </w:tabs>
      <w:autoSpaceDE w:val="0"/>
      <w:autoSpaceDN w:val="0"/>
      <w:spacing w:after="240"/>
    </w:pPr>
    <w:rPr>
      <w:rFonts w:eastAsia="Times New Roman" w:cs="Times New Roman"/>
      <w:b/>
      <w:sz w:val="24"/>
      <w:szCs w:val="24"/>
    </w:rPr>
  </w:style>
  <w:style w:type="paragraph" w:customStyle="1" w:styleId="Table">
    <w:name w:val="Table"/>
    <w:basedOn w:val="Normal"/>
    <w:rsid w:val="00E71583"/>
    <w:pPr>
      <w:spacing w:before="120" w:after="120"/>
    </w:pPr>
    <w:rPr>
      <w:rFonts w:eastAsia="Times New Roman" w:cs="Times New Roman"/>
      <w:sz w:val="24"/>
      <w:szCs w:val="24"/>
      <w:lang w:eastAsia="en-GB"/>
    </w:rPr>
  </w:style>
  <w:style w:type="character" w:styleId="FollowedHyperlink">
    <w:name w:val="FollowedHyperlink"/>
    <w:uiPriority w:val="99"/>
    <w:semiHidden/>
    <w:unhideWhenUsed/>
    <w:rsid w:val="00E71583"/>
    <w:rPr>
      <w:color w:val="800080"/>
      <w:u w:val="single"/>
    </w:rPr>
  </w:style>
  <w:style w:type="paragraph" w:customStyle="1" w:styleId="xl63">
    <w:name w:val="xl63"/>
    <w:basedOn w:val="Normal"/>
    <w:rsid w:val="00E71583"/>
    <w:pPr>
      <w:spacing w:before="100" w:beforeAutospacing="1" w:after="100" w:afterAutospacing="1"/>
    </w:pPr>
    <w:rPr>
      <w:rFonts w:eastAsia="Times New Roman"/>
      <w:sz w:val="24"/>
      <w:szCs w:val="24"/>
      <w:lang w:val="en-US"/>
    </w:rPr>
  </w:style>
  <w:style w:type="paragraph" w:customStyle="1" w:styleId="xl64">
    <w:name w:val="xl64"/>
    <w:basedOn w:val="Normal"/>
    <w:rsid w:val="00E715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65">
    <w:name w:val="xl65"/>
    <w:basedOn w:val="Normal"/>
    <w:rsid w:val="00E71583"/>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66">
    <w:name w:val="xl66"/>
    <w:basedOn w:val="Normal"/>
    <w:rsid w:val="00E71583"/>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sz w:val="24"/>
      <w:szCs w:val="24"/>
      <w:lang w:val="en-US"/>
    </w:rPr>
  </w:style>
  <w:style w:type="paragraph" w:customStyle="1" w:styleId="xl67">
    <w:name w:val="xl67"/>
    <w:basedOn w:val="Normal"/>
    <w:rsid w:val="00E71583"/>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pPr>
    <w:rPr>
      <w:rFonts w:eastAsia="Times New Roman"/>
      <w:sz w:val="24"/>
      <w:szCs w:val="24"/>
      <w:lang w:val="en-US"/>
    </w:rPr>
  </w:style>
  <w:style w:type="paragraph" w:customStyle="1" w:styleId="xl68">
    <w:name w:val="xl68"/>
    <w:basedOn w:val="Normal"/>
    <w:rsid w:val="00E7158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69">
    <w:name w:val="xl69"/>
    <w:basedOn w:val="Normal"/>
    <w:rsid w:val="00E7158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E7158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71">
    <w:name w:val="xl71"/>
    <w:basedOn w:val="Normal"/>
    <w:rsid w:val="00E7158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eastAsia="Times New Roman"/>
      <w:sz w:val="24"/>
      <w:szCs w:val="24"/>
      <w:lang w:val="en-US"/>
    </w:rPr>
  </w:style>
  <w:style w:type="paragraph" w:customStyle="1" w:styleId="xl72">
    <w:name w:val="xl72"/>
    <w:basedOn w:val="Normal"/>
    <w:rsid w:val="00E7158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pPr>
    <w:rPr>
      <w:rFonts w:eastAsia="Times New Roman"/>
      <w:sz w:val="24"/>
      <w:szCs w:val="24"/>
      <w:lang w:val="en-US"/>
    </w:rPr>
  </w:style>
  <w:style w:type="paragraph" w:customStyle="1" w:styleId="xl73">
    <w:name w:val="xl73"/>
    <w:basedOn w:val="Normal"/>
    <w:rsid w:val="00E71583"/>
    <w:pPr>
      <w:spacing w:before="100" w:beforeAutospacing="1" w:after="100" w:afterAutospacing="1"/>
    </w:pPr>
    <w:rPr>
      <w:rFonts w:eastAsia="Times New Roman"/>
      <w:sz w:val="24"/>
      <w:szCs w:val="24"/>
      <w:lang w:val="en-US"/>
    </w:rPr>
  </w:style>
  <w:style w:type="paragraph" w:customStyle="1" w:styleId="xl74">
    <w:name w:val="xl74"/>
    <w:basedOn w:val="Normal"/>
    <w:rsid w:val="00E71583"/>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sz w:val="24"/>
      <w:szCs w:val="24"/>
      <w:lang w:val="en-US"/>
    </w:rPr>
  </w:style>
  <w:style w:type="paragraph" w:customStyle="1" w:styleId="xl75">
    <w:name w:val="xl75"/>
    <w:basedOn w:val="Normal"/>
    <w:rsid w:val="00E71583"/>
    <w:pPr>
      <w:pBdr>
        <w:top w:val="single" w:sz="4" w:space="0" w:color="auto"/>
        <w:left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76">
    <w:name w:val="xl76"/>
    <w:basedOn w:val="Normal"/>
    <w:rsid w:val="00E71583"/>
    <w:pPr>
      <w:pBdr>
        <w:left w:val="single" w:sz="8" w:space="0" w:color="auto"/>
      </w:pBdr>
      <w:spacing w:before="100" w:beforeAutospacing="1" w:after="100" w:afterAutospacing="1"/>
    </w:pPr>
    <w:rPr>
      <w:rFonts w:eastAsia="Times New Roman"/>
      <w:sz w:val="24"/>
      <w:szCs w:val="24"/>
      <w:lang w:val="en-US"/>
    </w:rPr>
  </w:style>
  <w:style w:type="paragraph" w:customStyle="1" w:styleId="xl77">
    <w:name w:val="xl77"/>
    <w:basedOn w:val="Normal"/>
    <w:rsid w:val="00E71583"/>
    <w:pPr>
      <w:pBdr>
        <w:right w:val="single" w:sz="8" w:space="0" w:color="auto"/>
      </w:pBdr>
      <w:spacing w:before="100" w:beforeAutospacing="1" w:after="100" w:afterAutospacing="1"/>
    </w:pPr>
    <w:rPr>
      <w:rFonts w:eastAsia="Times New Roman"/>
      <w:sz w:val="24"/>
      <w:szCs w:val="24"/>
      <w:lang w:val="en-US"/>
    </w:rPr>
  </w:style>
  <w:style w:type="paragraph" w:customStyle="1" w:styleId="xl78">
    <w:name w:val="xl78"/>
    <w:basedOn w:val="Normal"/>
    <w:rsid w:val="00E71583"/>
    <w:pPr>
      <w:pBdr>
        <w:top w:val="single" w:sz="8" w:space="0" w:color="auto"/>
        <w:left w:val="single" w:sz="4" w:space="0" w:color="auto"/>
        <w:bottom w:val="single" w:sz="8" w:space="0" w:color="auto"/>
        <w:right w:val="single" w:sz="4" w:space="0" w:color="auto"/>
      </w:pBdr>
      <w:shd w:val="clear" w:color="000000" w:fill="C5BE97"/>
      <w:spacing w:before="100" w:beforeAutospacing="1" w:after="100" w:afterAutospacing="1"/>
    </w:pPr>
    <w:rPr>
      <w:rFonts w:eastAsia="Times New Roman"/>
      <w:sz w:val="24"/>
      <w:szCs w:val="24"/>
      <w:lang w:val="en-US"/>
    </w:rPr>
  </w:style>
  <w:style w:type="paragraph" w:customStyle="1" w:styleId="xl79">
    <w:name w:val="xl79"/>
    <w:basedOn w:val="Normal"/>
    <w:rsid w:val="00E71583"/>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pPr>
    <w:rPr>
      <w:rFonts w:eastAsia="Times New Roman"/>
      <w:sz w:val="24"/>
      <w:szCs w:val="24"/>
      <w:lang w:val="en-US"/>
    </w:rPr>
  </w:style>
  <w:style w:type="paragraph" w:customStyle="1" w:styleId="xl80">
    <w:name w:val="xl80"/>
    <w:basedOn w:val="Normal"/>
    <w:rsid w:val="00E715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81">
    <w:name w:val="xl81"/>
    <w:basedOn w:val="Normal"/>
    <w:rsid w:val="00E71583"/>
    <w:pPr>
      <w:pBdr>
        <w:top w:val="single" w:sz="4" w:space="0" w:color="auto"/>
        <w:left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82">
    <w:name w:val="xl82"/>
    <w:basedOn w:val="Normal"/>
    <w:rsid w:val="00E71583"/>
    <w:pPr>
      <w:pBdr>
        <w:top w:val="single" w:sz="8" w:space="0" w:color="auto"/>
        <w:left w:val="single" w:sz="8" w:space="0" w:color="auto"/>
        <w:bottom w:val="single" w:sz="8" w:space="0" w:color="auto"/>
        <w:right w:val="single" w:sz="4" w:space="0" w:color="auto"/>
      </w:pBdr>
      <w:shd w:val="clear" w:color="000000" w:fill="C5BE97"/>
      <w:spacing w:before="100" w:beforeAutospacing="1" w:after="100" w:afterAutospacing="1"/>
      <w:textAlignment w:val="center"/>
    </w:pPr>
    <w:rPr>
      <w:rFonts w:eastAsia="Times New Roman"/>
      <w:b/>
      <w:bCs/>
      <w:sz w:val="16"/>
      <w:szCs w:val="16"/>
      <w:lang w:val="en-US"/>
    </w:rPr>
  </w:style>
  <w:style w:type="paragraph" w:customStyle="1" w:styleId="xl83">
    <w:name w:val="xl83"/>
    <w:basedOn w:val="Normal"/>
    <w:rsid w:val="00E715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84">
    <w:name w:val="xl84"/>
    <w:basedOn w:val="Normal"/>
    <w:rsid w:val="00E71583"/>
    <w:pPr>
      <w:pBdr>
        <w:top w:val="single" w:sz="8" w:space="0" w:color="auto"/>
        <w:left w:val="single" w:sz="8" w:space="0" w:color="auto"/>
        <w:right w:val="single" w:sz="4" w:space="0" w:color="auto"/>
      </w:pBdr>
      <w:shd w:val="clear" w:color="000000" w:fill="92D050"/>
      <w:spacing w:before="100" w:beforeAutospacing="1" w:after="100" w:afterAutospacing="1"/>
      <w:textAlignment w:val="center"/>
    </w:pPr>
    <w:rPr>
      <w:rFonts w:eastAsia="Times New Roman"/>
      <w:b/>
      <w:bCs/>
      <w:sz w:val="24"/>
      <w:szCs w:val="24"/>
      <w:lang w:val="en-US"/>
    </w:rPr>
  </w:style>
  <w:style w:type="paragraph" w:customStyle="1" w:styleId="xl85">
    <w:name w:val="xl85"/>
    <w:basedOn w:val="Normal"/>
    <w:rsid w:val="00E715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86">
    <w:name w:val="xl86"/>
    <w:basedOn w:val="Normal"/>
    <w:rsid w:val="00E71583"/>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87">
    <w:name w:val="xl87"/>
    <w:basedOn w:val="Normal"/>
    <w:rsid w:val="00E7158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88">
    <w:name w:val="xl88"/>
    <w:basedOn w:val="Normal"/>
    <w:rsid w:val="00E7158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89">
    <w:name w:val="xl89"/>
    <w:basedOn w:val="Normal"/>
    <w:rsid w:val="00E71583"/>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90">
    <w:name w:val="xl90"/>
    <w:basedOn w:val="Normal"/>
    <w:rsid w:val="00E7158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1">
    <w:name w:val="xl91"/>
    <w:basedOn w:val="Normal"/>
    <w:rsid w:val="00E71583"/>
    <w:pPr>
      <w:pBdr>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92">
    <w:name w:val="xl92"/>
    <w:basedOn w:val="Normal"/>
    <w:rsid w:val="00E71583"/>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93">
    <w:name w:val="xl93"/>
    <w:basedOn w:val="Normal"/>
    <w:rsid w:val="00E71583"/>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94">
    <w:name w:val="xl94"/>
    <w:basedOn w:val="Normal"/>
    <w:rsid w:val="00E71583"/>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95">
    <w:name w:val="xl95"/>
    <w:basedOn w:val="Normal"/>
    <w:rsid w:val="00E71583"/>
    <w:pPr>
      <w:spacing w:before="100" w:beforeAutospacing="1" w:after="100" w:afterAutospacing="1"/>
      <w:textAlignment w:val="center"/>
    </w:pPr>
    <w:rPr>
      <w:rFonts w:eastAsia="Times New Roman"/>
      <w:b/>
      <w:bCs/>
      <w:sz w:val="16"/>
      <w:szCs w:val="16"/>
      <w:lang w:val="en-US"/>
    </w:rPr>
  </w:style>
  <w:style w:type="paragraph" w:customStyle="1" w:styleId="xl96">
    <w:name w:val="xl96"/>
    <w:basedOn w:val="Normal"/>
    <w:rsid w:val="00E71583"/>
    <w:pPr>
      <w:spacing w:before="100" w:beforeAutospacing="1" w:after="100" w:afterAutospacing="1"/>
      <w:textAlignment w:val="center"/>
    </w:pPr>
    <w:rPr>
      <w:rFonts w:eastAsia="Times New Roman"/>
      <w:szCs w:val="20"/>
      <w:lang w:val="en-US"/>
    </w:rPr>
  </w:style>
  <w:style w:type="paragraph" w:customStyle="1" w:styleId="xl97">
    <w:name w:val="xl97"/>
    <w:basedOn w:val="Normal"/>
    <w:rsid w:val="00E7158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98">
    <w:name w:val="xl98"/>
    <w:basedOn w:val="Normal"/>
    <w:rsid w:val="00E71583"/>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99">
    <w:name w:val="xl99"/>
    <w:basedOn w:val="Normal"/>
    <w:rsid w:val="00E71583"/>
    <w:pPr>
      <w:spacing w:before="100" w:beforeAutospacing="1" w:after="100" w:afterAutospacing="1"/>
      <w:textAlignment w:val="top"/>
    </w:pPr>
    <w:rPr>
      <w:rFonts w:eastAsia="Times New Roman"/>
      <w:b/>
      <w:bCs/>
      <w:sz w:val="24"/>
      <w:szCs w:val="24"/>
      <w:lang w:val="en-US"/>
    </w:rPr>
  </w:style>
  <w:style w:type="paragraph" w:customStyle="1" w:styleId="xl100">
    <w:name w:val="xl100"/>
    <w:basedOn w:val="Normal"/>
    <w:rsid w:val="00E71583"/>
    <w:pPr>
      <w:spacing w:before="100" w:beforeAutospacing="1" w:after="100" w:afterAutospacing="1"/>
      <w:jc w:val="center"/>
      <w:textAlignment w:val="center"/>
    </w:pPr>
    <w:rPr>
      <w:rFonts w:eastAsia="Times New Roman"/>
      <w:sz w:val="24"/>
      <w:szCs w:val="24"/>
      <w:lang w:val="en-US"/>
    </w:rPr>
  </w:style>
  <w:style w:type="paragraph" w:customStyle="1" w:styleId="xl101">
    <w:name w:val="xl101"/>
    <w:basedOn w:val="Normal"/>
    <w:rsid w:val="00E71583"/>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102">
    <w:name w:val="xl102"/>
    <w:basedOn w:val="Normal"/>
    <w:rsid w:val="00E71583"/>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103">
    <w:name w:val="xl103"/>
    <w:basedOn w:val="Normal"/>
    <w:rsid w:val="00E71583"/>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sz w:val="24"/>
      <w:szCs w:val="24"/>
      <w:lang w:val="en-US"/>
    </w:rPr>
  </w:style>
  <w:style w:type="paragraph" w:customStyle="1" w:styleId="xl104">
    <w:name w:val="xl104"/>
    <w:basedOn w:val="Normal"/>
    <w:rsid w:val="00E715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0"/>
      <w:lang w:val="en-US"/>
    </w:rPr>
  </w:style>
  <w:style w:type="paragraph" w:customStyle="1" w:styleId="xl105">
    <w:name w:val="xl105"/>
    <w:basedOn w:val="Normal"/>
    <w:rsid w:val="00E71583"/>
    <w:pPr>
      <w:pBdr>
        <w:top w:val="single" w:sz="4" w:space="0" w:color="auto"/>
        <w:bottom w:val="single" w:sz="4" w:space="0" w:color="auto"/>
        <w:right w:val="single" w:sz="4" w:space="0" w:color="auto"/>
      </w:pBdr>
      <w:spacing w:before="100" w:beforeAutospacing="1" w:after="100" w:afterAutospacing="1"/>
    </w:pPr>
    <w:rPr>
      <w:rFonts w:eastAsia="Times New Roman"/>
      <w:szCs w:val="20"/>
      <w:lang w:val="en-US"/>
    </w:rPr>
  </w:style>
  <w:style w:type="paragraph" w:customStyle="1" w:styleId="xl106">
    <w:name w:val="xl106"/>
    <w:basedOn w:val="Normal"/>
    <w:rsid w:val="00E715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lang w:val="en-US"/>
    </w:rPr>
  </w:style>
  <w:style w:type="paragraph" w:customStyle="1" w:styleId="xl107">
    <w:name w:val="xl107"/>
    <w:basedOn w:val="Normal"/>
    <w:rsid w:val="00E71583"/>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08">
    <w:name w:val="xl108"/>
    <w:basedOn w:val="Normal"/>
    <w:rsid w:val="00E71583"/>
    <w:pPr>
      <w:spacing w:before="100" w:beforeAutospacing="1" w:after="100" w:afterAutospacing="1"/>
    </w:pPr>
    <w:rPr>
      <w:rFonts w:eastAsia="Times New Roman"/>
      <w:sz w:val="24"/>
      <w:szCs w:val="24"/>
      <w:lang w:val="en-US"/>
    </w:rPr>
  </w:style>
  <w:style w:type="paragraph" w:customStyle="1" w:styleId="xl109">
    <w:name w:val="xl109"/>
    <w:basedOn w:val="Normal"/>
    <w:rsid w:val="00E71583"/>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0">
    <w:name w:val="xl110"/>
    <w:basedOn w:val="Normal"/>
    <w:rsid w:val="00E71583"/>
    <w:pPr>
      <w:pBdr>
        <w:top w:val="single" w:sz="8" w:space="0" w:color="auto"/>
        <w:bottom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1">
    <w:name w:val="xl111"/>
    <w:basedOn w:val="Normal"/>
    <w:rsid w:val="00E7158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2">
    <w:name w:val="xl112"/>
    <w:basedOn w:val="Normal"/>
    <w:rsid w:val="00E71583"/>
    <w:pPr>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sz w:val="24"/>
      <w:szCs w:val="24"/>
      <w:lang w:val="en-US"/>
    </w:rPr>
  </w:style>
  <w:style w:type="paragraph" w:customStyle="1" w:styleId="xl113">
    <w:name w:val="xl113"/>
    <w:basedOn w:val="Normal"/>
    <w:rsid w:val="00E71583"/>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b/>
      <w:bCs/>
      <w:sz w:val="24"/>
      <w:szCs w:val="24"/>
      <w:lang w:val="en-US"/>
    </w:rPr>
  </w:style>
  <w:style w:type="paragraph" w:customStyle="1" w:styleId="xl114">
    <w:name w:val="xl114"/>
    <w:basedOn w:val="Normal"/>
    <w:rsid w:val="00E71583"/>
    <w:pPr>
      <w:pBdr>
        <w:bottom w:val="single" w:sz="4" w:space="0" w:color="auto"/>
      </w:pBdr>
      <w:spacing w:before="100" w:beforeAutospacing="1" w:after="100" w:afterAutospacing="1"/>
    </w:pPr>
    <w:rPr>
      <w:rFonts w:eastAsia="Times New Roman"/>
      <w:sz w:val="24"/>
      <w:szCs w:val="24"/>
      <w:lang w:val="en-US"/>
    </w:rPr>
  </w:style>
  <w:style w:type="paragraph" w:customStyle="1" w:styleId="xl115">
    <w:name w:val="xl115"/>
    <w:basedOn w:val="Normal"/>
    <w:rsid w:val="00E71583"/>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6">
    <w:name w:val="xl116"/>
    <w:basedOn w:val="Normal"/>
    <w:rsid w:val="00E71583"/>
    <w:pPr>
      <w:pBdr>
        <w:top w:val="single" w:sz="8"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7">
    <w:name w:val="xl117"/>
    <w:basedOn w:val="Normal"/>
    <w:rsid w:val="00E71583"/>
    <w:pPr>
      <w:pBdr>
        <w:top w:val="single" w:sz="8" w:space="0" w:color="auto"/>
        <w:right w:val="single" w:sz="8"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118">
    <w:name w:val="xl118"/>
    <w:basedOn w:val="Normal"/>
    <w:rsid w:val="00E71583"/>
    <w:pPr>
      <w:spacing w:before="100" w:beforeAutospacing="1" w:after="100" w:afterAutospacing="1"/>
      <w:jc w:val="center"/>
      <w:textAlignment w:val="center"/>
    </w:pPr>
    <w:rPr>
      <w:rFonts w:eastAsia="Times New Roman"/>
      <w:b/>
      <w:bCs/>
      <w:sz w:val="24"/>
      <w:szCs w:val="24"/>
      <w:u w:val="single"/>
      <w:lang w:val="en-US"/>
    </w:rPr>
  </w:style>
  <w:style w:type="paragraph" w:customStyle="1" w:styleId="xl119">
    <w:name w:val="xl119"/>
    <w:basedOn w:val="Normal"/>
    <w:rsid w:val="00E71583"/>
    <w:pPr>
      <w:spacing w:before="100" w:beforeAutospacing="1" w:after="100" w:afterAutospacing="1"/>
      <w:jc w:val="center"/>
      <w:textAlignment w:val="center"/>
    </w:pPr>
    <w:rPr>
      <w:rFonts w:eastAsia="Times New Roman"/>
      <w:b/>
      <w:bCs/>
      <w:sz w:val="24"/>
      <w:szCs w:val="24"/>
      <w:lang w:val="en-US"/>
    </w:rPr>
  </w:style>
  <w:style w:type="paragraph" w:customStyle="1" w:styleId="largetext">
    <w:name w:val="largetext"/>
    <w:basedOn w:val="Normal"/>
    <w:rsid w:val="00E71583"/>
    <w:pPr>
      <w:spacing w:before="100" w:beforeAutospacing="1" w:after="100" w:afterAutospacing="1"/>
    </w:pPr>
    <w:rPr>
      <w:rFonts w:eastAsia="Times New Roman" w:cs="Times New Roman"/>
      <w:sz w:val="24"/>
      <w:szCs w:val="24"/>
      <w:lang w:eastAsia="en-GB"/>
    </w:rPr>
  </w:style>
  <w:style w:type="paragraph" w:styleId="BodyText3">
    <w:name w:val="Body Text 3"/>
    <w:basedOn w:val="Normal"/>
    <w:link w:val="BodyText3Char"/>
    <w:uiPriority w:val="99"/>
    <w:semiHidden/>
    <w:unhideWhenUsed/>
    <w:rsid w:val="00E71583"/>
    <w:pPr>
      <w:widowControl w:val="0"/>
      <w:spacing w:after="120"/>
    </w:pPr>
    <w:rPr>
      <w:rFonts w:ascii="Times New Roman" w:eastAsia="Times New Roman" w:hAnsi="Times New Roman" w:cs="Times New Roman"/>
      <w:sz w:val="16"/>
      <w:szCs w:val="16"/>
      <w:lang w:eastAsia="x-none"/>
    </w:rPr>
  </w:style>
  <w:style w:type="character" w:customStyle="1" w:styleId="BodyText3Char">
    <w:name w:val="Body Text 3 Char"/>
    <w:basedOn w:val="DefaultParagraphFont"/>
    <w:link w:val="BodyText3"/>
    <w:uiPriority w:val="99"/>
    <w:semiHidden/>
    <w:rsid w:val="00E71583"/>
    <w:rPr>
      <w:rFonts w:ascii="Times New Roman" w:eastAsia="Times New Roman" w:hAnsi="Times New Roman" w:cs="Times New Roman"/>
      <w:sz w:val="16"/>
      <w:szCs w:val="16"/>
      <w:lang w:eastAsia="x-none"/>
    </w:rPr>
  </w:style>
  <w:style w:type="paragraph" w:styleId="Title">
    <w:name w:val="Title"/>
    <w:basedOn w:val="Normal"/>
    <w:link w:val="TitleChar"/>
    <w:qFormat/>
    <w:rsid w:val="00E71583"/>
    <w:pPr>
      <w:spacing w:after="240"/>
      <w:jc w:val="center"/>
    </w:pPr>
    <w:rPr>
      <w:rFonts w:eastAsia="Times New Roman" w:cs="Times New Roman"/>
      <w:b/>
      <w:sz w:val="28"/>
      <w:szCs w:val="20"/>
      <w:lang w:eastAsia="x-none"/>
    </w:rPr>
  </w:style>
  <w:style w:type="character" w:customStyle="1" w:styleId="TitleChar">
    <w:name w:val="Title Char"/>
    <w:basedOn w:val="DefaultParagraphFont"/>
    <w:link w:val="Title"/>
    <w:rsid w:val="00E71583"/>
    <w:rPr>
      <w:rFonts w:eastAsia="Times New Roman" w:cs="Times New Roman"/>
      <w:b/>
      <w:sz w:val="28"/>
      <w:szCs w:val="20"/>
      <w:lang w:eastAsia="x-none"/>
    </w:rPr>
  </w:style>
  <w:style w:type="paragraph" w:styleId="ListBullet">
    <w:name w:val="List Bullet"/>
    <w:basedOn w:val="Normal"/>
    <w:autoRedefine/>
    <w:rsid w:val="00E71583"/>
    <w:pPr>
      <w:spacing w:after="240"/>
    </w:pPr>
    <w:rPr>
      <w:rFonts w:eastAsia="Times New Roman" w:cs="Times New Roman"/>
      <w:sz w:val="24"/>
      <w:szCs w:val="20"/>
    </w:rPr>
  </w:style>
  <w:style w:type="paragraph" w:customStyle="1" w:styleId="BulletSpacedlevel2">
    <w:name w:val="Bullet Spaced level 2"/>
    <w:basedOn w:val="Normal"/>
    <w:rsid w:val="00E71583"/>
    <w:pPr>
      <w:numPr>
        <w:numId w:val="10"/>
      </w:numPr>
      <w:tabs>
        <w:tab w:val="left" w:pos="1701"/>
      </w:tabs>
      <w:spacing w:after="240"/>
    </w:pPr>
    <w:rPr>
      <w:rFonts w:eastAsia="Times New Roman" w:cs="Times New Roman"/>
      <w:sz w:val="24"/>
      <w:szCs w:val="20"/>
    </w:rPr>
  </w:style>
  <w:style w:type="paragraph" w:styleId="TOC1">
    <w:name w:val="toc 1"/>
    <w:basedOn w:val="Normal"/>
    <w:next w:val="Normal"/>
    <w:autoRedefine/>
    <w:uiPriority w:val="39"/>
    <w:unhideWhenUsed/>
    <w:rsid w:val="00564D74"/>
    <w:pPr>
      <w:widowControl w:val="0"/>
      <w:tabs>
        <w:tab w:val="left" w:pos="450"/>
        <w:tab w:val="right" w:leader="dot" w:pos="9016"/>
      </w:tabs>
      <w:spacing w:line="360" w:lineRule="auto"/>
    </w:pPr>
    <w:rPr>
      <w:rFonts w:eastAsia="Times New Roman" w:cs="Times New Roman"/>
      <w:bCs/>
      <w:noProof/>
      <w:kern w:val="32"/>
      <w:sz w:val="20"/>
      <w:szCs w:val="20"/>
      <w:lang w:eastAsia="x-none"/>
    </w:rPr>
  </w:style>
  <w:style w:type="paragraph" w:styleId="TOC2">
    <w:name w:val="toc 2"/>
    <w:basedOn w:val="Normal"/>
    <w:next w:val="Normal"/>
    <w:autoRedefine/>
    <w:uiPriority w:val="39"/>
    <w:unhideWhenUsed/>
    <w:rsid w:val="00E71583"/>
    <w:pPr>
      <w:widowControl w:val="0"/>
      <w:ind w:left="200"/>
    </w:pPr>
    <w:rPr>
      <w:rFonts w:eastAsia="Times New Roman" w:cs="Times New Roman"/>
      <w:szCs w:val="20"/>
    </w:rPr>
  </w:style>
  <w:style w:type="character" w:styleId="PageNumber">
    <w:name w:val="page number"/>
    <w:basedOn w:val="DefaultParagraphFont"/>
    <w:rsid w:val="00E71583"/>
  </w:style>
  <w:style w:type="paragraph" w:customStyle="1" w:styleId="p5">
    <w:name w:val="p5"/>
    <w:basedOn w:val="Normal"/>
    <w:rsid w:val="00E71583"/>
    <w:pPr>
      <w:widowControl w:val="0"/>
      <w:tabs>
        <w:tab w:val="left" w:pos="720"/>
      </w:tabs>
      <w:overflowPunct w:val="0"/>
      <w:autoSpaceDE w:val="0"/>
      <w:autoSpaceDN w:val="0"/>
      <w:adjustRightInd w:val="0"/>
      <w:spacing w:line="240" w:lineRule="atLeast"/>
      <w:textAlignment w:val="baseline"/>
    </w:pPr>
    <w:rPr>
      <w:rFonts w:eastAsia="Times New Roman" w:cs="Times New Roman"/>
      <w:kern w:val="28"/>
      <w:sz w:val="24"/>
      <w:szCs w:val="24"/>
    </w:rPr>
  </w:style>
  <w:style w:type="paragraph" w:customStyle="1" w:styleId="Appendixheading">
    <w:name w:val="Appendix heading"/>
    <w:basedOn w:val="Normal"/>
    <w:rsid w:val="00E71583"/>
    <w:pPr>
      <w:autoSpaceDE w:val="0"/>
      <w:autoSpaceDN w:val="0"/>
      <w:spacing w:after="240"/>
      <w:jc w:val="center"/>
    </w:pPr>
    <w:rPr>
      <w:rFonts w:eastAsia="Times New Roman" w:cs="Times New Roman"/>
      <w:b/>
      <w:sz w:val="24"/>
      <w:szCs w:val="20"/>
    </w:rPr>
  </w:style>
  <w:style w:type="table" w:customStyle="1" w:styleId="TableGrid1">
    <w:name w:val="Table Grid1"/>
    <w:basedOn w:val="TableNormal"/>
    <w:next w:val="TableGrid"/>
    <w:uiPriority w:val="39"/>
    <w:rsid w:val="00E71583"/>
    <w:rPr>
      <w:rFonts w:eastAsia="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A8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1670E"/>
    <w:rPr>
      <w:color w:val="808080"/>
      <w:shd w:val="clear" w:color="auto" w:fill="E6E6E6"/>
    </w:rPr>
  </w:style>
  <w:style w:type="character" w:customStyle="1" w:styleId="y0nh2b">
    <w:name w:val="y0nh2b"/>
    <w:basedOn w:val="DefaultParagraphFont"/>
    <w:rsid w:val="00DA4610"/>
  </w:style>
  <w:style w:type="paragraph" w:customStyle="1" w:styleId="trt0xe">
    <w:name w:val="trt0xe"/>
    <w:basedOn w:val="Normal"/>
    <w:rsid w:val="001F7BA5"/>
    <w:rPr>
      <w:rFonts w:ascii="Times New Roman" w:eastAsia="Times New Roman" w:hAnsi="Times New Roman" w:cs="Times New Roman"/>
      <w:sz w:val="24"/>
      <w:szCs w:val="24"/>
      <w:lang w:eastAsia="en-GB"/>
    </w:rPr>
  </w:style>
  <w:style w:type="character" w:customStyle="1" w:styleId="ilfuvd">
    <w:name w:val="ilfuvd"/>
    <w:basedOn w:val="DefaultParagraphFont"/>
    <w:rsid w:val="001F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883">
      <w:bodyDiv w:val="1"/>
      <w:marLeft w:val="0"/>
      <w:marRight w:val="0"/>
      <w:marTop w:val="0"/>
      <w:marBottom w:val="0"/>
      <w:divBdr>
        <w:top w:val="none" w:sz="0" w:space="0" w:color="auto"/>
        <w:left w:val="none" w:sz="0" w:space="0" w:color="auto"/>
        <w:bottom w:val="none" w:sz="0" w:space="0" w:color="auto"/>
        <w:right w:val="none" w:sz="0" w:space="0" w:color="auto"/>
      </w:divBdr>
    </w:div>
    <w:div w:id="540366983">
      <w:bodyDiv w:val="1"/>
      <w:marLeft w:val="0"/>
      <w:marRight w:val="0"/>
      <w:marTop w:val="0"/>
      <w:marBottom w:val="0"/>
      <w:divBdr>
        <w:top w:val="none" w:sz="0" w:space="0" w:color="auto"/>
        <w:left w:val="none" w:sz="0" w:space="0" w:color="auto"/>
        <w:bottom w:val="none" w:sz="0" w:space="0" w:color="auto"/>
        <w:right w:val="none" w:sz="0" w:space="0" w:color="auto"/>
      </w:divBdr>
      <w:divsChild>
        <w:div w:id="505442666">
          <w:marLeft w:val="0"/>
          <w:marRight w:val="0"/>
          <w:marTop w:val="0"/>
          <w:marBottom w:val="0"/>
          <w:divBdr>
            <w:top w:val="none" w:sz="0" w:space="0" w:color="auto"/>
            <w:left w:val="none" w:sz="0" w:space="0" w:color="auto"/>
            <w:bottom w:val="none" w:sz="0" w:space="0" w:color="auto"/>
            <w:right w:val="none" w:sz="0" w:space="0" w:color="auto"/>
          </w:divBdr>
          <w:divsChild>
            <w:div w:id="1178615880">
              <w:marLeft w:val="0"/>
              <w:marRight w:val="0"/>
              <w:marTop w:val="0"/>
              <w:marBottom w:val="0"/>
              <w:divBdr>
                <w:top w:val="none" w:sz="0" w:space="0" w:color="auto"/>
                <w:left w:val="none" w:sz="0" w:space="0" w:color="auto"/>
                <w:bottom w:val="none" w:sz="0" w:space="0" w:color="auto"/>
                <w:right w:val="none" w:sz="0" w:space="0" w:color="auto"/>
              </w:divBdr>
              <w:divsChild>
                <w:div w:id="1753576034">
                  <w:marLeft w:val="0"/>
                  <w:marRight w:val="0"/>
                  <w:marTop w:val="0"/>
                  <w:marBottom w:val="0"/>
                  <w:divBdr>
                    <w:top w:val="none" w:sz="0" w:space="0" w:color="auto"/>
                    <w:left w:val="none" w:sz="0" w:space="0" w:color="auto"/>
                    <w:bottom w:val="none" w:sz="0" w:space="0" w:color="auto"/>
                    <w:right w:val="none" w:sz="0" w:space="0" w:color="auto"/>
                  </w:divBdr>
                  <w:divsChild>
                    <w:div w:id="1896697744">
                      <w:marLeft w:val="0"/>
                      <w:marRight w:val="0"/>
                      <w:marTop w:val="100"/>
                      <w:marBottom w:val="100"/>
                      <w:divBdr>
                        <w:top w:val="none" w:sz="0" w:space="0" w:color="auto"/>
                        <w:left w:val="none" w:sz="0" w:space="0" w:color="auto"/>
                        <w:bottom w:val="none" w:sz="0" w:space="0" w:color="auto"/>
                        <w:right w:val="none" w:sz="0" w:space="0" w:color="auto"/>
                      </w:divBdr>
                      <w:divsChild>
                        <w:div w:id="1812285431">
                          <w:marLeft w:val="0"/>
                          <w:marRight w:val="0"/>
                          <w:marTop w:val="0"/>
                          <w:marBottom w:val="0"/>
                          <w:divBdr>
                            <w:top w:val="none" w:sz="0" w:space="0" w:color="auto"/>
                            <w:left w:val="none" w:sz="0" w:space="0" w:color="auto"/>
                            <w:bottom w:val="none" w:sz="0" w:space="0" w:color="auto"/>
                            <w:right w:val="none" w:sz="0" w:space="0" w:color="auto"/>
                          </w:divBdr>
                          <w:divsChild>
                            <w:div w:id="1829132117">
                              <w:marLeft w:val="0"/>
                              <w:marRight w:val="0"/>
                              <w:marTop w:val="0"/>
                              <w:marBottom w:val="0"/>
                              <w:divBdr>
                                <w:top w:val="none" w:sz="0" w:space="0" w:color="auto"/>
                                <w:left w:val="none" w:sz="0" w:space="0" w:color="auto"/>
                                <w:bottom w:val="none" w:sz="0" w:space="0" w:color="auto"/>
                                <w:right w:val="none" w:sz="0" w:space="0" w:color="auto"/>
                              </w:divBdr>
                              <w:divsChild>
                                <w:div w:id="18395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3043">
      <w:bodyDiv w:val="1"/>
      <w:marLeft w:val="0"/>
      <w:marRight w:val="0"/>
      <w:marTop w:val="0"/>
      <w:marBottom w:val="0"/>
      <w:divBdr>
        <w:top w:val="none" w:sz="0" w:space="0" w:color="auto"/>
        <w:left w:val="none" w:sz="0" w:space="0" w:color="auto"/>
        <w:bottom w:val="none" w:sz="0" w:space="0" w:color="auto"/>
        <w:right w:val="none" w:sz="0" w:space="0" w:color="auto"/>
      </w:divBdr>
    </w:div>
    <w:div w:id="1120956370">
      <w:bodyDiv w:val="1"/>
      <w:marLeft w:val="0"/>
      <w:marRight w:val="0"/>
      <w:marTop w:val="0"/>
      <w:marBottom w:val="0"/>
      <w:divBdr>
        <w:top w:val="none" w:sz="0" w:space="0" w:color="auto"/>
        <w:left w:val="none" w:sz="0" w:space="0" w:color="auto"/>
        <w:bottom w:val="none" w:sz="0" w:space="0" w:color="auto"/>
        <w:right w:val="none" w:sz="0" w:space="0" w:color="auto"/>
      </w:divBdr>
    </w:div>
    <w:div w:id="1495563478">
      <w:bodyDiv w:val="1"/>
      <w:marLeft w:val="0"/>
      <w:marRight w:val="0"/>
      <w:marTop w:val="0"/>
      <w:marBottom w:val="0"/>
      <w:divBdr>
        <w:top w:val="none" w:sz="0" w:space="0" w:color="auto"/>
        <w:left w:val="none" w:sz="0" w:space="0" w:color="auto"/>
        <w:bottom w:val="none" w:sz="0" w:space="0" w:color="auto"/>
        <w:right w:val="none" w:sz="0" w:space="0" w:color="auto"/>
      </w:divBdr>
      <w:divsChild>
        <w:div w:id="1166019744">
          <w:marLeft w:val="0"/>
          <w:marRight w:val="0"/>
          <w:marTop w:val="0"/>
          <w:marBottom w:val="0"/>
          <w:divBdr>
            <w:top w:val="none" w:sz="0" w:space="0" w:color="auto"/>
            <w:left w:val="none" w:sz="0" w:space="0" w:color="auto"/>
            <w:bottom w:val="none" w:sz="0" w:space="0" w:color="auto"/>
            <w:right w:val="none" w:sz="0" w:space="0" w:color="auto"/>
          </w:divBdr>
          <w:divsChild>
            <w:div w:id="260188134">
              <w:marLeft w:val="0"/>
              <w:marRight w:val="0"/>
              <w:marTop w:val="0"/>
              <w:marBottom w:val="0"/>
              <w:divBdr>
                <w:top w:val="none" w:sz="0" w:space="0" w:color="auto"/>
                <w:left w:val="none" w:sz="0" w:space="0" w:color="auto"/>
                <w:bottom w:val="none" w:sz="0" w:space="0" w:color="auto"/>
                <w:right w:val="none" w:sz="0" w:space="0" w:color="auto"/>
              </w:divBdr>
              <w:divsChild>
                <w:div w:id="1505168402">
                  <w:marLeft w:val="0"/>
                  <w:marRight w:val="0"/>
                  <w:marTop w:val="0"/>
                  <w:marBottom w:val="0"/>
                  <w:divBdr>
                    <w:top w:val="none" w:sz="0" w:space="0" w:color="auto"/>
                    <w:left w:val="none" w:sz="0" w:space="0" w:color="auto"/>
                    <w:bottom w:val="none" w:sz="0" w:space="0" w:color="auto"/>
                    <w:right w:val="none" w:sz="0" w:space="0" w:color="auto"/>
                  </w:divBdr>
                  <w:divsChild>
                    <w:div w:id="1549292432">
                      <w:marLeft w:val="0"/>
                      <w:marRight w:val="0"/>
                      <w:marTop w:val="45"/>
                      <w:marBottom w:val="0"/>
                      <w:divBdr>
                        <w:top w:val="none" w:sz="0" w:space="0" w:color="auto"/>
                        <w:left w:val="none" w:sz="0" w:space="0" w:color="auto"/>
                        <w:bottom w:val="none" w:sz="0" w:space="0" w:color="auto"/>
                        <w:right w:val="none" w:sz="0" w:space="0" w:color="auto"/>
                      </w:divBdr>
                      <w:divsChild>
                        <w:div w:id="411126498">
                          <w:marLeft w:val="0"/>
                          <w:marRight w:val="0"/>
                          <w:marTop w:val="0"/>
                          <w:marBottom w:val="0"/>
                          <w:divBdr>
                            <w:top w:val="none" w:sz="0" w:space="0" w:color="auto"/>
                            <w:left w:val="none" w:sz="0" w:space="0" w:color="auto"/>
                            <w:bottom w:val="none" w:sz="0" w:space="0" w:color="auto"/>
                            <w:right w:val="none" w:sz="0" w:space="0" w:color="auto"/>
                          </w:divBdr>
                          <w:divsChild>
                            <w:div w:id="610861213">
                              <w:marLeft w:val="2070"/>
                              <w:marRight w:val="3960"/>
                              <w:marTop w:val="0"/>
                              <w:marBottom w:val="0"/>
                              <w:divBdr>
                                <w:top w:val="none" w:sz="0" w:space="0" w:color="auto"/>
                                <w:left w:val="none" w:sz="0" w:space="0" w:color="auto"/>
                                <w:bottom w:val="none" w:sz="0" w:space="0" w:color="auto"/>
                                <w:right w:val="none" w:sz="0" w:space="0" w:color="auto"/>
                              </w:divBdr>
                              <w:divsChild>
                                <w:div w:id="701445088">
                                  <w:marLeft w:val="0"/>
                                  <w:marRight w:val="0"/>
                                  <w:marTop w:val="0"/>
                                  <w:marBottom w:val="0"/>
                                  <w:divBdr>
                                    <w:top w:val="none" w:sz="0" w:space="0" w:color="auto"/>
                                    <w:left w:val="none" w:sz="0" w:space="0" w:color="auto"/>
                                    <w:bottom w:val="none" w:sz="0" w:space="0" w:color="auto"/>
                                    <w:right w:val="none" w:sz="0" w:space="0" w:color="auto"/>
                                  </w:divBdr>
                                  <w:divsChild>
                                    <w:div w:id="428893532">
                                      <w:marLeft w:val="0"/>
                                      <w:marRight w:val="0"/>
                                      <w:marTop w:val="0"/>
                                      <w:marBottom w:val="0"/>
                                      <w:divBdr>
                                        <w:top w:val="none" w:sz="0" w:space="0" w:color="auto"/>
                                        <w:left w:val="none" w:sz="0" w:space="0" w:color="auto"/>
                                        <w:bottom w:val="none" w:sz="0" w:space="0" w:color="auto"/>
                                        <w:right w:val="none" w:sz="0" w:space="0" w:color="auto"/>
                                      </w:divBdr>
                                      <w:divsChild>
                                        <w:div w:id="1296450128">
                                          <w:marLeft w:val="0"/>
                                          <w:marRight w:val="0"/>
                                          <w:marTop w:val="0"/>
                                          <w:marBottom w:val="0"/>
                                          <w:divBdr>
                                            <w:top w:val="none" w:sz="0" w:space="0" w:color="auto"/>
                                            <w:left w:val="none" w:sz="0" w:space="0" w:color="auto"/>
                                            <w:bottom w:val="none" w:sz="0" w:space="0" w:color="auto"/>
                                            <w:right w:val="none" w:sz="0" w:space="0" w:color="auto"/>
                                          </w:divBdr>
                                          <w:divsChild>
                                            <w:div w:id="327176216">
                                              <w:marLeft w:val="0"/>
                                              <w:marRight w:val="0"/>
                                              <w:marTop w:val="90"/>
                                              <w:marBottom w:val="0"/>
                                              <w:divBdr>
                                                <w:top w:val="none" w:sz="0" w:space="0" w:color="auto"/>
                                                <w:left w:val="none" w:sz="0" w:space="0" w:color="auto"/>
                                                <w:bottom w:val="none" w:sz="0" w:space="0" w:color="auto"/>
                                                <w:right w:val="none" w:sz="0" w:space="0" w:color="auto"/>
                                              </w:divBdr>
                                              <w:divsChild>
                                                <w:div w:id="723720131">
                                                  <w:marLeft w:val="0"/>
                                                  <w:marRight w:val="0"/>
                                                  <w:marTop w:val="0"/>
                                                  <w:marBottom w:val="0"/>
                                                  <w:divBdr>
                                                    <w:top w:val="none" w:sz="0" w:space="0" w:color="auto"/>
                                                    <w:left w:val="none" w:sz="0" w:space="0" w:color="auto"/>
                                                    <w:bottom w:val="none" w:sz="0" w:space="0" w:color="auto"/>
                                                    <w:right w:val="none" w:sz="0" w:space="0" w:color="auto"/>
                                                  </w:divBdr>
                                                  <w:divsChild>
                                                    <w:div w:id="335419478">
                                                      <w:marLeft w:val="0"/>
                                                      <w:marRight w:val="0"/>
                                                      <w:marTop w:val="0"/>
                                                      <w:marBottom w:val="0"/>
                                                      <w:divBdr>
                                                        <w:top w:val="none" w:sz="0" w:space="0" w:color="auto"/>
                                                        <w:left w:val="none" w:sz="0" w:space="0" w:color="auto"/>
                                                        <w:bottom w:val="none" w:sz="0" w:space="0" w:color="auto"/>
                                                        <w:right w:val="none" w:sz="0" w:space="0" w:color="auto"/>
                                                      </w:divBdr>
                                                      <w:divsChild>
                                                        <w:div w:id="1720939795">
                                                          <w:marLeft w:val="0"/>
                                                          <w:marRight w:val="0"/>
                                                          <w:marTop w:val="0"/>
                                                          <w:marBottom w:val="390"/>
                                                          <w:divBdr>
                                                            <w:top w:val="none" w:sz="0" w:space="0" w:color="auto"/>
                                                            <w:left w:val="none" w:sz="0" w:space="0" w:color="auto"/>
                                                            <w:bottom w:val="none" w:sz="0" w:space="0" w:color="auto"/>
                                                            <w:right w:val="none" w:sz="0" w:space="0" w:color="auto"/>
                                                          </w:divBdr>
                                                          <w:divsChild>
                                                            <w:div w:id="786659062">
                                                              <w:marLeft w:val="0"/>
                                                              <w:marRight w:val="0"/>
                                                              <w:marTop w:val="0"/>
                                                              <w:marBottom w:val="0"/>
                                                              <w:divBdr>
                                                                <w:top w:val="none" w:sz="0" w:space="0" w:color="auto"/>
                                                                <w:left w:val="none" w:sz="0" w:space="0" w:color="auto"/>
                                                                <w:bottom w:val="none" w:sz="0" w:space="0" w:color="auto"/>
                                                                <w:right w:val="none" w:sz="0" w:space="0" w:color="auto"/>
                                                              </w:divBdr>
                                                              <w:divsChild>
                                                                <w:div w:id="104543003">
                                                                  <w:marLeft w:val="0"/>
                                                                  <w:marRight w:val="0"/>
                                                                  <w:marTop w:val="0"/>
                                                                  <w:marBottom w:val="0"/>
                                                                  <w:divBdr>
                                                                    <w:top w:val="none" w:sz="0" w:space="0" w:color="auto"/>
                                                                    <w:left w:val="none" w:sz="0" w:space="0" w:color="auto"/>
                                                                    <w:bottom w:val="none" w:sz="0" w:space="0" w:color="auto"/>
                                                                    <w:right w:val="none" w:sz="0" w:space="0" w:color="auto"/>
                                                                  </w:divBdr>
                                                                  <w:divsChild>
                                                                    <w:div w:id="746533445">
                                                                      <w:marLeft w:val="0"/>
                                                                      <w:marRight w:val="0"/>
                                                                      <w:marTop w:val="0"/>
                                                                      <w:marBottom w:val="0"/>
                                                                      <w:divBdr>
                                                                        <w:top w:val="none" w:sz="0" w:space="0" w:color="auto"/>
                                                                        <w:left w:val="none" w:sz="0" w:space="0" w:color="auto"/>
                                                                        <w:bottom w:val="none" w:sz="0" w:space="0" w:color="auto"/>
                                                                        <w:right w:val="none" w:sz="0" w:space="0" w:color="auto"/>
                                                                      </w:divBdr>
                                                                      <w:divsChild>
                                                                        <w:div w:id="340857742">
                                                                          <w:marLeft w:val="0"/>
                                                                          <w:marRight w:val="0"/>
                                                                          <w:marTop w:val="0"/>
                                                                          <w:marBottom w:val="0"/>
                                                                          <w:divBdr>
                                                                            <w:top w:val="none" w:sz="0" w:space="0" w:color="auto"/>
                                                                            <w:left w:val="none" w:sz="0" w:space="0" w:color="auto"/>
                                                                            <w:bottom w:val="none" w:sz="0" w:space="0" w:color="auto"/>
                                                                            <w:right w:val="none" w:sz="0" w:space="0" w:color="auto"/>
                                                                          </w:divBdr>
                                                                          <w:divsChild>
                                                                            <w:div w:id="2025859499">
                                                                              <w:marLeft w:val="0"/>
                                                                              <w:marRight w:val="0"/>
                                                                              <w:marTop w:val="0"/>
                                                                              <w:marBottom w:val="0"/>
                                                                              <w:divBdr>
                                                                                <w:top w:val="none" w:sz="0" w:space="0" w:color="auto"/>
                                                                                <w:left w:val="none" w:sz="0" w:space="0" w:color="auto"/>
                                                                                <w:bottom w:val="none" w:sz="0" w:space="0" w:color="auto"/>
                                                                                <w:right w:val="none" w:sz="0" w:space="0" w:color="auto"/>
                                                                              </w:divBdr>
                                                                              <w:divsChild>
                                                                                <w:div w:id="276790677">
                                                                                  <w:marLeft w:val="0"/>
                                                                                  <w:marRight w:val="0"/>
                                                                                  <w:marTop w:val="0"/>
                                                                                  <w:marBottom w:val="0"/>
                                                                                  <w:divBdr>
                                                                                    <w:top w:val="none" w:sz="0" w:space="0" w:color="auto"/>
                                                                                    <w:left w:val="none" w:sz="0" w:space="0" w:color="auto"/>
                                                                                    <w:bottom w:val="none" w:sz="0" w:space="0" w:color="auto"/>
                                                                                    <w:right w:val="none" w:sz="0" w:space="0" w:color="auto"/>
                                                                                  </w:divBdr>
                                                                                  <w:divsChild>
                                                                                    <w:div w:id="445151955">
                                                                                      <w:marLeft w:val="0"/>
                                                                                      <w:marRight w:val="0"/>
                                                                                      <w:marTop w:val="0"/>
                                                                                      <w:marBottom w:val="0"/>
                                                                                      <w:divBdr>
                                                                                        <w:top w:val="none" w:sz="0" w:space="0" w:color="auto"/>
                                                                                        <w:left w:val="none" w:sz="0" w:space="0" w:color="auto"/>
                                                                                        <w:bottom w:val="none" w:sz="0" w:space="0" w:color="auto"/>
                                                                                        <w:right w:val="none" w:sz="0" w:space="0" w:color="auto"/>
                                                                                      </w:divBdr>
                                                                                      <w:divsChild>
                                                                                        <w:div w:id="626594117">
                                                                                          <w:marLeft w:val="0"/>
                                                                                          <w:marRight w:val="0"/>
                                                                                          <w:marTop w:val="0"/>
                                                                                          <w:marBottom w:val="0"/>
                                                                                          <w:divBdr>
                                                                                            <w:top w:val="none" w:sz="0" w:space="0" w:color="auto"/>
                                                                                            <w:left w:val="none" w:sz="0" w:space="0" w:color="auto"/>
                                                                                            <w:bottom w:val="none" w:sz="0" w:space="0" w:color="auto"/>
                                                                                            <w:right w:val="none" w:sz="0" w:space="0" w:color="auto"/>
                                                                                          </w:divBdr>
                                                                                          <w:divsChild>
                                                                                            <w:div w:id="629824332">
                                                                                              <w:marLeft w:val="0"/>
                                                                                              <w:marRight w:val="0"/>
                                                                                              <w:marTop w:val="0"/>
                                                                                              <w:marBottom w:val="0"/>
                                                                                              <w:divBdr>
                                                                                                <w:top w:val="none" w:sz="0" w:space="0" w:color="auto"/>
                                                                                                <w:left w:val="none" w:sz="0" w:space="0" w:color="auto"/>
                                                                                                <w:bottom w:val="none" w:sz="0" w:space="0" w:color="auto"/>
                                                                                                <w:right w:val="none" w:sz="0" w:space="0" w:color="auto"/>
                                                                                              </w:divBdr>
                                                                                              <w:divsChild>
                                                                                                <w:div w:id="129443096">
                                                                                                  <w:marLeft w:val="0"/>
                                                                                                  <w:marRight w:val="0"/>
                                                                                                  <w:marTop w:val="0"/>
                                                                                                  <w:marBottom w:val="0"/>
                                                                                                  <w:divBdr>
                                                                                                    <w:top w:val="none" w:sz="0" w:space="0" w:color="auto"/>
                                                                                                    <w:left w:val="none" w:sz="0" w:space="0" w:color="auto"/>
                                                                                                    <w:bottom w:val="none" w:sz="0" w:space="0" w:color="auto"/>
                                                                                                    <w:right w:val="none" w:sz="0" w:space="0" w:color="auto"/>
                                                                                                  </w:divBdr>
                                                                                                  <w:divsChild>
                                                                                                    <w:div w:id="228000234">
                                                                                                      <w:marLeft w:val="0"/>
                                                                                                      <w:marRight w:val="0"/>
                                                                                                      <w:marTop w:val="0"/>
                                                                                                      <w:marBottom w:val="0"/>
                                                                                                      <w:divBdr>
                                                                                                        <w:top w:val="none" w:sz="0" w:space="0" w:color="auto"/>
                                                                                                        <w:left w:val="none" w:sz="0" w:space="0" w:color="auto"/>
                                                                                                        <w:bottom w:val="none" w:sz="0" w:space="0" w:color="auto"/>
                                                                                                        <w:right w:val="none" w:sz="0" w:space="0" w:color="auto"/>
                                                                                                      </w:divBdr>
                                                                                                      <w:divsChild>
                                                                                                        <w:div w:id="7987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mployee-immigration-employment-status" TargetMode="External"/><Relationship Id="rId18" Type="http://schemas.openxmlformats.org/officeDocument/2006/relationships/hyperlink" Target="https://www.gov.uk/employee-immigration-employment-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prove-right-to-work" TargetMode="External"/><Relationship Id="rId2" Type="http://schemas.openxmlformats.org/officeDocument/2006/relationships/numbering" Target="numbering.xml"/><Relationship Id="rId16" Type="http://schemas.openxmlformats.org/officeDocument/2006/relationships/hyperlink" Target="https://www.gov.uk/view-right-to-wor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right-to-work-checks-code-of-practice-on-avoiding-discriminatio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artin\Documents\MJF%20Policies\1220%20auto\green%20displaying%20changes\www.gov.uk\government\publications\criminal-records-checks-for-overseas-applicants" TargetMode="External"/><Relationship Id="rId14" Type="http://schemas.openxmlformats.org/officeDocument/2006/relationships/hyperlink" Target="https://www.gov.uk/government/collections/right-to-work-checks-employer-guidance"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1D61-C8A3-4370-A44F-51ACFF86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17775</Words>
  <Characters>101322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Meeson</dc:creator>
  <cp:keywords/>
  <dc:description/>
  <cp:lastModifiedBy>David Howes</cp:lastModifiedBy>
  <cp:revision>2</cp:revision>
  <cp:lastPrinted>2018-09-17T16:30:00Z</cp:lastPrinted>
  <dcterms:created xsi:type="dcterms:W3CDTF">2021-10-06T13:06:00Z</dcterms:created>
  <dcterms:modified xsi:type="dcterms:W3CDTF">2021-10-06T13:06:00Z</dcterms:modified>
</cp:coreProperties>
</file>